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7186D" w14:textId="4E5201F1" w:rsidR="00FE226D" w:rsidRPr="00CD3B80" w:rsidRDefault="005C572E" w:rsidP="00FE226D">
      <w:pPr>
        <w:spacing w:line="400" w:lineRule="exact"/>
        <w:jc w:val="both"/>
        <w:outlineLvl w:val="0"/>
        <w:rPr>
          <w:rFonts w:cs="Arial"/>
          <w:b/>
          <w:bCs/>
          <w:sz w:val="28"/>
          <w:szCs w:val="28"/>
          <w:lang w:val="de-CH"/>
        </w:rPr>
      </w:pPr>
      <w:bookmarkStart w:id="0" w:name="_Hlk150257207"/>
      <w:r>
        <w:rPr>
          <w:rFonts w:cs="Arial"/>
          <w:b/>
          <w:bCs/>
          <w:sz w:val="28"/>
          <w:szCs w:val="28"/>
          <w:lang w:val="de-CH"/>
        </w:rPr>
        <w:t>Neuer Glanz fürs Bad</w:t>
      </w:r>
    </w:p>
    <w:bookmarkEnd w:id="0"/>
    <w:p w14:paraId="7C5CA9A0" w14:textId="33E81599" w:rsidR="00FE226D" w:rsidRDefault="005C572E" w:rsidP="00FE226D">
      <w:pPr>
        <w:spacing w:line="400" w:lineRule="exact"/>
        <w:jc w:val="both"/>
        <w:outlineLvl w:val="0"/>
        <w:rPr>
          <w:rFonts w:cs="Arial"/>
          <w:bCs/>
          <w:sz w:val="28"/>
          <w:szCs w:val="28"/>
          <w:lang w:val="de-CH"/>
        </w:rPr>
      </w:pPr>
      <w:r>
        <w:rPr>
          <w:rFonts w:cs="Arial"/>
          <w:bCs/>
          <w:sz w:val="28"/>
          <w:szCs w:val="28"/>
          <w:lang w:val="de-CH"/>
        </w:rPr>
        <w:t xml:space="preserve">Zehnder </w:t>
      </w:r>
      <w:r w:rsidR="006D37D8">
        <w:rPr>
          <w:rFonts w:cs="Arial"/>
          <w:bCs/>
          <w:sz w:val="28"/>
          <w:szCs w:val="28"/>
          <w:lang w:val="de-CH"/>
        </w:rPr>
        <w:t>mit</w:t>
      </w:r>
      <w:r w:rsidR="00D74952">
        <w:rPr>
          <w:rFonts w:cs="Arial"/>
          <w:bCs/>
          <w:sz w:val="28"/>
          <w:szCs w:val="28"/>
          <w:lang w:val="de-CH"/>
        </w:rPr>
        <w:t xml:space="preserve"> </w:t>
      </w:r>
      <w:r w:rsidR="00FE4BAD">
        <w:rPr>
          <w:rFonts w:cs="Arial"/>
          <w:bCs/>
          <w:sz w:val="28"/>
          <w:szCs w:val="28"/>
          <w:lang w:val="de-CH"/>
        </w:rPr>
        <w:t xml:space="preserve">innovativer </w:t>
      </w:r>
      <w:r>
        <w:rPr>
          <w:rFonts w:cs="Arial"/>
          <w:bCs/>
          <w:sz w:val="28"/>
          <w:szCs w:val="28"/>
          <w:lang w:val="de-CH"/>
        </w:rPr>
        <w:t>PV</w:t>
      </w:r>
      <w:r w:rsidR="006D37D8">
        <w:rPr>
          <w:rFonts w:cs="Arial"/>
          <w:bCs/>
          <w:sz w:val="28"/>
          <w:szCs w:val="28"/>
          <w:lang w:val="de-CH"/>
        </w:rPr>
        <w:t>D</w:t>
      </w:r>
      <w:r>
        <w:rPr>
          <w:rFonts w:cs="Arial"/>
          <w:bCs/>
          <w:sz w:val="28"/>
          <w:szCs w:val="28"/>
          <w:lang w:val="de-CH"/>
        </w:rPr>
        <w:t>-Beschichtung</w:t>
      </w:r>
      <w:r w:rsidR="006D37D8">
        <w:rPr>
          <w:rFonts w:cs="Arial"/>
          <w:bCs/>
          <w:sz w:val="28"/>
          <w:szCs w:val="28"/>
          <w:lang w:val="de-CH"/>
        </w:rPr>
        <w:t xml:space="preserve"> für Design-Heizkörper </w:t>
      </w:r>
    </w:p>
    <w:p w14:paraId="045FE23F" w14:textId="77777777" w:rsidR="00911EDC" w:rsidRDefault="00911EDC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  <w:bookmarkStart w:id="1" w:name="_Hlk150257244"/>
    </w:p>
    <w:p w14:paraId="7173BAB0" w14:textId="0A3D5299" w:rsidR="00CD3B80" w:rsidRPr="00E364EC" w:rsidRDefault="00CD3B80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t xml:space="preserve">Gränichen, </w:t>
      </w:r>
      <w:r w:rsidR="006C2D6E">
        <w:rPr>
          <w:rFonts w:cs="Arial"/>
          <w:b/>
          <w:bCs/>
          <w:sz w:val="21"/>
          <w:szCs w:val="21"/>
          <w:lang w:val="de-CH"/>
        </w:rPr>
        <w:t>März</w:t>
      </w:r>
      <w:r w:rsidR="008E292B">
        <w:rPr>
          <w:rFonts w:cs="Arial"/>
          <w:b/>
          <w:bCs/>
          <w:sz w:val="21"/>
          <w:szCs w:val="21"/>
          <w:lang w:val="de-CH"/>
        </w:rPr>
        <w:t xml:space="preserve"> </w:t>
      </w:r>
      <w:r w:rsidR="00305AD1">
        <w:rPr>
          <w:rFonts w:cs="Arial"/>
          <w:b/>
          <w:bCs/>
          <w:sz w:val="21"/>
          <w:szCs w:val="21"/>
          <w:lang w:val="de-CH"/>
        </w:rPr>
        <w:t>202</w:t>
      </w:r>
      <w:r w:rsidR="008E292B">
        <w:rPr>
          <w:rFonts w:cs="Arial"/>
          <w:b/>
          <w:bCs/>
          <w:sz w:val="21"/>
          <w:szCs w:val="21"/>
          <w:lang w:val="de-CH"/>
        </w:rPr>
        <w:t>4</w:t>
      </w:r>
      <w:r>
        <w:rPr>
          <w:rFonts w:cs="Arial"/>
          <w:b/>
          <w:bCs/>
          <w:sz w:val="21"/>
          <w:szCs w:val="21"/>
          <w:lang w:val="de-CH"/>
        </w:rPr>
        <w:t xml:space="preserve">. </w:t>
      </w:r>
      <w:r w:rsidR="00B34AE1" w:rsidRPr="00B34AE1">
        <w:rPr>
          <w:rFonts w:cs="Arial"/>
          <w:b/>
          <w:bCs/>
          <w:sz w:val="21"/>
          <w:szCs w:val="21"/>
          <w:lang w:val="de-CH"/>
        </w:rPr>
        <w:t xml:space="preserve">Die Zehnder Group Schweiz AG, </w:t>
      </w:r>
      <w:bookmarkStart w:id="2" w:name="_Hlk150439118"/>
      <w:r w:rsidR="00B34AE1" w:rsidRPr="00B34AE1">
        <w:rPr>
          <w:rFonts w:cs="Arial"/>
          <w:b/>
          <w:bCs/>
          <w:sz w:val="21"/>
          <w:szCs w:val="21"/>
          <w:lang w:val="de-CH"/>
        </w:rPr>
        <w:t>internationaler Raumklimaspezialist und Marktführer für formschöne Design-Heizkörper</w:t>
      </w:r>
      <w:bookmarkEnd w:id="2"/>
      <w:r w:rsidR="00B34AE1">
        <w:rPr>
          <w:rFonts w:cs="Arial"/>
          <w:b/>
          <w:bCs/>
          <w:sz w:val="21"/>
          <w:szCs w:val="21"/>
          <w:lang w:val="de-CH"/>
        </w:rPr>
        <w:t>,</w:t>
      </w:r>
      <w:r w:rsidR="00B34AE1" w:rsidRPr="00B34AE1">
        <w:rPr>
          <w:rFonts w:cs="Arial"/>
          <w:b/>
          <w:bCs/>
          <w:sz w:val="21"/>
          <w:szCs w:val="21"/>
          <w:lang w:val="de-CH"/>
        </w:rPr>
        <w:t xml:space="preserve"> </w:t>
      </w:r>
      <w:r w:rsidR="005C572E">
        <w:rPr>
          <w:rFonts w:cs="Arial"/>
          <w:b/>
          <w:bCs/>
          <w:sz w:val="21"/>
          <w:szCs w:val="21"/>
          <w:lang w:val="de-CH"/>
        </w:rPr>
        <w:t xml:space="preserve">bietet </w:t>
      </w:r>
      <w:r w:rsidR="00992B3A">
        <w:rPr>
          <w:rFonts w:cs="Arial"/>
          <w:b/>
          <w:bCs/>
          <w:sz w:val="21"/>
          <w:szCs w:val="21"/>
          <w:lang w:val="de-CH"/>
        </w:rPr>
        <w:t>ab sofort</w:t>
      </w:r>
      <w:r w:rsidR="005C572E">
        <w:rPr>
          <w:rFonts w:cs="Arial"/>
          <w:b/>
          <w:bCs/>
          <w:sz w:val="21"/>
          <w:szCs w:val="21"/>
          <w:lang w:val="de-CH"/>
        </w:rPr>
        <w:t xml:space="preserve"> </w:t>
      </w:r>
      <w:r w:rsidR="00992B3A">
        <w:rPr>
          <w:rFonts w:cs="Arial"/>
          <w:b/>
          <w:bCs/>
          <w:sz w:val="21"/>
          <w:szCs w:val="21"/>
          <w:lang w:val="de-CH"/>
        </w:rPr>
        <w:t xml:space="preserve">die </w:t>
      </w:r>
      <w:r w:rsidR="0040530A">
        <w:rPr>
          <w:rFonts w:cs="Arial"/>
          <w:b/>
          <w:bCs/>
          <w:sz w:val="21"/>
          <w:szCs w:val="21"/>
          <w:lang w:val="de-CH"/>
        </w:rPr>
        <w:t>stilvollen</w:t>
      </w:r>
      <w:r w:rsidR="00992B3A">
        <w:rPr>
          <w:rFonts w:cs="Arial"/>
          <w:b/>
          <w:bCs/>
          <w:sz w:val="21"/>
          <w:szCs w:val="21"/>
          <w:lang w:val="de-CH"/>
        </w:rPr>
        <w:t xml:space="preserve"> </w:t>
      </w:r>
      <w:r w:rsidR="005C572E">
        <w:rPr>
          <w:rFonts w:cs="Arial"/>
          <w:b/>
          <w:bCs/>
          <w:sz w:val="21"/>
          <w:szCs w:val="21"/>
          <w:lang w:val="de-CH"/>
        </w:rPr>
        <w:t>Bad-Design-Heizkörper</w:t>
      </w:r>
      <w:r w:rsidR="00992B3A">
        <w:rPr>
          <w:rFonts w:cs="Arial"/>
          <w:b/>
          <w:bCs/>
          <w:sz w:val="21"/>
          <w:szCs w:val="21"/>
          <w:lang w:val="de-CH"/>
        </w:rPr>
        <w:t xml:space="preserve"> </w:t>
      </w:r>
      <w:r w:rsidR="005C572E">
        <w:rPr>
          <w:rFonts w:cs="Arial"/>
          <w:b/>
          <w:bCs/>
          <w:sz w:val="21"/>
          <w:szCs w:val="21"/>
          <w:lang w:val="de-CH"/>
        </w:rPr>
        <w:t xml:space="preserve">Zehnder </w:t>
      </w:r>
      <w:r w:rsidR="00C13772">
        <w:rPr>
          <w:rFonts w:cs="Arial"/>
          <w:b/>
          <w:bCs/>
          <w:sz w:val="21"/>
          <w:szCs w:val="21"/>
          <w:lang w:val="de-CH"/>
        </w:rPr>
        <w:t>Alban</w:t>
      </w:r>
      <w:r w:rsidR="005C572E">
        <w:rPr>
          <w:rFonts w:cs="Arial"/>
          <w:b/>
          <w:bCs/>
          <w:sz w:val="21"/>
          <w:szCs w:val="21"/>
          <w:lang w:val="de-CH"/>
        </w:rPr>
        <w:t xml:space="preserve"> und Zehnder </w:t>
      </w:r>
      <w:proofErr w:type="spellStart"/>
      <w:r w:rsidR="00C13772">
        <w:rPr>
          <w:rFonts w:cs="Arial"/>
          <w:b/>
          <w:bCs/>
          <w:sz w:val="21"/>
          <w:szCs w:val="21"/>
          <w:lang w:val="de-CH"/>
        </w:rPr>
        <w:t>Chime</w:t>
      </w:r>
      <w:proofErr w:type="spellEnd"/>
      <w:r w:rsidR="00992B3A">
        <w:rPr>
          <w:rFonts w:cs="Arial"/>
          <w:b/>
          <w:bCs/>
          <w:sz w:val="21"/>
          <w:szCs w:val="21"/>
          <w:lang w:val="de-CH"/>
        </w:rPr>
        <w:t xml:space="preserve"> </w:t>
      </w:r>
      <w:r w:rsidR="005C572E">
        <w:rPr>
          <w:rFonts w:cs="Arial"/>
          <w:b/>
          <w:bCs/>
          <w:sz w:val="21"/>
          <w:szCs w:val="21"/>
          <w:lang w:val="de-CH"/>
        </w:rPr>
        <w:t xml:space="preserve">mit </w:t>
      </w:r>
      <w:r w:rsidR="006D37D8">
        <w:rPr>
          <w:rFonts w:cs="Arial"/>
          <w:b/>
          <w:bCs/>
          <w:sz w:val="21"/>
          <w:szCs w:val="21"/>
          <w:lang w:val="de-CH"/>
        </w:rPr>
        <w:t xml:space="preserve">einer </w:t>
      </w:r>
      <w:r w:rsidR="005C572E">
        <w:rPr>
          <w:rFonts w:cs="Arial"/>
          <w:b/>
          <w:bCs/>
          <w:sz w:val="21"/>
          <w:szCs w:val="21"/>
          <w:lang w:val="de-CH"/>
        </w:rPr>
        <w:t>speziellen</w:t>
      </w:r>
      <w:r w:rsidR="00023B9A">
        <w:rPr>
          <w:rFonts w:cs="Arial"/>
          <w:b/>
          <w:bCs/>
          <w:sz w:val="21"/>
          <w:szCs w:val="21"/>
          <w:lang w:val="de-CH"/>
        </w:rPr>
        <w:t xml:space="preserve"> </w:t>
      </w:r>
      <w:r w:rsidR="005C572E">
        <w:rPr>
          <w:rFonts w:cs="Arial"/>
          <w:b/>
          <w:bCs/>
          <w:sz w:val="21"/>
          <w:szCs w:val="21"/>
          <w:lang w:val="de-CH"/>
        </w:rPr>
        <w:t>PV</w:t>
      </w:r>
      <w:r w:rsidR="006D37D8">
        <w:rPr>
          <w:rFonts w:cs="Arial"/>
          <w:b/>
          <w:bCs/>
          <w:sz w:val="21"/>
          <w:szCs w:val="21"/>
          <w:lang w:val="de-CH"/>
        </w:rPr>
        <w:t>D</w:t>
      </w:r>
      <w:r w:rsidR="005C572E">
        <w:rPr>
          <w:rFonts w:cs="Arial"/>
          <w:b/>
          <w:bCs/>
          <w:sz w:val="21"/>
          <w:szCs w:val="21"/>
          <w:lang w:val="de-CH"/>
        </w:rPr>
        <w:t>-</w:t>
      </w:r>
      <w:r w:rsidR="00452F13">
        <w:rPr>
          <w:rFonts w:cs="Arial"/>
          <w:b/>
          <w:bCs/>
          <w:sz w:val="21"/>
          <w:szCs w:val="21"/>
          <w:lang w:val="de-CH"/>
        </w:rPr>
        <w:t>Oberflächenb</w:t>
      </w:r>
      <w:r w:rsidR="005C572E">
        <w:rPr>
          <w:rFonts w:cs="Arial"/>
          <w:b/>
          <w:bCs/>
          <w:sz w:val="21"/>
          <w:szCs w:val="21"/>
          <w:lang w:val="de-CH"/>
        </w:rPr>
        <w:t>eschichtung an</w:t>
      </w:r>
      <w:r w:rsidR="00D74952">
        <w:rPr>
          <w:rFonts w:cs="Arial"/>
          <w:b/>
          <w:bCs/>
          <w:sz w:val="21"/>
          <w:szCs w:val="21"/>
          <w:lang w:val="de-CH"/>
        </w:rPr>
        <w:t xml:space="preserve">.  </w:t>
      </w:r>
      <w:r w:rsidR="00D74952" w:rsidRPr="00E364EC">
        <w:rPr>
          <w:rFonts w:cs="Arial"/>
          <w:b/>
          <w:bCs/>
          <w:sz w:val="21"/>
          <w:szCs w:val="21"/>
          <w:lang w:val="de-CH"/>
        </w:rPr>
        <w:t xml:space="preserve">Diese ermöglicht </w:t>
      </w:r>
      <w:r w:rsidR="00742CC3" w:rsidRPr="00E364EC">
        <w:rPr>
          <w:rFonts w:cs="Arial"/>
          <w:b/>
          <w:bCs/>
          <w:sz w:val="21"/>
          <w:szCs w:val="21"/>
          <w:lang w:val="de-CH"/>
        </w:rPr>
        <w:t>eine</w:t>
      </w:r>
      <w:r w:rsidR="00023B9A" w:rsidRPr="00E364EC">
        <w:t xml:space="preserve"> </w:t>
      </w:r>
      <w:r w:rsidR="00023B9A" w:rsidRPr="00E364EC">
        <w:rPr>
          <w:rFonts w:cs="Arial"/>
          <w:b/>
          <w:bCs/>
          <w:sz w:val="21"/>
          <w:szCs w:val="21"/>
          <w:lang w:val="de-CH"/>
        </w:rPr>
        <w:t>au</w:t>
      </w:r>
      <w:r w:rsidR="00B106A2" w:rsidRPr="00E364EC">
        <w:rPr>
          <w:rFonts w:cs="Arial"/>
          <w:b/>
          <w:bCs/>
          <w:sz w:val="21"/>
          <w:szCs w:val="21"/>
          <w:lang w:val="de-CH"/>
        </w:rPr>
        <w:t>ss</w:t>
      </w:r>
      <w:r w:rsidR="00023B9A" w:rsidRPr="00E364EC">
        <w:rPr>
          <w:rFonts w:cs="Arial"/>
          <w:b/>
          <w:bCs/>
          <w:sz w:val="21"/>
          <w:szCs w:val="21"/>
          <w:lang w:val="de-CH"/>
        </w:rPr>
        <w:t xml:space="preserve">ergewöhnliche Verschmelzung von Form und Funktionalität und </w:t>
      </w:r>
      <w:r w:rsidR="00D74952" w:rsidRPr="00E364EC">
        <w:rPr>
          <w:rFonts w:cs="Arial"/>
          <w:b/>
          <w:bCs/>
          <w:sz w:val="21"/>
          <w:szCs w:val="21"/>
          <w:lang w:val="de-CH"/>
        </w:rPr>
        <w:t xml:space="preserve">hebt </w:t>
      </w:r>
      <w:r w:rsidR="00023B9A" w:rsidRPr="00E364EC">
        <w:rPr>
          <w:rFonts w:cs="Arial"/>
          <w:b/>
          <w:bCs/>
          <w:sz w:val="21"/>
          <w:szCs w:val="21"/>
          <w:lang w:val="de-CH"/>
        </w:rPr>
        <w:t xml:space="preserve">damit </w:t>
      </w:r>
      <w:r w:rsidR="00742CC3" w:rsidRPr="00E364EC">
        <w:rPr>
          <w:rFonts w:cs="Arial"/>
          <w:b/>
          <w:bCs/>
          <w:sz w:val="21"/>
          <w:szCs w:val="21"/>
          <w:lang w:val="de-CH"/>
        </w:rPr>
        <w:t>den exklusiven Design</w:t>
      </w:r>
      <w:r w:rsidR="00FE4BAD" w:rsidRPr="00E364EC">
        <w:rPr>
          <w:rFonts w:cs="Arial"/>
          <w:b/>
          <w:bCs/>
          <w:sz w:val="21"/>
          <w:szCs w:val="21"/>
          <w:lang w:val="de-CH"/>
        </w:rPr>
        <w:t>- und Qualitäts</w:t>
      </w:r>
      <w:r w:rsidR="00742CC3" w:rsidRPr="00E364EC">
        <w:rPr>
          <w:rFonts w:cs="Arial"/>
          <w:b/>
          <w:bCs/>
          <w:sz w:val="21"/>
          <w:szCs w:val="21"/>
          <w:lang w:val="de-CH"/>
        </w:rPr>
        <w:t>anspruch</w:t>
      </w:r>
      <w:r w:rsidR="006C2D6E" w:rsidRPr="00E364EC">
        <w:rPr>
          <w:rFonts w:cs="Arial"/>
          <w:b/>
          <w:bCs/>
          <w:sz w:val="21"/>
          <w:szCs w:val="21"/>
          <w:lang w:val="de-CH"/>
        </w:rPr>
        <w:t xml:space="preserve"> d</w:t>
      </w:r>
      <w:r w:rsidR="00FE4BAD" w:rsidRPr="00E364EC">
        <w:rPr>
          <w:rFonts w:cs="Arial"/>
          <w:b/>
          <w:bCs/>
          <w:sz w:val="21"/>
          <w:szCs w:val="21"/>
          <w:lang w:val="de-CH"/>
        </w:rPr>
        <w:t xml:space="preserve">ieser </w:t>
      </w:r>
      <w:r w:rsidR="00D74952" w:rsidRPr="00E364EC">
        <w:rPr>
          <w:rFonts w:cs="Arial"/>
          <w:b/>
          <w:bCs/>
          <w:sz w:val="21"/>
          <w:szCs w:val="21"/>
          <w:lang w:val="de-CH"/>
        </w:rPr>
        <w:t xml:space="preserve">Zehnder </w:t>
      </w:r>
      <w:r w:rsidR="00FE4BAD" w:rsidRPr="00E364EC">
        <w:rPr>
          <w:rFonts w:cs="Arial"/>
          <w:b/>
          <w:bCs/>
          <w:sz w:val="21"/>
          <w:szCs w:val="21"/>
          <w:lang w:val="de-CH"/>
        </w:rPr>
        <w:t xml:space="preserve">Heizkörper-Modelle </w:t>
      </w:r>
      <w:r w:rsidR="00742CC3" w:rsidRPr="00E364EC">
        <w:rPr>
          <w:rFonts w:cs="Arial"/>
          <w:b/>
          <w:bCs/>
          <w:sz w:val="21"/>
          <w:szCs w:val="21"/>
          <w:lang w:val="de-CH"/>
        </w:rPr>
        <w:t>auf ein neues Level</w:t>
      </w:r>
      <w:r w:rsidR="005C572E" w:rsidRPr="00E364EC">
        <w:rPr>
          <w:rFonts w:cs="Arial"/>
          <w:b/>
          <w:bCs/>
          <w:sz w:val="21"/>
          <w:szCs w:val="21"/>
          <w:lang w:val="de-CH"/>
        </w:rPr>
        <w:t>.</w:t>
      </w:r>
    </w:p>
    <w:bookmarkEnd w:id="1"/>
    <w:p w14:paraId="5AEEB057" w14:textId="77777777" w:rsidR="00CD3B80" w:rsidRPr="00E364EC" w:rsidRDefault="00CD3B80" w:rsidP="00CD3B80">
      <w:pPr>
        <w:spacing w:line="400" w:lineRule="exact"/>
        <w:jc w:val="both"/>
        <w:outlineLvl w:val="0"/>
        <w:rPr>
          <w:rFonts w:cs="Arial"/>
          <w:b/>
          <w:bCs/>
          <w:sz w:val="21"/>
          <w:szCs w:val="21"/>
          <w:lang w:val="de-CH"/>
        </w:rPr>
      </w:pPr>
    </w:p>
    <w:p w14:paraId="11DE2DDC" w14:textId="4C4733EB" w:rsidR="00BD32C4" w:rsidRPr="00E364EC" w:rsidRDefault="00FE4BAD" w:rsidP="00BD32C4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bookmarkStart w:id="3" w:name="_Hlk150498942"/>
      <w:bookmarkStart w:id="4" w:name="_Hlk150257310"/>
      <w:r w:rsidRPr="00E364EC">
        <w:rPr>
          <w:rFonts w:cs="Arial"/>
          <w:sz w:val="21"/>
          <w:szCs w:val="21"/>
          <w:lang w:eastAsia="de-DE"/>
        </w:rPr>
        <w:t>Die beiden</w:t>
      </w:r>
      <w:r w:rsidR="006C2D6E" w:rsidRPr="00E364EC">
        <w:rPr>
          <w:rFonts w:cs="Arial"/>
          <w:sz w:val="21"/>
          <w:szCs w:val="21"/>
          <w:lang w:eastAsia="de-DE"/>
        </w:rPr>
        <w:t xml:space="preserve"> </w:t>
      </w:r>
      <w:r w:rsidRPr="00E364EC">
        <w:rPr>
          <w:rFonts w:cs="Arial"/>
          <w:sz w:val="21"/>
          <w:szCs w:val="21"/>
          <w:lang w:eastAsia="de-DE"/>
        </w:rPr>
        <w:t>Bad-</w:t>
      </w:r>
      <w:r w:rsidR="006C2D6E" w:rsidRPr="00E364EC">
        <w:rPr>
          <w:rFonts w:cs="Arial"/>
          <w:sz w:val="21"/>
          <w:szCs w:val="21"/>
          <w:lang w:eastAsia="de-DE"/>
        </w:rPr>
        <w:t>Design-Heizkörper</w:t>
      </w:r>
      <w:r w:rsidR="00D74952" w:rsidRPr="00E364EC">
        <w:rPr>
          <w:rFonts w:cs="Arial"/>
          <w:sz w:val="21"/>
          <w:szCs w:val="21"/>
          <w:lang w:eastAsia="de-DE"/>
        </w:rPr>
        <w:t xml:space="preserve"> </w:t>
      </w:r>
      <w:r w:rsidR="00992B3A" w:rsidRPr="00E364EC">
        <w:rPr>
          <w:rFonts w:cs="Arial"/>
          <w:sz w:val="21"/>
          <w:szCs w:val="21"/>
          <w:lang w:eastAsia="de-DE"/>
        </w:rPr>
        <w:t xml:space="preserve">Zehnder Alban und Zehnder </w:t>
      </w:r>
      <w:proofErr w:type="spellStart"/>
      <w:r w:rsidR="00992B3A" w:rsidRPr="00E364EC">
        <w:rPr>
          <w:rFonts w:cs="Arial"/>
          <w:sz w:val="21"/>
          <w:szCs w:val="21"/>
          <w:lang w:eastAsia="de-DE"/>
        </w:rPr>
        <w:t>Chime</w:t>
      </w:r>
      <w:proofErr w:type="spellEnd"/>
      <w:r w:rsidR="006C2D6E" w:rsidRPr="00E364EC">
        <w:rPr>
          <w:rFonts w:cs="Arial"/>
          <w:sz w:val="21"/>
          <w:szCs w:val="21"/>
          <w:lang w:eastAsia="de-DE"/>
        </w:rPr>
        <w:t xml:space="preserve">, die bisher </w:t>
      </w:r>
      <w:r w:rsidRPr="00E364EC">
        <w:rPr>
          <w:rFonts w:cs="Arial"/>
          <w:sz w:val="21"/>
          <w:szCs w:val="21"/>
          <w:lang w:eastAsia="de-DE"/>
        </w:rPr>
        <w:t xml:space="preserve">ausschließlich </w:t>
      </w:r>
      <w:r w:rsidR="006C2D6E" w:rsidRPr="00E364EC">
        <w:rPr>
          <w:rFonts w:cs="Arial"/>
          <w:sz w:val="21"/>
          <w:szCs w:val="21"/>
          <w:lang w:eastAsia="de-DE"/>
        </w:rPr>
        <w:t>in handpoliertem Edelstahl erhältlich waren, erfahren mit</w:t>
      </w:r>
      <w:r w:rsidR="006D37D8" w:rsidRPr="00E364EC">
        <w:rPr>
          <w:rFonts w:cs="Arial"/>
          <w:sz w:val="21"/>
          <w:szCs w:val="21"/>
          <w:lang w:eastAsia="de-DE"/>
        </w:rPr>
        <w:t xml:space="preserve"> </w:t>
      </w:r>
      <w:r w:rsidR="006C2D6E" w:rsidRPr="00E364EC">
        <w:rPr>
          <w:rFonts w:cs="Arial"/>
          <w:sz w:val="21"/>
          <w:szCs w:val="21"/>
          <w:lang w:eastAsia="de-DE"/>
        </w:rPr>
        <w:t>der besonderen PVD-</w:t>
      </w:r>
      <w:r w:rsidR="00903823" w:rsidRPr="00E364EC">
        <w:rPr>
          <w:rFonts w:cs="Arial"/>
          <w:sz w:val="21"/>
          <w:szCs w:val="21"/>
          <w:lang w:eastAsia="de-DE"/>
        </w:rPr>
        <w:t>Oberflächenbeschichtung („</w:t>
      </w:r>
      <w:proofErr w:type="spellStart"/>
      <w:r w:rsidR="00903823" w:rsidRPr="00E364EC">
        <w:rPr>
          <w:rFonts w:cs="Arial"/>
          <w:sz w:val="21"/>
          <w:szCs w:val="21"/>
          <w:lang w:eastAsia="de-DE"/>
        </w:rPr>
        <w:t>Physical</w:t>
      </w:r>
      <w:proofErr w:type="spellEnd"/>
      <w:r w:rsidR="00903823" w:rsidRPr="00E364EC">
        <w:rPr>
          <w:rFonts w:cs="Arial"/>
          <w:sz w:val="21"/>
          <w:szCs w:val="21"/>
          <w:lang w:eastAsia="de-DE"/>
        </w:rPr>
        <w:t xml:space="preserve"> </w:t>
      </w:r>
      <w:proofErr w:type="spellStart"/>
      <w:r w:rsidR="00903823" w:rsidRPr="00E364EC">
        <w:rPr>
          <w:rFonts w:cs="Arial"/>
          <w:sz w:val="21"/>
          <w:szCs w:val="21"/>
          <w:lang w:eastAsia="de-DE"/>
        </w:rPr>
        <w:t>Vapor</w:t>
      </w:r>
      <w:proofErr w:type="spellEnd"/>
      <w:r w:rsidR="00903823" w:rsidRPr="00E364EC">
        <w:rPr>
          <w:rFonts w:cs="Arial"/>
          <w:sz w:val="21"/>
          <w:szCs w:val="21"/>
          <w:lang w:eastAsia="de-DE"/>
        </w:rPr>
        <w:t xml:space="preserve"> Deposition“)</w:t>
      </w:r>
      <w:r w:rsidR="006C2D6E" w:rsidRPr="00E364EC">
        <w:rPr>
          <w:rFonts w:cs="Arial"/>
          <w:sz w:val="21"/>
          <w:szCs w:val="21"/>
          <w:lang w:eastAsia="de-DE"/>
        </w:rPr>
        <w:t xml:space="preserve"> eine </w:t>
      </w:r>
      <w:r w:rsidRPr="00E364EC">
        <w:rPr>
          <w:rFonts w:cs="Arial"/>
          <w:sz w:val="21"/>
          <w:szCs w:val="21"/>
          <w:lang w:eastAsia="de-DE"/>
        </w:rPr>
        <w:t xml:space="preserve">weitere Verstärkung </w:t>
      </w:r>
      <w:r w:rsidR="006C2D6E" w:rsidRPr="00E364EC">
        <w:rPr>
          <w:rFonts w:cs="Arial"/>
          <w:sz w:val="21"/>
          <w:szCs w:val="21"/>
          <w:lang w:eastAsia="de-DE"/>
        </w:rPr>
        <w:t>ihrer Exklusivität auf dem Markt</w:t>
      </w:r>
      <w:r w:rsidR="00903823" w:rsidRPr="00E364EC">
        <w:rPr>
          <w:rFonts w:cs="Arial"/>
          <w:sz w:val="21"/>
          <w:szCs w:val="21"/>
          <w:lang w:eastAsia="de-DE"/>
        </w:rPr>
        <w:t>. Bei der PVD-Beschichtung handelt es sich um eine sogenannte Gasphasenabscheidung</w:t>
      </w:r>
      <w:r w:rsidR="00136285" w:rsidRPr="00E364EC">
        <w:rPr>
          <w:rFonts w:cs="Arial"/>
          <w:sz w:val="21"/>
          <w:szCs w:val="21"/>
          <w:lang w:eastAsia="de-DE"/>
        </w:rPr>
        <w:t>.</w:t>
      </w:r>
      <w:r w:rsidR="00897673" w:rsidRPr="00E364EC">
        <w:t xml:space="preserve"> </w:t>
      </w:r>
      <w:r w:rsidR="00897673" w:rsidRPr="00E364EC">
        <w:rPr>
          <w:rFonts w:cs="Arial"/>
          <w:sz w:val="21"/>
          <w:szCs w:val="21"/>
          <w:lang w:eastAsia="de-DE"/>
        </w:rPr>
        <w:t>Bei diesem Prozess wird ein festes Material, in diesem Fall Chrom</w:t>
      </w:r>
      <w:r w:rsidR="00981277">
        <w:rPr>
          <w:rFonts w:cs="Arial"/>
          <w:sz w:val="21"/>
          <w:szCs w:val="21"/>
          <w:lang w:eastAsia="de-DE"/>
        </w:rPr>
        <w:t xml:space="preserve">, </w:t>
      </w:r>
      <w:r w:rsidR="00981277" w:rsidRPr="000F7ABC">
        <w:rPr>
          <w:rFonts w:cs="Arial"/>
          <w:sz w:val="21"/>
          <w:szCs w:val="21"/>
          <w:lang w:eastAsia="de-DE"/>
        </w:rPr>
        <w:t>Messing</w:t>
      </w:r>
      <w:r w:rsidR="00897673" w:rsidRPr="000F7ABC">
        <w:rPr>
          <w:rFonts w:cs="Arial"/>
          <w:sz w:val="21"/>
          <w:szCs w:val="21"/>
          <w:lang w:eastAsia="de-DE"/>
        </w:rPr>
        <w:t xml:space="preserve"> </w:t>
      </w:r>
      <w:r w:rsidR="00897673" w:rsidRPr="00E364EC">
        <w:rPr>
          <w:rFonts w:cs="Arial"/>
          <w:sz w:val="21"/>
          <w:szCs w:val="21"/>
          <w:lang w:eastAsia="de-DE"/>
        </w:rPr>
        <w:t>oder Bronze, im Vakuum verdampft und auf die Oberfläche der Heizkörperrohre aufgebracht</w:t>
      </w:r>
      <w:r w:rsidR="00903823" w:rsidRPr="00E364EC">
        <w:rPr>
          <w:rFonts w:cs="Arial"/>
          <w:sz w:val="21"/>
          <w:szCs w:val="21"/>
          <w:lang w:eastAsia="de-DE"/>
        </w:rPr>
        <w:t xml:space="preserve">. </w:t>
      </w:r>
      <w:r w:rsidR="00897673" w:rsidRPr="00E364EC">
        <w:rPr>
          <w:rFonts w:cs="Arial"/>
          <w:sz w:val="21"/>
          <w:szCs w:val="21"/>
          <w:lang w:eastAsia="de-DE"/>
        </w:rPr>
        <w:t>Anders formuliert: Die Verbundwerkstoffe werden Atom für Atom auf der Oberfläche abgeschieden, wobei</w:t>
      </w:r>
      <w:r w:rsidR="006C2D6E" w:rsidRPr="00E364EC">
        <w:rPr>
          <w:rFonts w:cs="Arial"/>
          <w:sz w:val="21"/>
          <w:szCs w:val="21"/>
          <w:lang w:eastAsia="de-DE"/>
        </w:rPr>
        <w:t xml:space="preserve"> sie</w:t>
      </w:r>
      <w:r w:rsidR="00897673" w:rsidRPr="00E364EC">
        <w:rPr>
          <w:rFonts w:cs="Arial"/>
          <w:sz w:val="21"/>
          <w:szCs w:val="21"/>
          <w:lang w:eastAsia="de-DE"/>
        </w:rPr>
        <w:t xml:space="preserve"> eine dünne, gebundene Metall- oder Metallkeramikschicht </w:t>
      </w:r>
      <w:r w:rsidR="006C2D6E" w:rsidRPr="00E364EC">
        <w:rPr>
          <w:rFonts w:cs="Arial"/>
          <w:sz w:val="21"/>
          <w:szCs w:val="21"/>
          <w:lang w:eastAsia="de-DE"/>
        </w:rPr>
        <w:t>bilden</w:t>
      </w:r>
      <w:r w:rsidR="00BD32C4" w:rsidRPr="00E364EC">
        <w:rPr>
          <w:rFonts w:cs="Arial"/>
          <w:sz w:val="21"/>
          <w:szCs w:val="21"/>
          <w:lang w:eastAsia="de-DE"/>
        </w:rPr>
        <w:t xml:space="preserve">. Diese besonders </w:t>
      </w:r>
      <w:proofErr w:type="spellStart"/>
      <w:r w:rsidR="00BD32C4" w:rsidRPr="00E364EC">
        <w:rPr>
          <w:rFonts w:cs="Arial"/>
          <w:sz w:val="21"/>
          <w:szCs w:val="21"/>
          <w:lang w:eastAsia="de-DE"/>
        </w:rPr>
        <w:t>gleichmässige</w:t>
      </w:r>
      <w:proofErr w:type="spellEnd"/>
      <w:r w:rsidR="00BD32C4" w:rsidRPr="00E364EC">
        <w:rPr>
          <w:rFonts w:cs="Arial"/>
          <w:sz w:val="21"/>
          <w:szCs w:val="21"/>
          <w:lang w:eastAsia="de-DE"/>
        </w:rPr>
        <w:t xml:space="preserve"> und glatte Oberfläche, sorgt nochmal für eine verstärkte Farbbrillanz – ganz im Sinne der exklusiven Designprinzipien der Studio Collection. </w:t>
      </w:r>
    </w:p>
    <w:p w14:paraId="470DA549" w14:textId="4B193013" w:rsidR="00BD32C4" w:rsidRDefault="00E52FBB" w:rsidP="00E52FBB">
      <w:pPr>
        <w:spacing w:line="360" w:lineRule="auto"/>
        <w:jc w:val="both"/>
        <w:rPr>
          <w:rFonts w:cs="Arial"/>
          <w:sz w:val="21"/>
          <w:szCs w:val="21"/>
          <w:lang w:eastAsia="de-DE"/>
        </w:rPr>
      </w:pPr>
      <w:r w:rsidRPr="00E364EC">
        <w:rPr>
          <w:rFonts w:cs="Arial"/>
          <w:sz w:val="21"/>
          <w:szCs w:val="21"/>
          <w:lang w:eastAsia="de-DE"/>
        </w:rPr>
        <w:t xml:space="preserve">Zudem </w:t>
      </w:r>
      <w:r w:rsidR="00BD32C4" w:rsidRPr="00E364EC">
        <w:rPr>
          <w:rFonts w:cs="Arial"/>
          <w:sz w:val="21"/>
          <w:szCs w:val="21"/>
          <w:lang w:eastAsia="de-DE"/>
        </w:rPr>
        <w:t xml:space="preserve">sind die PVD-Oberflächen </w:t>
      </w:r>
      <w:r w:rsidR="00FE4BAD" w:rsidRPr="00E364EC">
        <w:rPr>
          <w:rFonts w:cs="Arial"/>
          <w:sz w:val="21"/>
          <w:szCs w:val="21"/>
          <w:lang w:eastAsia="de-DE"/>
        </w:rPr>
        <w:t xml:space="preserve">besonders robust </w:t>
      </w:r>
      <w:r w:rsidR="00E02BA4" w:rsidRPr="00E364EC">
        <w:rPr>
          <w:rFonts w:cs="Arial"/>
          <w:sz w:val="21"/>
          <w:szCs w:val="21"/>
          <w:lang w:eastAsia="de-DE"/>
        </w:rPr>
        <w:t xml:space="preserve">gegen </w:t>
      </w:r>
      <w:r w:rsidR="00BE0F21" w:rsidRPr="00E364EC">
        <w:rPr>
          <w:rFonts w:cs="Arial"/>
          <w:sz w:val="21"/>
          <w:szCs w:val="21"/>
          <w:lang w:eastAsia="de-DE"/>
        </w:rPr>
        <w:t>Korrosio</w:t>
      </w:r>
      <w:r w:rsidR="00FE4BAD" w:rsidRPr="00E364EC">
        <w:rPr>
          <w:rFonts w:cs="Arial"/>
          <w:sz w:val="21"/>
          <w:szCs w:val="21"/>
          <w:lang w:eastAsia="de-DE"/>
        </w:rPr>
        <w:t>n</w:t>
      </w:r>
      <w:r w:rsidRPr="00E364EC">
        <w:rPr>
          <w:rFonts w:cs="Arial"/>
          <w:sz w:val="21"/>
          <w:szCs w:val="21"/>
          <w:lang w:eastAsia="de-DE"/>
        </w:rPr>
        <w:t xml:space="preserve"> und schützen </w:t>
      </w:r>
      <w:r>
        <w:rPr>
          <w:rFonts w:cs="Arial"/>
          <w:sz w:val="21"/>
          <w:szCs w:val="21"/>
          <w:lang w:eastAsia="de-DE"/>
        </w:rPr>
        <w:t xml:space="preserve">zusätzlich </w:t>
      </w:r>
      <w:r w:rsidR="006C2D6E" w:rsidRPr="00E02BA4">
        <w:rPr>
          <w:rFonts w:cs="Arial"/>
          <w:sz w:val="21"/>
          <w:szCs w:val="21"/>
          <w:lang w:eastAsia="de-DE"/>
        </w:rPr>
        <w:t xml:space="preserve">den Heizkörper </w:t>
      </w:r>
      <w:r>
        <w:rPr>
          <w:rFonts w:cs="Arial"/>
          <w:sz w:val="21"/>
          <w:szCs w:val="21"/>
          <w:lang w:eastAsia="de-DE"/>
        </w:rPr>
        <w:t xml:space="preserve">als eine Art Reinigungslösung vor äußeren Verunreinigungen. </w:t>
      </w:r>
    </w:p>
    <w:p w14:paraId="412B5A9F" w14:textId="194AA2AE" w:rsidR="00D76E22" w:rsidRDefault="00BD32C4" w:rsidP="00E52FBB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proofErr w:type="spellStart"/>
      <w:r>
        <w:rPr>
          <w:rFonts w:cs="Arial"/>
          <w:sz w:val="21"/>
          <w:szCs w:val="21"/>
          <w:lang w:eastAsia="de-DE"/>
        </w:rPr>
        <w:t>Schliesslich</w:t>
      </w:r>
      <w:proofErr w:type="spellEnd"/>
      <w:r>
        <w:rPr>
          <w:rFonts w:cs="Arial"/>
          <w:sz w:val="21"/>
          <w:szCs w:val="21"/>
          <w:lang w:eastAsia="de-DE"/>
        </w:rPr>
        <w:t xml:space="preserve"> überzeugen die</w:t>
      </w:r>
      <w:r w:rsidR="00D76E22">
        <w:rPr>
          <w:rFonts w:cs="Arial"/>
          <w:sz w:val="21"/>
          <w:szCs w:val="21"/>
          <w:lang w:eastAsia="de-DE"/>
        </w:rPr>
        <w:t xml:space="preserve"> PVD-Beschichtungen</w:t>
      </w:r>
      <w:r w:rsidR="00D76E22" w:rsidRPr="00D76E22">
        <w:rPr>
          <w:rFonts w:cs="Arial"/>
          <w:sz w:val="21"/>
          <w:szCs w:val="21"/>
          <w:lang w:eastAsia="de-DE"/>
        </w:rPr>
        <w:t xml:space="preserve"> </w:t>
      </w:r>
      <w:r w:rsidR="00E52FBB">
        <w:rPr>
          <w:rFonts w:cs="Arial"/>
          <w:sz w:val="21"/>
          <w:szCs w:val="21"/>
          <w:lang w:eastAsia="de-DE"/>
        </w:rPr>
        <w:t xml:space="preserve">auch </w:t>
      </w:r>
      <w:r>
        <w:rPr>
          <w:rFonts w:cs="Arial"/>
          <w:sz w:val="21"/>
          <w:szCs w:val="21"/>
          <w:lang w:eastAsia="de-DE"/>
        </w:rPr>
        <w:t>mit ihrem</w:t>
      </w:r>
      <w:r w:rsidR="00D76E22" w:rsidRPr="00D76E22">
        <w:rPr>
          <w:rFonts w:cs="Arial"/>
          <w:sz w:val="21"/>
          <w:szCs w:val="21"/>
          <w:lang w:eastAsia="de-DE"/>
        </w:rPr>
        <w:t xml:space="preserve"> ökologische</w:t>
      </w:r>
      <w:r>
        <w:rPr>
          <w:rFonts w:cs="Arial"/>
          <w:sz w:val="21"/>
          <w:szCs w:val="21"/>
          <w:lang w:eastAsia="de-DE"/>
        </w:rPr>
        <w:t>n</w:t>
      </w:r>
      <w:r w:rsidR="00D76E22" w:rsidRPr="00D76E22">
        <w:rPr>
          <w:rFonts w:cs="Arial"/>
          <w:sz w:val="21"/>
          <w:szCs w:val="21"/>
          <w:lang w:eastAsia="de-DE"/>
        </w:rPr>
        <w:t xml:space="preserve"> Potential: Da der Beschichtungsprozess in einem Vakuum stattfindet, ist diese Technologie </w:t>
      </w:r>
      <w:proofErr w:type="spellStart"/>
      <w:r w:rsidR="00D76E22" w:rsidRPr="00D76E22">
        <w:rPr>
          <w:rFonts w:cs="Arial"/>
          <w:sz w:val="21"/>
          <w:szCs w:val="21"/>
          <w:lang w:eastAsia="de-DE"/>
        </w:rPr>
        <w:t>äusserst</w:t>
      </w:r>
      <w:proofErr w:type="spellEnd"/>
      <w:r w:rsidR="00D76E22" w:rsidRPr="00D76E22">
        <w:rPr>
          <w:rFonts w:cs="Arial"/>
          <w:sz w:val="21"/>
          <w:szCs w:val="21"/>
          <w:lang w:eastAsia="de-DE"/>
        </w:rPr>
        <w:t xml:space="preserve"> umweltfreundlich</w:t>
      </w:r>
      <w:r w:rsidR="00BB1D58">
        <w:rPr>
          <w:rFonts w:cs="Arial"/>
          <w:sz w:val="21"/>
          <w:szCs w:val="21"/>
          <w:lang w:eastAsia="de-DE"/>
        </w:rPr>
        <w:t xml:space="preserve"> und </w:t>
      </w:r>
      <w:proofErr w:type="spellStart"/>
      <w:r w:rsidR="00BB1D58">
        <w:rPr>
          <w:rFonts w:cs="Arial"/>
          <w:sz w:val="21"/>
          <w:szCs w:val="21"/>
          <w:lang w:eastAsia="de-DE"/>
        </w:rPr>
        <w:t>ausserdem</w:t>
      </w:r>
      <w:proofErr w:type="spellEnd"/>
      <w:r w:rsidR="00D76E22" w:rsidRPr="00D76E22">
        <w:rPr>
          <w:rFonts w:cs="Arial"/>
          <w:sz w:val="21"/>
          <w:szCs w:val="21"/>
          <w:lang w:eastAsia="de-DE"/>
        </w:rPr>
        <w:t xml:space="preserve"> kommen </w:t>
      </w:r>
      <w:r w:rsidR="00D74952">
        <w:rPr>
          <w:rFonts w:cs="Arial"/>
          <w:sz w:val="21"/>
          <w:szCs w:val="21"/>
          <w:lang w:eastAsia="de-DE"/>
        </w:rPr>
        <w:t xml:space="preserve">bei dem Prozess </w:t>
      </w:r>
      <w:r w:rsidR="00D76E22" w:rsidRPr="00D76E22">
        <w:rPr>
          <w:rFonts w:cs="Arial"/>
          <w:sz w:val="21"/>
          <w:szCs w:val="21"/>
          <w:lang w:eastAsia="de-DE"/>
        </w:rPr>
        <w:t>keine schädlichen Lösungsmittel oder Chemikalien zum Einsatz.</w:t>
      </w:r>
    </w:p>
    <w:p w14:paraId="6AF006CF" w14:textId="77777777" w:rsidR="00E364EC" w:rsidRDefault="00E364EC" w:rsidP="00CD3B8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  <w:lang w:eastAsia="de-DE"/>
        </w:rPr>
      </w:pPr>
    </w:p>
    <w:p w14:paraId="278FAA08" w14:textId="77777777" w:rsidR="00E364EC" w:rsidRDefault="00E364EC" w:rsidP="00CD3B8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  <w:lang w:eastAsia="de-DE"/>
        </w:rPr>
      </w:pPr>
    </w:p>
    <w:p w14:paraId="3922DC43" w14:textId="35A4959B" w:rsidR="00E364EC" w:rsidRDefault="00E364EC" w:rsidP="00E364EC">
      <w:pPr>
        <w:autoSpaceDE w:val="0"/>
        <w:autoSpaceDN w:val="0"/>
        <w:adjustRightInd w:val="0"/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r w:rsidRPr="005711AD">
        <w:rPr>
          <w:rFonts w:cs="Arial"/>
          <w:sz w:val="21"/>
          <w:szCs w:val="21"/>
          <w:lang w:eastAsia="de-DE"/>
        </w:rPr>
        <w:t xml:space="preserve">Grundsätzlich setzen die Badheizkörper Zehnder Alban und Zehnder </w:t>
      </w:r>
      <w:proofErr w:type="spellStart"/>
      <w:r w:rsidRPr="005711AD">
        <w:rPr>
          <w:rFonts w:cs="Arial"/>
          <w:sz w:val="21"/>
          <w:szCs w:val="21"/>
          <w:lang w:eastAsia="de-DE"/>
        </w:rPr>
        <w:t>Chime</w:t>
      </w:r>
      <w:proofErr w:type="spellEnd"/>
      <w:r w:rsidRPr="005711AD">
        <w:rPr>
          <w:rFonts w:cs="Arial"/>
          <w:sz w:val="21"/>
          <w:szCs w:val="21"/>
          <w:lang w:eastAsia="de-DE"/>
        </w:rPr>
        <w:t xml:space="preserve"> mit ihrer neuen PVD beschichteten Oberfläche besonders aufregende Farb- und Gestaltungsakzente im Badezimmer. Dabei harmonisieren sie optisch hervorragend mit modernen Sanitärarmaturen wie Wasserhähnen oder Duschköpfen. Dies schafft ein stimmiges Bad Interior und eine harmonische Wohlfühl-Atmosphäre.</w:t>
      </w:r>
      <w:r>
        <w:rPr>
          <w:rFonts w:cs="Arial"/>
          <w:sz w:val="21"/>
          <w:szCs w:val="21"/>
          <w:lang w:eastAsia="de-DE"/>
        </w:rPr>
        <w:t xml:space="preserve"> </w:t>
      </w:r>
    </w:p>
    <w:p w14:paraId="594AC8CD" w14:textId="3D5D2360" w:rsidR="00903823" w:rsidRDefault="00BB1D58" w:rsidP="00CD3B8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  <w:lang w:eastAsia="de-DE"/>
        </w:rPr>
      </w:pPr>
      <w:r>
        <w:rPr>
          <w:rFonts w:cs="Arial"/>
          <w:sz w:val="21"/>
          <w:szCs w:val="21"/>
          <w:lang w:eastAsia="de-DE"/>
        </w:rPr>
        <w:t xml:space="preserve">Die </w:t>
      </w:r>
      <w:r w:rsidR="00D76E22">
        <w:rPr>
          <w:rFonts w:cs="Arial"/>
          <w:sz w:val="21"/>
          <w:szCs w:val="21"/>
          <w:lang w:eastAsia="de-DE"/>
        </w:rPr>
        <w:t xml:space="preserve">Zehnder </w:t>
      </w:r>
      <w:r w:rsidR="002635D0">
        <w:rPr>
          <w:rFonts w:cs="Arial"/>
          <w:sz w:val="21"/>
          <w:szCs w:val="21"/>
          <w:lang w:eastAsia="de-DE"/>
        </w:rPr>
        <w:t>Bad-</w:t>
      </w:r>
      <w:r w:rsidR="00D76E22">
        <w:rPr>
          <w:rFonts w:cs="Arial"/>
          <w:sz w:val="21"/>
          <w:szCs w:val="21"/>
          <w:lang w:eastAsia="de-DE"/>
        </w:rPr>
        <w:t xml:space="preserve">Design-Heizkörper Alban und </w:t>
      </w:r>
      <w:proofErr w:type="spellStart"/>
      <w:r w:rsidR="00D76E22">
        <w:rPr>
          <w:rFonts w:cs="Arial"/>
          <w:sz w:val="21"/>
          <w:szCs w:val="21"/>
          <w:lang w:eastAsia="de-DE"/>
        </w:rPr>
        <w:t>Chime</w:t>
      </w:r>
      <w:proofErr w:type="spellEnd"/>
      <w:r w:rsidR="00903823" w:rsidRPr="00903823">
        <w:rPr>
          <w:rFonts w:cs="Arial"/>
          <w:sz w:val="21"/>
          <w:szCs w:val="21"/>
          <w:lang w:eastAsia="de-DE"/>
        </w:rPr>
        <w:t xml:space="preserve"> sind</w:t>
      </w:r>
      <w:r w:rsidR="00D76E22">
        <w:rPr>
          <w:rFonts w:cs="Arial"/>
          <w:sz w:val="21"/>
          <w:szCs w:val="21"/>
          <w:lang w:eastAsia="de-DE"/>
        </w:rPr>
        <w:t xml:space="preserve"> ab April 2024 mit der neuen PVD-Beschichtung</w:t>
      </w:r>
      <w:r w:rsidR="00903823" w:rsidRPr="00903823">
        <w:rPr>
          <w:rFonts w:cs="Arial"/>
          <w:sz w:val="21"/>
          <w:szCs w:val="21"/>
          <w:lang w:eastAsia="de-DE"/>
        </w:rPr>
        <w:t xml:space="preserve"> in drei Varianten erhältlich: Messing gebürstet, schwarz Chrom gebürstet und Bronze gebürstet.</w:t>
      </w:r>
    </w:p>
    <w:p w14:paraId="2F5E0B27" w14:textId="77777777" w:rsidR="00136285" w:rsidRDefault="00136285" w:rsidP="00CD3B8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  <w:lang w:eastAsia="de-DE"/>
        </w:rPr>
      </w:pPr>
    </w:p>
    <w:p w14:paraId="676E2AD7" w14:textId="77777777" w:rsidR="00992B3A" w:rsidRDefault="00992B3A" w:rsidP="00CD3B80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1"/>
          <w:szCs w:val="21"/>
          <w:lang w:eastAsia="de-DE"/>
        </w:rPr>
      </w:pPr>
    </w:p>
    <w:bookmarkEnd w:id="3"/>
    <w:bookmarkEnd w:id="4"/>
    <w:p w14:paraId="7FB60E29" w14:textId="28ED1404" w:rsidR="005E1372" w:rsidRDefault="00CD3B80" w:rsidP="003A076D">
      <w:pPr>
        <w:spacing w:line="360" w:lineRule="auto"/>
        <w:jc w:val="both"/>
        <w:rPr>
          <w:rFonts w:cs="Arial"/>
          <w:bCs/>
          <w:color w:val="000000"/>
          <w:sz w:val="21"/>
          <w:szCs w:val="21"/>
        </w:rPr>
      </w:pPr>
      <w:r>
        <w:rPr>
          <w:rFonts w:cs="Arial"/>
          <w:bCs/>
          <w:color w:val="000000"/>
          <w:sz w:val="21"/>
          <w:szCs w:val="21"/>
        </w:rPr>
        <w:t>ENDE</w:t>
      </w:r>
    </w:p>
    <w:p w14:paraId="703CEE54" w14:textId="77777777" w:rsidR="00992B3A" w:rsidRPr="00901A6B" w:rsidRDefault="00992B3A" w:rsidP="003A076D">
      <w:pPr>
        <w:spacing w:line="360" w:lineRule="auto"/>
        <w:jc w:val="both"/>
        <w:rPr>
          <w:rFonts w:cs="Arial"/>
          <w:bCs/>
          <w:color w:val="000000"/>
          <w:sz w:val="21"/>
          <w:szCs w:val="21"/>
        </w:rPr>
      </w:pPr>
    </w:p>
    <w:p w14:paraId="46D20FC9" w14:textId="12A9307E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F444C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F444C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F444C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80</w:t>
      </w:r>
      <w:r w:rsidRPr="001F444C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F444C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Pr="001F444C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F444C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www.zehnder-systems.</w:t>
      </w:r>
      <w:r w:rsidR="007E1EB6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F444C" w:rsidRDefault="004E581A" w:rsidP="003A076D">
      <w:pPr>
        <w:rPr>
          <w:rFonts w:cs="Arial"/>
          <w:sz w:val="20"/>
          <w:lang w:val="de-CH" w:eastAsia="de-DE"/>
        </w:rPr>
      </w:pPr>
    </w:p>
    <w:p w14:paraId="272505F8" w14:textId="77777777" w:rsidR="00DA273D" w:rsidRPr="001F444C" w:rsidRDefault="00DA273D" w:rsidP="00DA273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6DAD1A84">
            <wp:extent cx="353419" cy="322580"/>
            <wp:effectExtent l="0" t="0" r="0" b="1270"/>
            <wp:docPr id="6" name="Grafik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0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06B876AA">
            <wp:extent cx="381467" cy="322580"/>
            <wp:effectExtent l="0" t="0" r="0" b="1270"/>
            <wp:docPr id="8" name="Grafik 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2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1A77F32B">
            <wp:extent cx="381468" cy="322512"/>
            <wp:effectExtent l="0" t="0" r="0" b="1905"/>
            <wp:docPr id="9" name="Grafik 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3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68442CCF">
            <wp:extent cx="350948" cy="322580"/>
            <wp:effectExtent l="0" t="0" r="0" b="1270"/>
            <wp:docPr id="10" name="Grafik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4"/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18674" w14:textId="77777777" w:rsidR="002635D0" w:rsidRDefault="00084951" w:rsidP="0040530A">
      <w:pPr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b/>
          <w:bCs/>
          <w:sz w:val="21"/>
          <w:szCs w:val="21"/>
          <w:lang w:val="de-CH"/>
        </w:rPr>
        <w:br w:type="page"/>
      </w:r>
      <w:bookmarkStart w:id="5" w:name="_Hlk150367267"/>
      <w:r w:rsidR="00F37D07">
        <w:rPr>
          <w:rFonts w:cs="Arial"/>
          <w:b/>
          <w:bCs/>
          <w:sz w:val="21"/>
          <w:szCs w:val="21"/>
        </w:rPr>
        <w:lastRenderedPageBreak/>
        <w:t>Bildlegenden</w:t>
      </w:r>
      <w:bookmarkStart w:id="6" w:name="_Hlk130663388"/>
      <w:r w:rsidR="00F37D07">
        <w:rPr>
          <w:rFonts w:cs="Arial"/>
          <w:b/>
          <w:bCs/>
          <w:sz w:val="21"/>
          <w:szCs w:val="21"/>
        </w:rPr>
        <w:t>:</w:t>
      </w:r>
      <w:r w:rsidR="0040530A">
        <w:rPr>
          <w:rFonts w:cs="Arial"/>
          <w:b/>
          <w:bCs/>
          <w:sz w:val="21"/>
          <w:szCs w:val="21"/>
          <w:lang w:val="de-CH"/>
        </w:rPr>
        <w:t xml:space="preserve"> </w:t>
      </w:r>
    </w:p>
    <w:p w14:paraId="6DB4BD76" w14:textId="542617C6" w:rsidR="00FE226D" w:rsidRPr="0040530A" w:rsidRDefault="0040530A" w:rsidP="0040530A">
      <w:pPr>
        <w:rPr>
          <w:rFonts w:cs="Arial"/>
          <w:b/>
          <w:bCs/>
          <w:sz w:val="21"/>
          <w:szCs w:val="21"/>
          <w:lang w:val="de-CH"/>
        </w:rPr>
      </w:pPr>
      <w:r w:rsidRPr="0040530A">
        <w:rPr>
          <w:rFonts w:cs="Arial"/>
          <w:b/>
          <w:bCs/>
          <w:sz w:val="21"/>
          <w:szCs w:val="21"/>
        </w:rPr>
        <w:t xml:space="preserve">Zehnder Alban und </w:t>
      </w:r>
      <w:proofErr w:type="spellStart"/>
      <w:r w:rsidRPr="0040530A">
        <w:rPr>
          <w:rFonts w:cs="Arial"/>
          <w:b/>
          <w:bCs/>
          <w:sz w:val="21"/>
          <w:szCs w:val="21"/>
        </w:rPr>
        <w:t>Chime</w:t>
      </w:r>
      <w:proofErr w:type="spellEnd"/>
      <w:r w:rsidRPr="0040530A">
        <w:rPr>
          <w:rFonts w:cs="Arial"/>
          <w:b/>
          <w:bCs/>
          <w:sz w:val="21"/>
          <w:szCs w:val="21"/>
        </w:rPr>
        <w:t xml:space="preserve"> mit </w:t>
      </w:r>
      <w:r w:rsidR="002635D0">
        <w:rPr>
          <w:rFonts w:cs="Arial"/>
          <w:b/>
          <w:bCs/>
          <w:sz w:val="21"/>
          <w:szCs w:val="21"/>
        </w:rPr>
        <w:t>exklusiver</w:t>
      </w:r>
      <w:r w:rsidRPr="0040530A">
        <w:rPr>
          <w:rFonts w:cs="Arial"/>
          <w:b/>
          <w:bCs/>
          <w:sz w:val="21"/>
          <w:szCs w:val="21"/>
        </w:rPr>
        <w:t xml:space="preserve"> PV</w:t>
      </w:r>
      <w:r w:rsidR="002635D0">
        <w:rPr>
          <w:rFonts w:cs="Arial"/>
          <w:b/>
          <w:bCs/>
          <w:sz w:val="21"/>
          <w:szCs w:val="21"/>
        </w:rPr>
        <w:t>D</w:t>
      </w:r>
      <w:r w:rsidRPr="0040530A">
        <w:rPr>
          <w:rFonts w:cs="Arial"/>
          <w:b/>
          <w:bCs/>
          <w:sz w:val="21"/>
          <w:szCs w:val="21"/>
        </w:rPr>
        <w:t>-Beschichtung</w:t>
      </w:r>
    </w:p>
    <w:bookmarkEnd w:id="5"/>
    <w:bookmarkEnd w:id="6"/>
    <w:p w14:paraId="49D5523A" w14:textId="77777777" w:rsidR="00FE226D" w:rsidRDefault="00FE226D" w:rsidP="00FE226D">
      <w:pPr>
        <w:rPr>
          <w:rFonts w:cs="Arial"/>
          <w:sz w:val="20"/>
        </w:rPr>
      </w:pPr>
    </w:p>
    <w:p w14:paraId="17C04660" w14:textId="4A70F53F" w:rsidR="00FE226D" w:rsidRDefault="00FE226D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</w:p>
    <w:p w14:paraId="46589968" w14:textId="30335B16" w:rsidR="00FE226D" w:rsidRPr="004C2979" w:rsidRDefault="00BE0F21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AB68884" wp14:editId="2CFB0F7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35910" cy="2127250"/>
            <wp:effectExtent l="0" t="0" r="2540" b="6350"/>
            <wp:wrapSquare wrapText="right"/>
            <wp:docPr id="896038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38106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85" cy="213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26D" w:rsidRPr="00CA723B">
        <w:rPr>
          <w:rFonts w:cs="Arial"/>
          <w:b/>
          <w:sz w:val="16"/>
          <w:szCs w:val="16"/>
        </w:rPr>
        <w:t xml:space="preserve">Motiv </w:t>
      </w:r>
      <w:r w:rsidR="00FE226D">
        <w:rPr>
          <w:rFonts w:cs="Arial"/>
          <w:b/>
          <w:sz w:val="16"/>
          <w:szCs w:val="16"/>
        </w:rPr>
        <w:t>1:</w:t>
      </w:r>
    </w:p>
    <w:p w14:paraId="5001FE07" w14:textId="0ED4183C" w:rsidR="00FE226D" w:rsidRDefault="0021133A" w:rsidP="000701A8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21133A">
        <w:rPr>
          <w:rFonts w:cs="Arial"/>
          <w:sz w:val="16"/>
          <w:szCs w:val="16"/>
        </w:rPr>
        <w:t>Zehnder Alban – ein zeitlos schöner Design-Badheizkörper für Puristen. Dank der neuen PVD-Beschichtung (PVD= „</w:t>
      </w:r>
      <w:proofErr w:type="spellStart"/>
      <w:r w:rsidRPr="0021133A">
        <w:rPr>
          <w:rFonts w:cs="Arial"/>
          <w:sz w:val="16"/>
          <w:szCs w:val="16"/>
        </w:rPr>
        <w:t>Physical</w:t>
      </w:r>
      <w:proofErr w:type="spellEnd"/>
      <w:r w:rsidRPr="0021133A">
        <w:rPr>
          <w:rFonts w:cs="Arial"/>
          <w:sz w:val="16"/>
          <w:szCs w:val="16"/>
        </w:rPr>
        <w:t xml:space="preserve"> </w:t>
      </w:r>
      <w:proofErr w:type="spellStart"/>
      <w:r w:rsidRPr="0021133A">
        <w:rPr>
          <w:rFonts w:cs="Arial"/>
          <w:sz w:val="16"/>
          <w:szCs w:val="16"/>
        </w:rPr>
        <w:t>Vapor</w:t>
      </w:r>
      <w:proofErr w:type="spellEnd"/>
      <w:r w:rsidRPr="0021133A">
        <w:rPr>
          <w:rFonts w:cs="Arial"/>
          <w:sz w:val="16"/>
          <w:szCs w:val="16"/>
        </w:rPr>
        <w:t xml:space="preserve"> Deposition“), entsteht eine </w:t>
      </w:r>
      <w:proofErr w:type="spellStart"/>
      <w:r w:rsidR="00624DC2">
        <w:rPr>
          <w:rFonts w:cs="Arial"/>
          <w:sz w:val="16"/>
          <w:szCs w:val="16"/>
        </w:rPr>
        <w:t>gleich</w:t>
      </w:r>
      <w:r w:rsidR="008E2733" w:rsidRPr="0021133A">
        <w:rPr>
          <w:rFonts w:cs="Arial"/>
          <w:sz w:val="16"/>
          <w:szCs w:val="16"/>
        </w:rPr>
        <w:t>mä</w:t>
      </w:r>
      <w:r w:rsidR="008E2733">
        <w:rPr>
          <w:rFonts w:cs="Arial"/>
          <w:sz w:val="16"/>
          <w:szCs w:val="16"/>
        </w:rPr>
        <w:t>ss</w:t>
      </w:r>
      <w:r w:rsidR="008E2733" w:rsidRPr="0021133A">
        <w:rPr>
          <w:rFonts w:cs="Arial"/>
          <w:sz w:val="16"/>
          <w:szCs w:val="16"/>
        </w:rPr>
        <w:t>ige</w:t>
      </w:r>
      <w:proofErr w:type="spellEnd"/>
      <w:r w:rsidR="008E2733" w:rsidRPr="0021133A">
        <w:rPr>
          <w:rFonts w:cs="Arial"/>
          <w:sz w:val="16"/>
          <w:szCs w:val="16"/>
        </w:rPr>
        <w:t xml:space="preserve"> </w:t>
      </w:r>
      <w:r w:rsidRPr="0021133A">
        <w:rPr>
          <w:rFonts w:cs="Arial"/>
          <w:sz w:val="16"/>
          <w:szCs w:val="16"/>
        </w:rPr>
        <w:t xml:space="preserve">Oberfläche, die </w:t>
      </w:r>
      <w:r w:rsidR="00D11DBE" w:rsidRPr="000701A8">
        <w:rPr>
          <w:rFonts w:cs="Arial"/>
          <w:sz w:val="16"/>
          <w:szCs w:val="16"/>
        </w:rPr>
        <w:t xml:space="preserve">robust </w:t>
      </w:r>
      <w:r w:rsidRPr="0021133A">
        <w:rPr>
          <w:rFonts w:cs="Arial"/>
          <w:sz w:val="16"/>
          <w:szCs w:val="16"/>
        </w:rPr>
        <w:t>gegen</w:t>
      </w:r>
      <w:r w:rsidR="000701A8">
        <w:rPr>
          <w:rFonts w:cs="Arial"/>
          <w:sz w:val="16"/>
          <w:szCs w:val="16"/>
        </w:rPr>
        <w:t xml:space="preserve"> </w:t>
      </w:r>
      <w:r w:rsidRPr="0021133A">
        <w:rPr>
          <w:rFonts w:cs="Arial"/>
          <w:sz w:val="16"/>
          <w:szCs w:val="16"/>
        </w:rPr>
        <w:t>Korrosion ist.</w:t>
      </w:r>
    </w:p>
    <w:p w14:paraId="59F0E14E" w14:textId="77777777" w:rsidR="0021133A" w:rsidRDefault="0021133A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11019D2" w14:textId="77777777" w:rsidR="000701A8" w:rsidRDefault="000701A8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2380787" w14:textId="77777777" w:rsidR="000701A8" w:rsidRDefault="000701A8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5B9F163" w14:textId="77777777" w:rsidR="0021133A" w:rsidRDefault="0021133A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0095718" w14:textId="77777777" w:rsidR="0021133A" w:rsidRPr="00F92AFC" w:rsidRDefault="0021133A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77B24D0" w14:textId="7F5AC72D" w:rsidR="00FE226D" w:rsidRPr="00F92AFC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A402A56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D6FB205" w14:textId="10785710" w:rsidR="00854224" w:rsidRDefault="00854224" w:rsidP="00BE0F21">
      <w:pPr>
        <w:spacing w:line="360" w:lineRule="auto"/>
        <w:jc w:val="both"/>
        <w:rPr>
          <w:rFonts w:cs="Arial"/>
          <w:sz w:val="16"/>
          <w:szCs w:val="16"/>
        </w:rPr>
      </w:pPr>
    </w:p>
    <w:p w14:paraId="17C93499" w14:textId="155A821B" w:rsidR="00854224" w:rsidRDefault="00854224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58A3BBB" w14:textId="6C5B8330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5D03821" w14:textId="0DC4AB59" w:rsidR="00FE226D" w:rsidRPr="00D97ADF" w:rsidRDefault="00BE0F21" w:rsidP="00FE226D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A76129">
        <w:rPr>
          <w:b/>
          <w:noProof/>
          <w:sz w:val="16"/>
          <w:lang w:val="en-US"/>
        </w:rPr>
        <w:drawing>
          <wp:anchor distT="0" distB="0" distL="114300" distR="114300" simplePos="0" relativeHeight="251668480" behindDoc="0" locked="0" layoutInCell="1" allowOverlap="1" wp14:anchorId="687A5BD4" wp14:editId="2DFBB928">
            <wp:simplePos x="0" y="0"/>
            <wp:positionH relativeFrom="margin">
              <wp:align>left</wp:align>
            </wp:positionH>
            <wp:positionV relativeFrom="page">
              <wp:posOffset>5782310</wp:posOffset>
            </wp:positionV>
            <wp:extent cx="2801620" cy="2101850"/>
            <wp:effectExtent l="0" t="0" r="0" b="0"/>
            <wp:wrapSquare wrapText="right"/>
            <wp:docPr id="1146332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32426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26D">
        <w:rPr>
          <w:rFonts w:cs="Arial"/>
          <w:b/>
          <w:sz w:val="16"/>
          <w:szCs w:val="16"/>
        </w:rPr>
        <w:t>Motiv 2</w:t>
      </w:r>
      <w:r w:rsidR="00FE226D" w:rsidRPr="00D97ADF">
        <w:rPr>
          <w:rFonts w:cs="Arial"/>
          <w:b/>
          <w:sz w:val="16"/>
          <w:szCs w:val="16"/>
        </w:rPr>
        <w:t>:</w:t>
      </w:r>
    </w:p>
    <w:p w14:paraId="55267E5F" w14:textId="08B8BE07" w:rsidR="00FE226D" w:rsidRDefault="0021133A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21133A">
        <w:rPr>
          <w:rFonts w:cs="Arial"/>
          <w:sz w:val="16"/>
          <w:szCs w:val="16"/>
        </w:rPr>
        <w:t xml:space="preserve">Die elegant geschwungenen Rundrohre des Zehnder </w:t>
      </w:r>
      <w:proofErr w:type="spellStart"/>
      <w:r w:rsidRPr="0021133A">
        <w:rPr>
          <w:rFonts w:cs="Arial"/>
          <w:sz w:val="16"/>
          <w:szCs w:val="16"/>
        </w:rPr>
        <w:t>Chime</w:t>
      </w:r>
      <w:proofErr w:type="spellEnd"/>
      <w:r w:rsidRPr="0021133A">
        <w:rPr>
          <w:rFonts w:cs="Arial"/>
          <w:sz w:val="16"/>
          <w:szCs w:val="16"/>
        </w:rPr>
        <w:t xml:space="preserve"> aus handpoliertem Edelstahl besitzen genügend Abstand, um auch dicke, flauschige Handtücher aufzuhängen. Seine umweltfreundlichen PVD-Oberflächen sind in drei Varianten erhältlich: Messing gebürstet, schwarz Chrom gebürstet und Bronze gebürstet.</w:t>
      </w:r>
    </w:p>
    <w:p w14:paraId="40CAD66F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0912496" w14:textId="77777777" w:rsidR="00FE226D" w:rsidRDefault="00FE226D" w:rsidP="00FE226D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B35542E" w14:textId="77777777" w:rsidR="00FE226D" w:rsidRDefault="00FE226D" w:rsidP="00FE226D">
      <w:pPr>
        <w:ind w:right="3969"/>
        <w:rPr>
          <w:rFonts w:cs="Arial"/>
          <w:b/>
          <w:bCs/>
          <w:sz w:val="16"/>
          <w:szCs w:val="16"/>
        </w:rPr>
      </w:pPr>
    </w:p>
    <w:p w14:paraId="481CC6CB" w14:textId="77777777" w:rsidR="00624DC2" w:rsidRDefault="00624DC2" w:rsidP="00FE226D">
      <w:pPr>
        <w:ind w:right="3969"/>
        <w:rPr>
          <w:rFonts w:cs="Arial"/>
          <w:b/>
          <w:bCs/>
          <w:sz w:val="16"/>
          <w:szCs w:val="16"/>
          <w:lang w:val="de-CH"/>
        </w:rPr>
      </w:pPr>
    </w:p>
    <w:p w14:paraId="788B4310" w14:textId="690842DC" w:rsidR="00FE226D" w:rsidRDefault="00FE226D" w:rsidP="00FE226D">
      <w:pPr>
        <w:ind w:right="3969"/>
        <w:rPr>
          <w:rFonts w:cs="Arial"/>
          <w:sz w:val="16"/>
          <w:szCs w:val="16"/>
          <w:lang w:val="de-CH"/>
        </w:rPr>
      </w:pPr>
      <w:r>
        <w:rPr>
          <w:rFonts w:cs="Arial"/>
          <w:b/>
          <w:bCs/>
          <w:sz w:val="16"/>
          <w:szCs w:val="16"/>
          <w:lang w:val="de-CH"/>
        </w:rPr>
        <w:t>Bildquelle</w:t>
      </w:r>
      <w:r>
        <w:rPr>
          <w:rFonts w:cs="Arial"/>
          <w:sz w:val="16"/>
          <w:szCs w:val="16"/>
          <w:lang w:val="de-CH"/>
        </w:rPr>
        <w:t>: Zehnder Group Schweiz AG, Gränichen.</w:t>
      </w:r>
    </w:p>
    <w:p w14:paraId="5269FE02" w14:textId="412F221F" w:rsidR="00A83C12" w:rsidRPr="00624DC2" w:rsidRDefault="00FE226D">
      <w:pPr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>Abdruck honorarfrei bitte unter Quellenangabe</w:t>
      </w:r>
      <w:r w:rsidR="00624DC2">
        <w:rPr>
          <w:rFonts w:cs="Arial"/>
          <w:sz w:val="16"/>
          <w:szCs w:val="16"/>
          <w:lang w:val="de-CH"/>
        </w:rPr>
        <w:t>.</w:t>
      </w:r>
    </w:p>
    <w:sectPr w:rsidR="00A83C12" w:rsidRPr="00624DC2" w:rsidSect="00E072BE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0B70B" w14:textId="77777777" w:rsidR="00E072BE" w:rsidRDefault="00E072BE">
      <w:r>
        <w:separator/>
      </w:r>
    </w:p>
  </w:endnote>
  <w:endnote w:type="continuationSeparator" w:id="0">
    <w:p w14:paraId="3E040A5E" w14:textId="77777777" w:rsidR="00E072BE" w:rsidRDefault="00E07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Cambria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776FE" w14:textId="77777777" w:rsidR="00E072BE" w:rsidRDefault="00E072BE">
      <w:r>
        <w:separator/>
      </w:r>
    </w:p>
  </w:footnote>
  <w:footnote w:type="continuationSeparator" w:id="0">
    <w:p w14:paraId="5344B417" w14:textId="77777777" w:rsidR="00E072BE" w:rsidRDefault="00E07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65D4"/>
    <w:rsid w:val="00022777"/>
    <w:rsid w:val="00023B9A"/>
    <w:rsid w:val="00060ECC"/>
    <w:rsid w:val="000701A8"/>
    <w:rsid w:val="00071A1B"/>
    <w:rsid w:val="00077DC4"/>
    <w:rsid w:val="00084951"/>
    <w:rsid w:val="0009092C"/>
    <w:rsid w:val="000945C4"/>
    <w:rsid w:val="00097208"/>
    <w:rsid w:val="000A0A5A"/>
    <w:rsid w:val="000A5C41"/>
    <w:rsid w:val="000B3D9E"/>
    <w:rsid w:val="000F7ABC"/>
    <w:rsid w:val="00117549"/>
    <w:rsid w:val="0012026A"/>
    <w:rsid w:val="001360EB"/>
    <w:rsid w:val="00136285"/>
    <w:rsid w:val="00137DD6"/>
    <w:rsid w:val="0014059D"/>
    <w:rsid w:val="00142411"/>
    <w:rsid w:val="001475BB"/>
    <w:rsid w:val="001521F8"/>
    <w:rsid w:val="00167BB9"/>
    <w:rsid w:val="00173223"/>
    <w:rsid w:val="001B4876"/>
    <w:rsid w:val="001C721B"/>
    <w:rsid w:val="001D06EF"/>
    <w:rsid w:val="001D5F41"/>
    <w:rsid w:val="001E4E61"/>
    <w:rsid w:val="001E54C4"/>
    <w:rsid w:val="001E6038"/>
    <w:rsid w:val="001E7799"/>
    <w:rsid w:val="001E79EB"/>
    <w:rsid w:val="001F444C"/>
    <w:rsid w:val="00205188"/>
    <w:rsid w:val="0021133A"/>
    <w:rsid w:val="00214869"/>
    <w:rsid w:val="00221F36"/>
    <w:rsid w:val="00225B2F"/>
    <w:rsid w:val="00227B84"/>
    <w:rsid w:val="00242A0D"/>
    <w:rsid w:val="00246980"/>
    <w:rsid w:val="00254093"/>
    <w:rsid w:val="002548CE"/>
    <w:rsid w:val="0026244D"/>
    <w:rsid w:val="002635D0"/>
    <w:rsid w:val="0027016F"/>
    <w:rsid w:val="002810A9"/>
    <w:rsid w:val="002937D8"/>
    <w:rsid w:val="00295D65"/>
    <w:rsid w:val="002C4E1A"/>
    <w:rsid w:val="002D49ED"/>
    <w:rsid w:val="002D67BF"/>
    <w:rsid w:val="002E7141"/>
    <w:rsid w:val="00305AD1"/>
    <w:rsid w:val="00305EAC"/>
    <w:rsid w:val="003154D2"/>
    <w:rsid w:val="003226F2"/>
    <w:rsid w:val="00323621"/>
    <w:rsid w:val="00352607"/>
    <w:rsid w:val="00364D75"/>
    <w:rsid w:val="003834D6"/>
    <w:rsid w:val="00387749"/>
    <w:rsid w:val="003A076D"/>
    <w:rsid w:val="003A3E6D"/>
    <w:rsid w:val="003B3940"/>
    <w:rsid w:val="0040530A"/>
    <w:rsid w:val="00412D2F"/>
    <w:rsid w:val="00416555"/>
    <w:rsid w:val="004451B6"/>
    <w:rsid w:val="00452F13"/>
    <w:rsid w:val="00453F7B"/>
    <w:rsid w:val="004601B8"/>
    <w:rsid w:val="00467494"/>
    <w:rsid w:val="00474E64"/>
    <w:rsid w:val="00480542"/>
    <w:rsid w:val="00493DAD"/>
    <w:rsid w:val="00496664"/>
    <w:rsid w:val="00497A01"/>
    <w:rsid w:val="004A0F51"/>
    <w:rsid w:val="004A6632"/>
    <w:rsid w:val="004B1FDB"/>
    <w:rsid w:val="004B7302"/>
    <w:rsid w:val="004B7847"/>
    <w:rsid w:val="004C230B"/>
    <w:rsid w:val="004E1EE3"/>
    <w:rsid w:val="004E581A"/>
    <w:rsid w:val="004F1877"/>
    <w:rsid w:val="00501426"/>
    <w:rsid w:val="0050354F"/>
    <w:rsid w:val="00512D8B"/>
    <w:rsid w:val="00517A2B"/>
    <w:rsid w:val="005323C8"/>
    <w:rsid w:val="00543868"/>
    <w:rsid w:val="00566B1D"/>
    <w:rsid w:val="00570648"/>
    <w:rsid w:val="005711AD"/>
    <w:rsid w:val="00583F5C"/>
    <w:rsid w:val="005874BB"/>
    <w:rsid w:val="005A148C"/>
    <w:rsid w:val="005A42F0"/>
    <w:rsid w:val="005A498C"/>
    <w:rsid w:val="005B160E"/>
    <w:rsid w:val="005B20D7"/>
    <w:rsid w:val="005B6B09"/>
    <w:rsid w:val="005C572E"/>
    <w:rsid w:val="005D6DFA"/>
    <w:rsid w:val="005E1372"/>
    <w:rsid w:val="005E3A0A"/>
    <w:rsid w:val="005E51C6"/>
    <w:rsid w:val="0061686C"/>
    <w:rsid w:val="00622421"/>
    <w:rsid w:val="00624760"/>
    <w:rsid w:val="00624DC2"/>
    <w:rsid w:val="006257D2"/>
    <w:rsid w:val="00634549"/>
    <w:rsid w:val="00641F2A"/>
    <w:rsid w:val="00644970"/>
    <w:rsid w:val="00644D97"/>
    <w:rsid w:val="00645166"/>
    <w:rsid w:val="00646218"/>
    <w:rsid w:val="00653224"/>
    <w:rsid w:val="0065360F"/>
    <w:rsid w:val="00680713"/>
    <w:rsid w:val="00693670"/>
    <w:rsid w:val="006960D0"/>
    <w:rsid w:val="006A2237"/>
    <w:rsid w:val="006A282D"/>
    <w:rsid w:val="006A34FE"/>
    <w:rsid w:val="006C2D6E"/>
    <w:rsid w:val="006C4710"/>
    <w:rsid w:val="006C5308"/>
    <w:rsid w:val="006D37D8"/>
    <w:rsid w:val="006E1E98"/>
    <w:rsid w:val="006E3997"/>
    <w:rsid w:val="006F5A3C"/>
    <w:rsid w:val="006F77F8"/>
    <w:rsid w:val="00704741"/>
    <w:rsid w:val="00704AB0"/>
    <w:rsid w:val="007106F8"/>
    <w:rsid w:val="00723684"/>
    <w:rsid w:val="007257E1"/>
    <w:rsid w:val="00742CC3"/>
    <w:rsid w:val="00752D5E"/>
    <w:rsid w:val="00753AA4"/>
    <w:rsid w:val="00762BAD"/>
    <w:rsid w:val="00777E6F"/>
    <w:rsid w:val="007D0F6A"/>
    <w:rsid w:val="007D5AF4"/>
    <w:rsid w:val="007E017C"/>
    <w:rsid w:val="007E1254"/>
    <w:rsid w:val="007E1EB6"/>
    <w:rsid w:val="007F4C0E"/>
    <w:rsid w:val="008011E5"/>
    <w:rsid w:val="0080569D"/>
    <w:rsid w:val="0080591E"/>
    <w:rsid w:val="008242B6"/>
    <w:rsid w:val="00832F96"/>
    <w:rsid w:val="008357BB"/>
    <w:rsid w:val="0084406F"/>
    <w:rsid w:val="0084719E"/>
    <w:rsid w:val="00851ACB"/>
    <w:rsid w:val="00854224"/>
    <w:rsid w:val="00865077"/>
    <w:rsid w:val="00897673"/>
    <w:rsid w:val="008A543F"/>
    <w:rsid w:val="008C366A"/>
    <w:rsid w:val="008E07B7"/>
    <w:rsid w:val="008E2733"/>
    <w:rsid w:val="008E292B"/>
    <w:rsid w:val="008F52B8"/>
    <w:rsid w:val="008F5CC7"/>
    <w:rsid w:val="00901116"/>
    <w:rsid w:val="00901A6B"/>
    <w:rsid w:val="00903823"/>
    <w:rsid w:val="00911EDC"/>
    <w:rsid w:val="009133D3"/>
    <w:rsid w:val="00922192"/>
    <w:rsid w:val="009256CB"/>
    <w:rsid w:val="0093172B"/>
    <w:rsid w:val="009374EC"/>
    <w:rsid w:val="00941D01"/>
    <w:rsid w:val="009430EB"/>
    <w:rsid w:val="00975D0B"/>
    <w:rsid w:val="00981277"/>
    <w:rsid w:val="009877DF"/>
    <w:rsid w:val="009914AD"/>
    <w:rsid w:val="00992B3A"/>
    <w:rsid w:val="00993CA1"/>
    <w:rsid w:val="009A6AC6"/>
    <w:rsid w:val="009B490B"/>
    <w:rsid w:val="009B60F2"/>
    <w:rsid w:val="009C6D76"/>
    <w:rsid w:val="009E4356"/>
    <w:rsid w:val="009F0E71"/>
    <w:rsid w:val="00A00D8B"/>
    <w:rsid w:val="00A0683F"/>
    <w:rsid w:val="00A27B78"/>
    <w:rsid w:val="00A32D52"/>
    <w:rsid w:val="00A43A07"/>
    <w:rsid w:val="00A53B20"/>
    <w:rsid w:val="00A544EE"/>
    <w:rsid w:val="00A55B9E"/>
    <w:rsid w:val="00A60A77"/>
    <w:rsid w:val="00A630F4"/>
    <w:rsid w:val="00A75A0F"/>
    <w:rsid w:val="00A83C12"/>
    <w:rsid w:val="00A9029D"/>
    <w:rsid w:val="00A96901"/>
    <w:rsid w:val="00AB040E"/>
    <w:rsid w:val="00AB3F9C"/>
    <w:rsid w:val="00AC0B30"/>
    <w:rsid w:val="00AC4496"/>
    <w:rsid w:val="00AC5E02"/>
    <w:rsid w:val="00AD5331"/>
    <w:rsid w:val="00AD6F15"/>
    <w:rsid w:val="00AE4E8A"/>
    <w:rsid w:val="00AF5B23"/>
    <w:rsid w:val="00B03EBC"/>
    <w:rsid w:val="00B065F3"/>
    <w:rsid w:val="00B1059A"/>
    <w:rsid w:val="00B106A2"/>
    <w:rsid w:val="00B2486E"/>
    <w:rsid w:val="00B30937"/>
    <w:rsid w:val="00B325FD"/>
    <w:rsid w:val="00B32A32"/>
    <w:rsid w:val="00B34AE1"/>
    <w:rsid w:val="00B426B9"/>
    <w:rsid w:val="00B46311"/>
    <w:rsid w:val="00B4759D"/>
    <w:rsid w:val="00B7644B"/>
    <w:rsid w:val="00B8410D"/>
    <w:rsid w:val="00B845C7"/>
    <w:rsid w:val="00B8770A"/>
    <w:rsid w:val="00B87C12"/>
    <w:rsid w:val="00B93A2E"/>
    <w:rsid w:val="00BA2BF6"/>
    <w:rsid w:val="00BB1D58"/>
    <w:rsid w:val="00BD0A30"/>
    <w:rsid w:val="00BD32C4"/>
    <w:rsid w:val="00BD6B91"/>
    <w:rsid w:val="00BE0F21"/>
    <w:rsid w:val="00BE37B0"/>
    <w:rsid w:val="00BF1734"/>
    <w:rsid w:val="00BF22B5"/>
    <w:rsid w:val="00C0062E"/>
    <w:rsid w:val="00C13772"/>
    <w:rsid w:val="00C33144"/>
    <w:rsid w:val="00C40DA2"/>
    <w:rsid w:val="00C452C5"/>
    <w:rsid w:val="00C52739"/>
    <w:rsid w:val="00C56ECE"/>
    <w:rsid w:val="00C77768"/>
    <w:rsid w:val="00C97B3D"/>
    <w:rsid w:val="00CB5D87"/>
    <w:rsid w:val="00CC1793"/>
    <w:rsid w:val="00CC1A71"/>
    <w:rsid w:val="00CD3B80"/>
    <w:rsid w:val="00CF03B6"/>
    <w:rsid w:val="00CF61E5"/>
    <w:rsid w:val="00D02DA0"/>
    <w:rsid w:val="00D05F06"/>
    <w:rsid w:val="00D076CA"/>
    <w:rsid w:val="00D11DBE"/>
    <w:rsid w:val="00D33A27"/>
    <w:rsid w:val="00D60327"/>
    <w:rsid w:val="00D713DD"/>
    <w:rsid w:val="00D74952"/>
    <w:rsid w:val="00D76E22"/>
    <w:rsid w:val="00DA273D"/>
    <w:rsid w:val="00DB3E3B"/>
    <w:rsid w:val="00DD0090"/>
    <w:rsid w:val="00DD0613"/>
    <w:rsid w:val="00E02BA4"/>
    <w:rsid w:val="00E072BE"/>
    <w:rsid w:val="00E14B63"/>
    <w:rsid w:val="00E16CB2"/>
    <w:rsid w:val="00E22A26"/>
    <w:rsid w:val="00E23ED7"/>
    <w:rsid w:val="00E308DE"/>
    <w:rsid w:val="00E364EC"/>
    <w:rsid w:val="00E52FBB"/>
    <w:rsid w:val="00E63AD2"/>
    <w:rsid w:val="00EA2C53"/>
    <w:rsid w:val="00EB229C"/>
    <w:rsid w:val="00ED0129"/>
    <w:rsid w:val="00ED798F"/>
    <w:rsid w:val="00ED7E72"/>
    <w:rsid w:val="00EE0946"/>
    <w:rsid w:val="00EF056B"/>
    <w:rsid w:val="00F0432D"/>
    <w:rsid w:val="00F13782"/>
    <w:rsid w:val="00F207E3"/>
    <w:rsid w:val="00F37D07"/>
    <w:rsid w:val="00F4363B"/>
    <w:rsid w:val="00F453A0"/>
    <w:rsid w:val="00F64F2D"/>
    <w:rsid w:val="00F651CE"/>
    <w:rsid w:val="00F87431"/>
    <w:rsid w:val="00F87E5F"/>
    <w:rsid w:val="00F92AFC"/>
    <w:rsid w:val="00FC3EAD"/>
    <w:rsid w:val="00FC77F8"/>
    <w:rsid w:val="00FC78C3"/>
    <w:rsid w:val="00FE226D"/>
    <w:rsid w:val="00FE4BAD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A1D58FD9-D14B-4B28-AEF3-B973C4E5A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7E017C"/>
    <w:rPr>
      <w:rFonts w:ascii="Arial" w:hAnsi="Arial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zehnder-group-schweiz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ZehnderC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10" Type="http://schemas.openxmlformats.org/officeDocument/2006/relationships/hyperlink" Target="https://www.instagram.com/zehnder_group_schweiz_ag/" TargetMode="Externa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playlist?list=PL1Vt4tZPwzo_ff-CRo8UuIJmF8o6Co1T_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D503DDC2ACE449DF9DC33FC8C64A4" ma:contentTypeVersion="3" ma:contentTypeDescription="Create a new document." ma:contentTypeScope="" ma:versionID="e53d07032c433ac99d2e2e3dedc9878d">
  <xsd:schema xmlns:xsd="http://www.w3.org/2001/XMLSchema" xmlns:xs="http://www.w3.org/2001/XMLSchema" xmlns:p="http://schemas.microsoft.com/office/2006/metadata/properties" xmlns:ns3="6446c7f8-fcf0-41eb-aa55-b5d2a5efc2ab" targetNamespace="http://schemas.microsoft.com/office/2006/metadata/properties" ma:root="true" ma:fieldsID="63b10e99bd8c9cbdd64c4b0a415629e8" ns3:_="">
    <xsd:import namespace="6446c7f8-fcf0-41eb-aa55-b5d2a5efc2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6c7f8-fcf0-41eb-aa55-b5d2a5efc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0EA2C5-47ED-4747-B753-B17151955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6c7f8-fcf0-41eb-aa55-b5d2a5efc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464</Words>
  <Characters>2926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3</cp:revision>
  <cp:lastPrinted>2023-08-24T08:21:00Z</cp:lastPrinted>
  <dcterms:created xsi:type="dcterms:W3CDTF">2024-02-29T12:16:00Z</dcterms:created>
  <dcterms:modified xsi:type="dcterms:W3CDTF">2024-02-29T12:16:00Z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0x010100269D503DDC2ACE449DF9DC33FC8C64A4</vt:lpwstr>
  </property>
</Properties>
</file>