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9C47DA" w14:textId="77777777" w:rsidR="00EC4662" w:rsidRPr="005C585F" w:rsidRDefault="00EC4662" w:rsidP="00EC4662">
      <w:pPr>
        <w:spacing w:line="400" w:lineRule="exact"/>
        <w:jc w:val="both"/>
        <w:outlineLvl w:val="0"/>
        <w:rPr>
          <w:rFonts w:cs="Arial"/>
          <w:b/>
          <w:sz w:val="28"/>
          <w:szCs w:val="28"/>
        </w:rPr>
      </w:pPr>
      <w:r w:rsidRPr="005C585F">
        <w:rPr>
          <w:rFonts w:cs="Arial"/>
          <w:b/>
          <w:sz w:val="28"/>
          <w:szCs w:val="28"/>
        </w:rPr>
        <w:t>Top-Hallenklima für Kletterbegeisterte</w:t>
      </w:r>
    </w:p>
    <w:p w14:paraId="2909DFBA" w14:textId="23A34FEB" w:rsidR="00EC4662" w:rsidRPr="005C585F" w:rsidRDefault="00EC4662" w:rsidP="00EC4662">
      <w:pPr>
        <w:spacing w:after="240" w:line="400" w:lineRule="exact"/>
        <w:jc w:val="both"/>
        <w:outlineLvl w:val="0"/>
        <w:rPr>
          <w:rFonts w:cs="Arial"/>
          <w:bCs/>
          <w:sz w:val="28"/>
          <w:szCs w:val="28"/>
        </w:rPr>
      </w:pPr>
      <w:r w:rsidRPr="005C585F">
        <w:rPr>
          <w:rFonts w:cs="Arial"/>
          <w:bCs/>
          <w:sz w:val="28"/>
          <w:szCs w:val="28"/>
        </w:rPr>
        <w:t>Zehnder Deckenstrahlplatten sorgen für angenehme Strahlungswärme in der Boulderhalle Dübendorf</w:t>
      </w:r>
    </w:p>
    <w:p w14:paraId="7AD8BB0F" w14:textId="0CB53464" w:rsidR="00EC4662" w:rsidRPr="005C585F" w:rsidRDefault="00EC4662" w:rsidP="00EC4662">
      <w:pPr>
        <w:spacing w:before="120" w:after="240" w:line="360" w:lineRule="auto"/>
        <w:jc w:val="both"/>
        <w:rPr>
          <w:rFonts w:cs="Arial"/>
          <w:b/>
          <w:bCs/>
          <w:sz w:val="21"/>
          <w:szCs w:val="21"/>
        </w:rPr>
      </w:pPr>
      <w:r w:rsidRPr="005C585F">
        <w:rPr>
          <w:rFonts w:cs="Arial"/>
          <w:b/>
          <w:bCs/>
          <w:sz w:val="21"/>
          <w:szCs w:val="21"/>
        </w:rPr>
        <w:t xml:space="preserve">Lahr, </w:t>
      </w:r>
      <w:r w:rsidR="00D172B4">
        <w:rPr>
          <w:rFonts w:cs="Arial"/>
          <w:b/>
          <w:bCs/>
          <w:sz w:val="21"/>
          <w:szCs w:val="21"/>
        </w:rPr>
        <w:t>März 202</w:t>
      </w:r>
      <w:r w:rsidR="00544E68">
        <w:rPr>
          <w:rFonts w:cs="Arial"/>
          <w:b/>
          <w:bCs/>
          <w:sz w:val="21"/>
          <w:szCs w:val="21"/>
        </w:rPr>
        <w:t>4</w:t>
      </w:r>
      <w:r w:rsidRPr="005C585F">
        <w:rPr>
          <w:rFonts w:cs="Arial"/>
          <w:b/>
          <w:bCs/>
          <w:sz w:val="21"/>
          <w:szCs w:val="21"/>
        </w:rPr>
        <w:t>. In den Räumlichkeiten einer ehemaligen Autowerkstatt im schweizerischen Dübendorf in der Metropolregion Zürich hat „Die Boulderhalle Dübendorf AG“ eine professionelle Infrastruktur für das Bouldern errichtet. Auf rund 800 m</w:t>
      </w:r>
      <w:r w:rsidRPr="005C585F">
        <w:rPr>
          <w:rFonts w:cs="Arial"/>
          <w:b/>
          <w:bCs/>
          <w:sz w:val="21"/>
          <w:szCs w:val="21"/>
          <w:vertAlign w:val="superscript"/>
        </w:rPr>
        <w:t>2</w:t>
      </w:r>
      <w:r w:rsidRPr="005C585F">
        <w:rPr>
          <w:rFonts w:cs="Arial"/>
          <w:b/>
          <w:bCs/>
          <w:sz w:val="21"/>
          <w:szCs w:val="21"/>
        </w:rPr>
        <w:t xml:space="preserve"> können Kletterbegeisterte von Jung bis Alt ihrer Leidenschaft nachgehen und ihr Können an diversen Klette</w:t>
      </w:r>
      <w:r w:rsidR="004054D4" w:rsidRPr="005C585F">
        <w:rPr>
          <w:rFonts w:cs="Arial"/>
          <w:b/>
          <w:bCs/>
          <w:sz w:val="21"/>
          <w:szCs w:val="21"/>
        </w:rPr>
        <w:t>r</w:t>
      </w:r>
      <w:r w:rsidRPr="005C585F">
        <w:rPr>
          <w:rFonts w:cs="Arial"/>
          <w:b/>
          <w:bCs/>
          <w:sz w:val="21"/>
          <w:szCs w:val="21"/>
        </w:rPr>
        <w:t>routen mit unterschiedlichen Schwierigkeitsgraden messen. Um in der großzügigen Boulderhalle ein komfortables Umfeld für die Sporttreibenden zu schaffen, wurden Deckenstrahlplatten von Zehnder installiert. Das System beheizt</w:t>
      </w:r>
      <w:r w:rsidR="00CE3BC0">
        <w:rPr>
          <w:rFonts w:cs="Arial"/>
          <w:b/>
          <w:bCs/>
          <w:sz w:val="21"/>
          <w:szCs w:val="21"/>
        </w:rPr>
        <w:t xml:space="preserve"> </w:t>
      </w:r>
      <w:r w:rsidRPr="005C585F">
        <w:rPr>
          <w:rFonts w:cs="Arial"/>
          <w:b/>
          <w:bCs/>
          <w:sz w:val="21"/>
          <w:szCs w:val="21"/>
        </w:rPr>
        <w:t xml:space="preserve">die Halle </w:t>
      </w:r>
      <w:r w:rsidR="00CE3BC0">
        <w:rPr>
          <w:rFonts w:cs="Arial"/>
          <w:b/>
          <w:bCs/>
          <w:sz w:val="21"/>
          <w:szCs w:val="21"/>
        </w:rPr>
        <w:t xml:space="preserve">behaglich, </w:t>
      </w:r>
      <w:r w:rsidRPr="005C585F">
        <w:rPr>
          <w:rFonts w:cs="Arial"/>
          <w:b/>
          <w:bCs/>
          <w:sz w:val="21"/>
          <w:szCs w:val="21"/>
        </w:rPr>
        <w:t xml:space="preserve">energieeffizient und zugluftfrei. </w:t>
      </w:r>
    </w:p>
    <w:p w14:paraId="678D1C24" w14:textId="0102CFA0" w:rsidR="00EC4662" w:rsidRPr="005C585F" w:rsidRDefault="00EC4662" w:rsidP="00EC4662">
      <w:pPr>
        <w:spacing w:before="120" w:line="360" w:lineRule="auto"/>
        <w:jc w:val="both"/>
        <w:rPr>
          <w:rFonts w:cs="Arial"/>
          <w:sz w:val="21"/>
          <w:szCs w:val="21"/>
        </w:rPr>
      </w:pPr>
      <w:r w:rsidRPr="005C585F">
        <w:rPr>
          <w:rFonts w:cs="Arial"/>
          <w:bCs/>
          <w:sz w:val="21"/>
          <w:szCs w:val="21"/>
        </w:rPr>
        <w:t xml:space="preserve">Bouldern (von engl. </w:t>
      </w:r>
      <w:proofErr w:type="spellStart"/>
      <w:r w:rsidRPr="005C585F">
        <w:rPr>
          <w:rFonts w:cs="Arial"/>
          <w:bCs/>
          <w:sz w:val="21"/>
          <w:szCs w:val="21"/>
        </w:rPr>
        <w:t>boulder</w:t>
      </w:r>
      <w:proofErr w:type="spellEnd"/>
      <w:r w:rsidRPr="005C585F">
        <w:rPr>
          <w:rFonts w:cs="Arial"/>
          <w:bCs/>
          <w:sz w:val="21"/>
          <w:szCs w:val="21"/>
        </w:rPr>
        <w:t xml:space="preserve"> = Felsblock) bezeichnet das Klettern ohne Kletterseil und Klettergurt in der Natur oder an künstlichen Kletterwänden. Seit den </w:t>
      </w:r>
      <w:r w:rsidR="00177F58" w:rsidRPr="005C585F">
        <w:rPr>
          <w:rFonts w:cs="Arial"/>
          <w:bCs/>
          <w:sz w:val="21"/>
          <w:szCs w:val="21"/>
        </w:rPr>
        <w:t>19</w:t>
      </w:r>
      <w:r w:rsidRPr="005C585F">
        <w:rPr>
          <w:rFonts w:cs="Arial"/>
          <w:bCs/>
          <w:sz w:val="21"/>
          <w:szCs w:val="21"/>
        </w:rPr>
        <w:t xml:space="preserve">90er-Jahren hat das Bouldern eine rasante Entwicklung erlebt und erfreut sich zunehmender Beliebtheit. </w:t>
      </w:r>
      <w:r w:rsidRPr="005C585F">
        <w:rPr>
          <w:rFonts w:cs="Arial"/>
          <w:sz w:val="21"/>
          <w:szCs w:val="21"/>
        </w:rPr>
        <w:t xml:space="preserve">Die Gründungsmitglieder und Verwaltungsräte der „Die Boulderhalle Dübendorf AG“ betreiben bereits seit über zehn Jahren und mit Erfolg </w:t>
      </w:r>
      <w:r w:rsidR="005C585F">
        <w:rPr>
          <w:rFonts w:cs="Arial"/>
          <w:sz w:val="21"/>
          <w:szCs w:val="21"/>
        </w:rPr>
        <w:t>eine</w:t>
      </w:r>
      <w:r w:rsidRPr="005C585F">
        <w:rPr>
          <w:rFonts w:cs="Arial"/>
          <w:sz w:val="21"/>
          <w:szCs w:val="21"/>
        </w:rPr>
        <w:t xml:space="preserve"> Kletterhalle</w:t>
      </w:r>
      <w:r w:rsidR="005C585F">
        <w:rPr>
          <w:rFonts w:cs="Arial"/>
          <w:sz w:val="21"/>
          <w:szCs w:val="21"/>
        </w:rPr>
        <w:t xml:space="preserve"> in</w:t>
      </w:r>
      <w:r w:rsidRPr="005C585F">
        <w:rPr>
          <w:rFonts w:cs="Arial"/>
          <w:sz w:val="21"/>
          <w:szCs w:val="21"/>
        </w:rPr>
        <w:t xml:space="preserve"> St. Gallen und entschlossen sich deshalb, einen weiteren Standort für den professionellen Indoor-Klettersport in der Schweiz zu schaffen. „In den Räumlichkeiten einer ehemaligen Autowerkstatt in Dübendorf bei Zürich sind wir dann fündig geworden“, erzählt Geschäftsleiter Ingo Kuttler. </w:t>
      </w:r>
    </w:p>
    <w:p w14:paraId="2B7D8E49" w14:textId="7836E930" w:rsidR="00EC4662" w:rsidRPr="005C585F" w:rsidRDefault="00EC4662" w:rsidP="00EC4662">
      <w:pPr>
        <w:spacing w:before="120" w:line="360" w:lineRule="auto"/>
        <w:jc w:val="both"/>
        <w:rPr>
          <w:rFonts w:cs="Arial"/>
          <w:sz w:val="21"/>
          <w:szCs w:val="21"/>
        </w:rPr>
      </w:pPr>
      <w:r w:rsidRPr="005C585F">
        <w:rPr>
          <w:rFonts w:cs="Arial"/>
          <w:sz w:val="21"/>
          <w:szCs w:val="21"/>
        </w:rPr>
        <w:t>Die Boulderhalle Dübendorf ist ein Treffpunkt von kletterbegeisterten Menschen jeder Altersklasse – egal ob Anfänger oder Profi, Jung oder Alt. Auf 800 m</w:t>
      </w:r>
      <w:r w:rsidRPr="005C585F">
        <w:rPr>
          <w:rFonts w:cs="Arial"/>
          <w:sz w:val="21"/>
          <w:szCs w:val="21"/>
          <w:vertAlign w:val="superscript"/>
        </w:rPr>
        <w:t>2</w:t>
      </w:r>
      <w:r w:rsidRPr="005C585F">
        <w:rPr>
          <w:rFonts w:cs="Arial"/>
          <w:sz w:val="21"/>
          <w:szCs w:val="21"/>
        </w:rPr>
        <w:t xml:space="preserve"> erwartet die Besucher eine Vielfalt an </w:t>
      </w:r>
      <w:proofErr w:type="spellStart"/>
      <w:r w:rsidRPr="005C585F">
        <w:rPr>
          <w:rFonts w:cs="Arial"/>
          <w:sz w:val="21"/>
          <w:szCs w:val="21"/>
        </w:rPr>
        <w:t>Boulderwänden</w:t>
      </w:r>
      <w:proofErr w:type="spellEnd"/>
      <w:r w:rsidRPr="005C585F">
        <w:rPr>
          <w:rFonts w:cs="Arial"/>
          <w:sz w:val="21"/>
          <w:szCs w:val="21"/>
        </w:rPr>
        <w:t xml:space="preserve"> und Kletterrouten mit unterschiedlichen Schwierigkeitsgraden. Ein großzügiger Trainingsbereich mit einem sogenannten </w:t>
      </w:r>
      <w:proofErr w:type="spellStart"/>
      <w:r w:rsidRPr="005C585F">
        <w:rPr>
          <w:rFonts w:cs="Arial"/>
          <w:sz w:val="21"/>
          <w:szCs w:val="21"/>
        </w:rPr>
        <w:t>Kilter</w:t>
      </w:r>
      <w:proofErr w:type="spellEnd"/>
      <w:r w:rsidRPr="005C585F">
        <w:rPr>
          <w:rFonts w:cs="Arial"/>
          <w:sz w:val="21"/>
          <w:szCs w:val="21"/>
        </w:rPr>
        <w:t xml:space="preserve"> Board, einer Kletterwand mit einem verstellbaren Neigungswinkel bis 70°, steht ebenfalls zur Verfügung. Für den </w:t>
      </w:r>
      <w:proofErr w:type="spellStart"/>
      <w:r w:rsidRPr="005C585F">
        <w:rPr>
          <w:rFonts w:cs="Arial"/>
          <w:sz w:val="21"/>
          <w:szCs w:val="21"/>
        </w:rPr>
        <w:t>Bouldernachwuchs</w:t>
      </w:r>
      <w:proofErr w:type="spellEnd"/>
      <w:r w:rsidRPr="005C585F">
        <w:rPr>
          <w:rFonts w:cs="Arial"/>
          <w:sz w:val="21"/>
          <w:szCs w:val="21"/>
        </w:rPr>
        <w:t xml:space="preserve"> gibt es außerdem einen separaten </w:t>
      </w:r>
      <w:r w:rsidRPr="005C585F">
        <w:rPr>
          <w:rFonts w:cs="Arial"/>
          <w:sz w:val="21"/>
          <w:szCs w:val="21"/>
        </w:rPr>
        <w:lastRenderedPageBreak/>
        <w:t xml:space="preserve">Kinderbereich zum Austoben. Ein gemütliches Bistro lädt zum anschließenden Verweilen und Erholen ein. </w:t>
      </w:r>
    </w:p>
    <w:p w14:paraId="0AC84E01" w14:textId="371AD485" w:rsidR="00EC4662" w:rsidRPr="005C585F" w:rsidRDefault="00EC4662" w:rsidP="00EC4662">
      <w:pPr>
        <w:spacing w:before="120" w:line="360" w:lineRule="auto"/>
        <w:jc w:val="both"/>
        <w:rPr>
          <w:rFonts w:cs="Arial"/>
          <w:sz w:val="21"/>
          <w:szCs w:val="21"/>
        </w:rPr>
      </w:pPr>
      <w:r w:rsidRPr="005C585F">
        <w:rPr>
          <w:rFonts w:cs="Arial"/>
          <w:sz w:val="21"/>
          <w:szCs w:val="21"/>
        </w:rPr>
        <w:t xml:space="preserve">Damit sich die Kletterbegeisterten zu jeder Jahreszeit in der Boulderhalle </w:t>
      </w:r>
      <w:r w:rsidR="00177F58" w:rsidRPr="005C585F">
        <w:rPr>
          <w:rFonts w:cs="Arial"/>
          <w:sz w:val="21"/>
          <w:szCs w:val="21"/>
        </w:rPr>
        <w:t xml:space="preserve">wohl </w:t>
      </w:r>
      <w:r w:rsidRPr="005C585F">
        <w:rPr>
          <w:rFonts w:cs="Arial"/>
          <w:sz w:val="21"/>
          <w:szCs w:val="21"/>
        </w:rPr>
        <w:t>fühlen, spielt die richtige Raumtemperatur eine ganz entscheidende Rolle. Ein zu heißes oder gar zugiges Raumklima ist beim Sport keineswegs angenehm. Um die große Hallenfläche komfortabel zu beheizen, setzt die Boulderhalle deshalb auf Deckenstrahlplatten des Raumklimaspezialisten Zehnder. „Wie so üblich in großen Hallen, sind Deckenstrahlplatten eine der besten Lösungen, um gezielt und effizient zu heizen“, erklärt Avni Kosumi, Verkaufsberater im Außendienst von Zehnder</w:t>
      </w:r>
      <w:r w:rsidR="00177F58" w:rsidRPr="005C585F">
        <w:rPr>
          <w:rFonts w:cs="Arial"/>
          <w:sz w:val="21"/>
          <w:szCs w:val="21"/>
        </w:rPr>
        <w:t xml:space="preserve"> in der Schweiz</w:t>
      </w:r>
      <w:r w:rsidRPr="005C585F">
        <w:rPr>
          <w:rFonts w:cs="Arial"/>
          <w:sz w:val="21"/>
          <w:szCs w:val="21"/>
        </w:rPr>
        <w:t xml:space="preserve">. </w:t>
      </w:r>
      <w:r w:rsidR="00177F58" w:rsidRPr="005C585F">
        <w:rPr>
          <w:rFonts w:cs="Arial"/>
          <w:sz w:val="21"/>
          <w:szCs w:val="21"/>
        </w:rPr>
        <w:t xml:space="preserve"> </w:t>
      </w:r>
    </w:p>
    <w:p w14:paraId="41653AC7" w14:textId="1A19E6F9" w:rsidR="00EC4662" w:rsidRPr="005C585F" w:rsidRDefault="00EC4662" w:rsidP="00EC4662">
      <w:pPr>
        <w:spacing w:before="120" w:line="360" w:lineRule="auto"/>
        <w:jc w:val="both"/>
        <w:rPr>
          <w:rFonts w:cs="Arial"/>
          <w:sz w:val="21"/>
          <w:szCs w:val="21"/>
        </w:rPr>
      </w:pPr>
      <w:r w:rsidRPr="005C585F">
        <w:rPr>
          <w:rFonts w:cs="Arial"/>
          <w:sz w:val="21"/>
          <w:szCs w:val="21"/>
        </w:rPr>
        <w:t xml:space="preserve">Die Boulderhalle entschloss sich deshalb, die Deckenstrahlplatten, die bereits in der ehemaligen Auto-Werkstatt installiert waren, weiter zu betreiben. „Die Deckenstrahlplatten an der Decke waren für uns ideal, da wir die Deckenhöhe bis zu zehn Metern zum Bouldern benötigen“, so Ingo Kuttler, Geschäftsleiter der Boulderhalle Dübendorf. In den drei Hallen sowie im Bistro-Bereich kommen die Deckenstrahlplatten </w:t>
      </w:r>
      <w:r w:rsidR="00177F58" w:rsidRPr="005C585F">
        <w:rPr>
          <w:rFonts w:cs="Arial"/>
          <w:sz w:val="21"/>
          <w:szCs w:val="21"/>
        </w:rPr>
        <w:t>Zehnder</w:t>
      </w:r>
      <w:r w:rsidRPr="005C585F">
        <w:rPr>
          <w:rFonts w:cs="Arial"/>
          <w:sz w:val="21"/>
          <w:szCs w:val="21"/>
        </w:rPr>
        <w:t xml:space="preserve"> ZIP in elegantem Weiß zum Einsatz. An der Hallendecke sind jeweils drei Platten nebeneinander platziert, die die Halle in Bändern mit individuell angepasster Länge überspannen. Pro Band ergibt sich so eine Länge von </w:t>
      </w:r>
      <w:r w:rsidR="00177F58" w:rsidRPr="005C585F">
        <w:rPr>
          <w:rFonts w:cs="Arial"/>
          <w:sz w:val="21"/>
          <w:szCs w:val="21"/>
        </w:rPr>
        <w:t>circa</w:t>
      </w:r>
      <w:r w:rsidRPr="005C585F">
        <w:rPr>
          <w:rFonts w:cs="Arial"/>
          <w:sz w:val="21"/>
          <w:szCs w:val="21"/>
        </w:rPr>
        <w:t xml:space="preserve"> 12 bis 32</w:t>
      </w:r>
      <w:r w:rsidR="004C2159" w:rsidRPr="005C585F">
        <w:rPr>
          <w:rFonts w:cs="Arial"/>
          <w:sz w:val="21"/>
          <w:szCs w:val="21"/>
        </w:rPr>
        <w:t xml:space="preserve"> Meter</w:t>
      </w:r>
      <w:r w:rsidRPr="005C585F">
        <w:rPr>
          <w:rFonts w:cs="Arial"/>
          <w:sz w:val="21"/>
          <w:szCs w:val="21"/>
        </w:rPr>
        <w:t xml:space="preserve"> – insgesamt besitzen die Deckenstrahlplatten in der Boulderhalle eine Gesamtlänge von rund 80</w:t>
      </w:r>
      <w:r w:rsidR="004C2159" w:rsidRPr="005C585F">
        <w:rPr>
          <w:rFonts w:cs="Arial"/>
          <w:sz w:val="21"/>
          <w:szCs w:val="21"/>
        </w:rPr>
        <w:t xml:space="preserve"> Meter</w:t>
      </w:r>
      <w:r w:rsidRPr="005C585F">
        <w:rPr>
          <w:rFonts w:cs="Arial"/>
          <w:sz w:val="21"/>
          <w:szCs w:val="21"/>
        </w:rPr>
        <w:t xml:space="preserve">. Aufgrund der modularen Bauweise lassen sich die Deckenstrahlplatten Zehnder ZIP flexibel kombinieren. Die weißen Deckenmodule integrieren sich dabei harmonisch in das Hallenambiente. Sie wurden dem bestehenden Heizsystem im Gebäude angeschlossen und werden mit einer Gasheizung betrieben. </w:t>
      </w:r>
    </w:p>
    <w:p w14:paraId="638CC9E5" w14:textId="03D245FA" w:rsidR="00EC4662" w:rsidRPr="005C585F" w:rsidRDefault="00EC4662" w:rsidP="00EC4662">
      <w:pPr>
        <w:spacing w:before="120" w:line="360" w:lineRule="auto"/>
        <w:jc w:val="both"/>
        <w:rPr>
          <w:rFonts w:cs="Arial"/>
          <w:sz w:val="21"/>
          <w:szCs w:val="21"/>
        </w:rPr>
      </w:pPr>
      <w:r w:rsidRPr="005C585F">
        <w:rPr>
          <w:rFonts w:cs="Arial"/>
          <w:sz w:val="21"/>
          <w:szCs w:val="21"/>
        </w:rPr>
        <w:t xml:space="preserve">Die Zehnder Deckenstrahlplatten funktionieren nach dem Strahlungsprinzip, was ihnen exzellente Eigenschaften hinsichtlich Behaglichkeit und Energieeffizienz verleiht. So werden die Deckenstrahlplatten beim Heizen von warmem Wasser durchströmt und geben dessen Energie in Form von Infrarotstrahlung ab, die erst bei Kontakt mit dem menschlichen Körper oder Gegenständen im Raum als angenehme Wärme spürbar wird. Im Gegensatz zu herkömmlichen Wärmeverteilsystemen ist es somit nicht erforderlich, die gesamte Raumluft vorzuheizen, was die Raumlufttemperatur um bis zu drei Kelvin </w:t>
      </w:r>
      <w:r w:rsidRPr="005C585F">
        <w:rPr>
          <w:rFonts w:cs="Arial"/>
          <w:sz w:val="21"/>
          <w:szCs w:val="21"/>
        </w:rPr>
        <w:lastRenderedPageBreak/>
        <w:t xml:space="preserve">niedriger halten kann. Dadurch verringert sich der Energieverbrauch im Vergleich deutlich und es sind Energieeinsparungen von </w:t>
      </w:r>
      <w:r w:rsidR="004054D4" w:rsidRPr="005C585F">
        <w:rPr>
          <w:rFonts w:cs="Arial"/>
          <w:sz w:val="21"/>
          <w:szCs w:val="21"/>
        </w:rPr>
        <w:t xml:space="preserve">bis zu </w:t>
      </w:r>
      <w:r w:rsidRPr="005C585F">
        <w:rPr>
          <w:rFonts w:cs="Arial"/>
          <w:sz w:val="21"/>
          <w:szCs w:val="21"/>
        </w:rPr>
        <w:t>40 % gegenüber anderen Systemen möglich.</w:t>
      </w:r>
      <w:r w:rsidR="009A675E" w:rsidRPr="005C585F">
        <w:rPr>
          <w:rFonts w:cs="Arial"/>
          <w:sz w:val="21"/>
          <w:szCs w:val="21"/>
        </w:rPr>
        <w:t xml:space="preserve"> </w:t>
      </w:r>
      <w:r w:rsidRPr="005C585F">
        <w:rPr>
          <w:rFonts w:cs="Arial"/>
          <w:sz w:val="21"/>
          <w:szCs w:val="21"/>
        </w:rPr>
        <w:t xml:space="preserve">Die besonders kurze Reaktionszeit der Zehnder Deckenstrahlplatten sorgt zudem dafür, dass die gewünschte Wärme immer sofort zur Verfügung steht. </w:t>
      </w:r>
      <w:r w:rsidR="00594FE0">
        <w:rPr>
          <w:rFonts w:cs="Arial"/>
          <w:sz w:val="21"/>
          <w:szCs w:val="21"/>
        </w:rPr>
        <w:t xml:space="preserve">„Derzeit werden die Deckenstrahlplatten in Dübendorf nur zum Heizen verwendet, die Kühlfunktion ließe sich allerdings jederzeit nachrüsten“, so </w:t>
      </w:r>
      <w:r w:rsidR="00594FE0" w:rsidRPr="005C585F">
        <w:rPr>
          <w:rFonts w:cs="Arial"/>
          <w:sz w:val="21"/>
          <w:szCs w:val="21"/>
        </w:rPr>
        <w:t>Avni Kosumi</w:t>
      </w:r>
      <w:r w:rsidR="00594FE0">
        <w:rPr>
          <w:rFonts w:cs="Arial"/>
          <w:sz w:val="21"/>
          <w:szCs w:val="21"/>
        </w:rPr>
        <w:t>.</w:t>
      </w:r>
    </w:p>
    <w:p w14:paraId="2B2A3BB9" w14:textId="0BDBB6C1" w:rsidR="00EC4662" w:rsidRPr="005C585F" w:rsidRDefault="00EC4662" w:rsidP="00EC4662">
      <w:pPr>
        <w:spacing w:before="120" w:line="360" w:lineRule="auto"/>
        <w:jc w:val="both"/>
        <w:rPr>
          <w:rFonts w:cs="Arial"/>
          <w:sz w:val="21"/>
          <w:szCs w:val="21"/>
        </w:rPr>
      </w:pPr>
      <w:r w:rsidRPr="005C585F">
        <w:rPr>
          <w:rFonts w:cs="Arial"/>
          <w:sz w:val="21"/>
          <w:szCs w:val="21"/>
        </w:rPr>
        <w:t xml:space="preserve">Geschäftsleiter Ingo Kuttler ist sehr zufrieden mit der Funktionsweise: </w:t>
      </w:r>
      <w:r w:rsidR="009A675E" w:rsidRPr="005C585F">
        <w:rPr>
          <w:rFonts w:cs="Arial"/>
          <w:sz w:val="21"/>
          <w:szCs w:val="21"/>
        </w:rPr>
        <w:t>„</w:t>
      </w:r>
      <w:r w:rsidRPr="005C585F">
        <w:rPr>
          <w:rFonts w:cs="Arial"/>
          <w:sz w:val="21"/>
          <w:szCs w:val="21"/>
        </w:rPr>
        <w:t>Der Hauptvorteil der Deckenstrahlplatten ist mit Sicherheit die einfache Bedienung und Regelbarkeit, sodass die Temperaturen stets angenehm sind.</w:t>
      </w:r>
      <w:r w:rsidR="009A675E" w:rsidRPr="005C585F">
        <w:rPr>
          <w:rFonts w:cs="Arial"/>
          <w:sz w:val="21"/>
          <w:szCs w:val="21"/>
        </w:rPr>
        <w:t>“</w:t>
      </w:r>
      <w:r w:rsidRPr="005C585F">
        <w:rPr>
          <w:rFonts w:cs="Arial"/>
          <w:sz w:val="21"/>
          <w:szCs w:val="21"/>
        </w:rPr>
        <w:t xml:space="preserve"> So vermeiden die Deckenstrahlplatten unangenehme Zugluft, Geräusche und Staubaufwirbelungen. </w:t>
      </w:r>
      <w:r w:rsidR="009A675E" w:rsidRPr="005C585F">
        <w:rPr>
          <w:rFonts w:cs="Arial"/>
          <w:sz w:val="21"/>
          <w:szCs w:val="21"/>
        </w:rPr>
        <w:t>„</w:t>
      </w:r>
      <w:r w:rsidRPr="005C585F">
        <w:rPr>
          <w:rFonts w:cs="Arial"/>
          <w:sz w:val="21"/>
          <w:szCs w:val="21"/>
        </w:rPr>
        <w:t>Aufgrund der Infrarotstrahlung handelt es sich um eine sehr angenehme, milde Wärme</w:t>
      </w:r>
      <w:r w:rsidR="009A675E" w:rsidRPr="005C585F">
        <w:rPr>
          <w:rFonts w:cs="Arial"/>
          <w:sz w:val="21"/>
          <w:szCs w:val="21"/>
        </w:rPr>
        <w:t>“</w:t>
      </w:r>
      <w:r w:rsidRPr="005C585F">
        <w:rPr>
          <w:rFonts w:cs="Arial"/>
          <w:sz w:val="21"/>
          <w:szCs w:val="21"/>
        </w:rPr>
        <w:t>, berichtet Kuttler</w:t>
      </w:r>
      <w:r w:rsidR="009A675E" w:rsidRPr="005C585F">
        <w:rPr>
          <w:rFonts w:cs="Arial"/>
          <w:sz w:val="21"/>
          <w:szCs w:val="21"/>
        </w:rPr>
        <w:t xml:space="preserve"> weiter</w:t>
      </w:r>
      <w:r w:rsidRPr="005C585F">
        <w:rPr>
          <w:rFonts w:cs="Arial"/>
          <w:sz w:val="21"/>
          <w:szCs w:val="21"/>
        </w:rPr>
        <w:t>.</w:t>
      </w:r>
    </w:p>
    <w:p w14:paraId="55F8BB01" w14:textId="76858245" w:rsidR="00D009B6" w:rsidRPr="005C585F" w:rsidRDefault="00EC4662" w:rsidP="009A675E">
      <w:pPr>
        <w:spacing w:before="120" w:line="360" w:lineRule="auto"/>
        <w:jc w:val="both"/>
        <w:rPr>
          <w:rFonts w:cs="Arial"/>
          <w:sz w:val="21"/>
          <w:szCs w:val="21"/>
        </w:rPr>
      </w:pPr>
      <w:r w:rsidRPr="005C585F">
        <w:rPr>
          <w:rFonts w:cs="Arial"/>
          <w:sz w:val="21"/>
          <w:szCs w:val="21"/>
        </w:rPr>
        <w:t xml:space="preserve">Egal ob beim Klettern an den </w:t>
      </w:r>
      <w:proofErr w:type="spellStart"/>
      <w:r w:rsidRPr="005C585F">
        <w:rPr>
          <w:rFonts w:cs="Arial"/>
          <w:sz w:val="21"/>
          <w:szCs w:val="21"/>
        </w:rPr>
        <w:t>Boulderwänden</w:t>
      </w:r>
      <w:proofErr w:type="spellEnd"/>
      <w:r w:rsidRPr="005C585F">
        <w:rPr>
          <w:rFonts w:cs="Arial"/>
          <w:sz w:val="21"/>
          <w:szCs w:val="21"/>
        </w:rPr>
        <w:t xml:space="preserve"> oder während der Pausen zwischen den Trainingseinheiten – die Sportler</w:t>
      </w:r>
      <w:r w:rsidR="009A675E" w:rsidRPr="005C585F">
        <w:rPr>
          <w:rFonts w:cs="Arial"/>
          <w:sz w:val="21"/>
          <w:szCs w:val="21"/>
        </w:rPr>
        <w:t>innen und Sportler</w:t>
      </w:r>
      <w:r w:rsidRPr="005C585F">
        <w:rPr>
          <w:rFonts w:cs="Arial"/>
          <w:sz w:val="21"/>
          <w:szCs w:val="21"/>
        </w:rPr>
        <w:t xml:space="preserve"> können sich dank der Zehnder Deckenstrahlplatten auf ein angenehmes Raumklima verlassen. </w:t>
      </w:r>
      <w:r w:rsidR="009A675E" w:rsidRPr="005C585F">
        <w:rPr>
          <w:rFonts w:cs="Arial"/>
          <w:sz w:val="21"/>
          <w:szCs w:val="21"/>
        </w:rPr>
        <w:t>„</w:t>
      </w:r>
      <w:r w:rsidRPr="005C585F">
        <w:rPr>
          <w:rFonts w:cs="Arial"/>
          <w:sz w:val="21"/>
          <w:szCs w:val="21"/>
        </w:rPr>
        <w:t>Insgesamt sind wir mit den Deckenstrahlplatten sehr zufrieden. Die Module passen auch ästhetisch sehr gut in das Gesamtkonzept der Halle</w:t>
      </w:r>
      <w:r w:rsidR="009A675E" w:rsidRPr="005C585F">
        <w:rPr>
          <w:rFonts w:cs="Arial"/>
          <w:sz w:val="21"/>
          <w:szCs w:val="21"/>
        </w:rPr>
        <w:t xml:space="preserve"> und wir haben das gesamte Jahr über optimale Temperaturen in unseren Räumlichkeiten“</w:t>
      </w:r>
      <w:r w:rsidRPr="005C585F">
        <w:rPr>
          <w:rFonts w:cs="Arial"/>
          <w:sz w:val="21"/>
          <w:szCs w:val="21"/>
        </w:rPr>
        <w:t xml:space="preserve">, resümiert Geschäftsleiter Ingo Kuttler. </w:t>
      </w:r>
    </w:p>
    <w:p w14:paraId="031E65B9" w14:textId="77777777" w:rsidR="009A675E" w:rsidRPr="005C585F" w:rsidRDefault="009A675E" w:rsidP="009A675E">
      <w:pPr>
        <w:spacing w:before="120" w:line="360" w:lineRule="auto"/>
        <w:jc w:val="both"/>
        <w:rPr>
          <w:rFonts w:cs="Arial"/>
          <w:sz w:val="21"/>
          <w:szCs w:val="21"/>
        </w:rPr>
      </w:pPr>
    </w:p>
    <w:p w14:paraId="60D83192" w14:textId="403117B0" w:rsidR="00545DC9" w:rsidRPr="005C585F" w:rsidRDefault="007601DD" w:rsidP="009A675E">
      <w:pPr>
        <w:spacing w:after="240" w:line="360" w:lineRule="auto"/>
        <w:jc w:val="both"/>
        <w:rPr>
          <w:rFonts w:cs="Arial"/>
          <w:sz w:val="21"/>
          <w:szCs w:val="21"/>
        </w:rPr>
      </w:pPr>
      <w:r w:rsidRPr="005C585F">
        <w:rPr>
          <w:rFonts w:cs="Arial"/>
          <w:b/>
          <w:bCs/>
          <w:sz w:val="21"/>
          <w:szCs w:val="21"/>
        </w:rPr>
        <w:t>ENDE</w:t>
      </w:r>
    </w:p>
    <w:p w14:paraId="4F36F120" w14:textId="6990534A" w:rsidR="007B0EB2" w:rsidRPr="005C585F" w:rsidRDefault="007B0EB2" w:rsidP="007B0EB2">
      <w:pPr>
        <w:spacing w:line="360" w:lineRule="auto"/>
        <w:jc w:val="both"/>
        <w:rPr>
          <w:rFonts w:cs="Arial"/>
          <w:b/>
          <w:color w:val="000000"/>
          <w:sz w:val="21"/>
          <w:szCs w:val="21"/>
        </w:rPr>
      </w:pPr>
      <w:r w:rsidRPr="005C585F">
        <w:rPr>
          <w:rFonts w:cs="Arial"/>
          <w:b/>
          <w:color w:val="000000"/>
          <w:sz w:val="21"/>
          <w:szCs w:val="21"/>
        </w:rPr>
        <w:t>Zehnder-Pressestelle:</w:t>
      </w:r>
    </w:p>
    <w:p w14:paraId="09CD47F9" w14:textId="77777777" w:rsidR="007B0EB2" w:rsidRPr="005C585F" w:rsidRDefault="007B0EB2" w:rsidP="007B0EB2">
      <w:pPr>
        <w:spacing w:line="360" w:lineRule="auto"/>
        <w:jc w:val="both"/>
        <w:rPr>
          <w:rFonts w:cs="Arial"/>
          <w:b/>
          <w:color w:val="000000"/>
          <w:sz w:val="21"/>
          <w:szCs w:val="21"/>
        </w:rPr>
      </w:pPr>
      <w:r w:rsidRPr="005C585F">
        <w:rPr>
          <w:rFonts w:cs="Arial"/>
          <w:b/>
          <w:color w:val="000000"/>
          <w:sz w:val="21"/>
          <w:szCs w:val="21"/>
        </w:rPr>
        <w:t>Sage &amp; Schreibe Public Relations GmbH</w:t>
      </w:r>
    </w:p>
    <w:p w14:paraId="234ECBCA" w14:textId="77777777" w:rsidR="007B0EB2" w:rsidRPr="005C585F" w:rsidRDefault="007B0EB2" w:rsidP="007B0EB2">
      <w:pPr>
        <w:spacing w:line="360" w:lineRule="auto"/>
        <w:jc w:val="both"/>
        <w:rPr>
          <w:rFonts w:cs="Arial"/>
          <w:color w:val="000000"/>
          <w:sz w:val="21"/>
          <w:szCs w:val="21"/>
        </w:rPr>
      </w:pPr>
      <w:r w:rsidRPr="005C585F">
        <w:rPr>
          <w:rFonts w:cs="Arial"/>
          <w:color w:val="000000"/>
          <w:sz w:val="21"/>
          <w:szCs w:val="21"/>
        </w:rPr>
        <w:t>Landwehrstraße 61</w:t>
      </w:r>
      <w:r w:rsidRPr="005C585F">
        <w:rPr>
          <w:rFonts w:cs="Arial"/>
          <w:sz w:val="21"/>
          <w:szCs w:val="21"/>
        </w:rPr>
        <w:t xml:space="preserve"> ▪️ </w:t>
      </w:r>
      <w:r w:rsidRPr="005C585F">
        <w:rPr>
          <w:rFonts w:cs="Arial"/>
          <w:color w:val="000000"/>
          <w:sz w:val="21"/>
          <w:szCs w:val="21"/>
        </w:rPr>
        <w:t>80336 München</w:t>
      </w:r>
      <w:r w:rsidRPr="005C585F">
        <w:rPr>
          <w:rFonts w:cs="Arial"/>
          <w:sz w:val="21"/>
          <w:szCs w:val="21"/>
        </w:rPr>
        <w:t xml:space="preserve"> ▪️ </w:t>
      </w:r>
      <w:r w:rsidRPr="005C585F">
        <w:rPr>
          <w:rFonts w:cs="Arial"/>
          <w:color w:val="000000"/>
          <w:sz w:val="21"/>
          <w:szCs w:val="21"/>
        </w:rPr>
        <w:t>Deutschland</w:t>
      </w:r>
    </w:p>
    <w:p w14:paraId="20ECBDEE" w14:textId="77777777" w:rsidR="007B0EB2" w:rsidRPr="005C585F" w:rsidRDefault="007B0EB2" w:rsidP="007B0EB2">
      <w:pPr>
        <w:spacing w:line="360" w:lineRule="auto"/>
        <w:jc w:val="both"/>
        <w:rPr>
          <w:rFonts w:cs="Arial"/>
          <w:color w:val="000000"/>
          <w:sz w:val="21"/>
          <w:szCs w:val="21"/>
        </w:rPr>
      </w:pPr>
      <w:r w:rsidRPr="005C585F">
        <w:rPr>
          <w:rFonts w:cs="Arial"/>
          <w:color w:val="000000"/>
          <w:sz w:val="21"/>
          <w:szCs w:val="21"/>
        </w:rPr>
        <w:t>T +49 89 23 888 98-0</w:t>
      </w:r>
      <w:r w:rsidRPr="005C585F">
        <w:rPr>
          <w:rFonts w:cs="Arial"/>
          <w:sz w:val="21"/>
          <w:szCs w:val="21"/>
        </w:rPr>
        <w:t xml:space="preserve"> ▪️ </w:t>
      </w:r>
      <w:r w:rsidRPr="005C585F">
        <w:rPr>
          <w:rFonts w:cs="Arial"/>
          <w:color w:val="000000"/>
          <w:sz w:val="21"/>
          <w:szCs w:val="21"/>
        </w:rPr>
        <w:t>www.sage-schreibe.de</w:t>
      </w:r>
    </w:p>
    <w:p w14:paraId="353F1A1F" w14:textId="77777777" w:rsidR="007B0EB2" w:rsidRPr="005C585F" w:rsidRDefault="007B0EB2" w:rsidP="007B0EB2">
      <w:pPr>
        <w:rPr>
          <w:rFonts w:cs="Arial"/>
          <w:sz w:val="20"/>
          <w:lang w:eastAsia="de-DE"/>
        </w:rPr>
      </w:pPr>
    </w:p>
    <w:p w14:paraId="50D9D5C0" w14:textId="77777777" w:rsidR="007B0EB2" w:rsidRPr="005C585F" w:rsidRDefault="007B0EB2" w:rsidP="007B0EB2">
      <w:pPr>
        <w:rPr>
          <w:rFonts w:cs="Arial"/>
          <w:sz w:val="20"/>
          <w:lang w:eastAsia="de-DE"/>
        </w:rPr>
      </w:pPr>
      <w:r w:rsidRPr="005C585F">
        <w:rPr>
          <w:rFonts w:cs="Arial"/>
          <w:sz w:val="20"/>
          <w:lang w:eastAsia="de-DE"/>
        </w:rPr>
        <w:t>Besuchen Sie Zehnder auf</w:t>
      </w:r>
    </w:p>
    <w:p w14:paraId="4FEA1352" w14:textId="77777777" w:rsidR="007B0EB2" w:rsidRPr="005C585F" w:rsidRDefault="007B0EB2" w:rsidP="007B0EB2">
      <w:pPr>
        <w:rPr>
          <w:rFonts w:cs="Arial"/>
          <w:sz w:val="20"/>
          <w:lang w:eastAsia="de-DE"/>
        </w:rPr>
      </w:pPr>
      <w:r w:rsidRPr="005C585F">
        <w:rPr>
          <w:rFonts w:cs="Arial"/>
          <w:sz w:val="20"/>
          <w:lang w:eastAsia="de-DE"/>
        </w:rPr>
        <w:t>www.zehnder-systems.de</w:t>
      </w:r>
    </w:p>
    <w:p w14:paraId="61F41232" w14:textId="77777777" w:rsidR="007B0EB2" w:rsidRPr="005C585F" w:rsidRDefault="007B0EB2" w:rsidP="007B0EB2">
      <w:pPr>
        <w:rPr>
          <w:rFonts w:cs="Arial"/>
          <w:sz w:val="20"/>
          <w:lang w:eastAsia="de-DE"/>
        </w:rPr>
      </w:pPr>
    </w:p>
    <w:p w14:paraId="44A2A2AA" w14:textId="06FEBCD8" w:rsidR="007F0576" w:rsidRPr="00594FE0" w:rsidRDefault="007B0EB2" w:rsidP="00594FE0">
      <w:pPr>
        <w:rPr>
          <w:rFonts w:cs="Arial"/>
          <w:sz w:val="20"/>
          <w:lang w:eastAsia="de-DE"/>
        </w:rPr>
      </w:pPr>
      <w:r w:rsidRPr="005C585F">
        <w:rPr>
          <w:rFonts w:cs="Arial"/>
          <w:noProof/>
          <w:sz w:val="20"/>
          <w:lang w:eastAsia="de-DE"/>
        </w:rPr>
        <w:drawing>
          <wp:inline distT="0" distB="0" distL="0" distR="0" wp14:anchorId="22F27B3A" wp14:editId="2951F67A">
            <wp:extent cx="360000" cy="327600"/>
            <wp:effectExtent l="0" t="0" r="0" b="0"/>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1"/>
                    </pic:cNvPr>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inline>
        </w:drawing>
      </w:r>
      <w:r w:rsidRPr="005C585F">
        <w:rPr>
          <w:rFonts w:cs="Arial"/>
          <w:noProof/>
          <w:sz w:val="20"/>
          <w:lang w:eastAsia="de-DE"/>
        </w:rPr>
        <w:drawing>
          <wp:inline distT="0" distB="0" distL="0" distR="0" wp14:anchorId="5AFEBBDD" wp14:editId="1EA79694">
            <wp:extent cx="381467" cy="322580"/>
            <wp:effectExtent l="0" t="0" r="0" b="1270"/>
            <wp:docPr id="8" name="Grafik 8" descr="Ein Bild, das Logo enthält.&#10;&#10;Automatisch generierte Beschreibu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ogo enthält.&#10;&#10;Automatisch generierte Beschreibung">
                      <a:hlinkClick r:id="rId13"/>
                    </pic:cNvPr>
                    <pic:cNvPicPr/>
                  </pic:nvPicPr>
                  <pic:blipFill rotWithShape="1">
                    <a:blip r:embed="rId14" cstate="print">
                      <a:extLst>
                        <a:ext uri="{28A0092B-C50C-407E-A947-70E740481C1C}">
                          <a14:useLocalDpi xmlns:a14="http://schemas.microsoft.com/office/drawing/2010/main" val="0"/>
                        </a:ext>
                      </a:extLst>
                    </a:blip>
                    <a:srcRect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sidRPr="005C585F">
        <w:rPr>
          <w:rFonts w:cs="Arial"/>
          <w:noProof/>
          <w:sz w:val="20"/>
          <w:lang w:eastAsia="de-DE"/>
        </w:rPr>
        <w:drawing>
          <wp:inline distT="0" distB="0" distL="0" distR="0" wp14:anchorId="568A5271" wp14:editId="13898C99">
            <wp:extent cx="381468" cy="322512"/>
            <wp:effectExtent l="0" t="0" r="0" b="1905"/>
            <wp:docPr id="9" name="Grafik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5"/>
                    </pic:cNvPr>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sidRPr="005C585F">
        <w:rPr>
          <w:rFonts w:cs="Arial"/>
          <w:noProof/>
          <w:sz w:val="20"/>
          <w:lang w:eastAsia="de-DE"/>
        </w:rPr>
        <w:drawing>
          <wp:inline distT="0" distB="0" distL="0" distR="0" wp14:anchorId="1EE3915E" wp14:editId="1B4C7714">
            <wp:extent cx="350948" cy="322580"/>
            <wp:effectExtent l="0" t="0" r="0" b="1270"/>
            <wp:docPr id="10" name="Grafik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7"/>
                    </pic:cNvPr>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68AEAE7C" w14:textId="72FF3BB6" w:rsidR="009A675E" w:rsidRPr="005C585F" w:rsidRDefault="009A675E" w:rsidP="009A675E">
      <w:pPr>
        <w:jc w:val="both"/>
        <w:rPr>
          <w:rFonts w:cs="Arial"/>
          <w:b/>
          <w:bCs/>
          <w:sz w:val="21"/>
          <w:szCs w:val="21"/>
        </w:rPr>
      </w:pPr>
      <w:r w:rsidRPr="005C585F">
        <w:rPr>
          <w:rFonts w:cs="Arial"/>
          <w:b/>
          <w:bCs/>
          <w:sz w:val="21"/>
          <w:szCs w:val="21"/>
        </w:rPr>
        <w:lastRenderedPageBreak/>
        <w:t>Bildlegenden: Zehnder Deckenstrahlplatten sorgen für angenehme Strahlungswärme in der Boulderhalle Dübendorf -1-</w:t>
      </w:r>
    </w:p>
    <w:p w14:paraId="1A45C835" w14:textId="77777777" w:rsidR="009A675E" w:rsidRPr="005C585F" w:rsidRDefault="009A675E" w:rsidP="009A675E">
      <w:pPr>
        <w:jc w:val="both"/>
        <w:rPr>
          <w:rFonts w:cs="Arial"/>
          <w:b/>
          <w:sz w:val="16"/>
          <w:szCs w:val="16"/>
        </w:rPr>
      </w:pPr>
    </w:p>
    <w:p w14:paraId="1068BA3F" w14:textId="5BA5B1D1" w:rsidR="009A675E" w:rsidRPr="005C585F" w:rsidRDefault="009A675E" w:rsidP="009A675E">
      <w:pPr>
        <w:jc w:val="both"/>
        <w:rPr>
          <w:rFonts w:cs="Arial"/>
          <w:b/>
          <w:sz w:val="16"/>
          <w:szCs w:val="16"/>
        </w:rPr>
      </w:pPr>
    </w:p>
    <w:p w14:paraId="1CBDBC49" w14:textId="7EA39443" w:rsidR="009A675E" w:rsidRPr="005C585F" w:rsidRDefault="009A675E" w:rsidP="009A675E">
      <w:pPr>
        <w:spacing w:line="360" w:lineRule="auto"/>
        <w:ind w:left="4536"/>
        <w:jc w:val="both"/>
        <w:rPr>
          <w:rFonts w:cs="Arial"/>
          <w:b/>
          <w:sz w:val="16"/>
          <w:szCs w:val="16"/>
        </w:rPr>
      </w:pPr>
      <w:r w:rsidRPr="005C585F">
        <w:rPr>
          <w:noProof/>
          <w:sz w:val="16"/>
          <w:szCs w:val="16"/>
        </w:rPr>
        <w:drawing>
          <wp:anchor distT="0" distB="0" distL="114300" distR="114300" simplePos="0" relativeHeight="251682816" behindDoc="0" locked="0" layoutInCell="1" allowOverlap="1" wp14:anchorId="4E8ECDF4" wp14:editId="3597DCE6">
            <wp:simplePos x="0" y="0"/>
            <wp:positionH relativeFrom="margin">
              <wp:align>left</wp:align>
            </wp:positionH>
            <wp:positionV relativeFrom="paragraph">
              <wp:posOffset>10160</wp:posOffset>
            </wp:positionV>
            <wp:extent cx="2838021" cy="1885950"/>
            <wp:effectExtent l="0" t="0" r="635" b="0"/>
            <wp:wrapNone/>
            <wp:docPr id="1609980160" name="Grafik 1" descr="Ein Bild, das Klettern, Kletterwand, Abenteuer, Kletterschu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0160" name="Grafik 1" descr="Ein Bild, das Klettern, Kletterwand, Abenteuer, Kletterschuhe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1374" cy="1888178"/>
                    </a:xfrm>
                    <a:prstGeom prst="rect">
                      <a:avLst/>
                    </a:prstGeom>
                  </pic:spPr>
                </pic:pic>
              </a:graphicData>
            </a:graphic>
            <wp14:sizeRelH relativeFrom="margin">
              <wp14:pctWidth>0</wp14:pctWidth>
            </wp14:sizeRelH>
            <wp14:sizeRelV relativeFrom="margin">
              <wp14:pctHeight>0</wp14:pctHeight>
            </wp14:sizeRelV>
          </wp:anchor>
        </w:drawing>
      </w:r>
      <w:r w:rsidRPr="005C585F">
        <w:rPr>
          <w:rFonts w:cs="Arial"/>
          <w:b/>
          <w:sz w:val="16"/>
          <w:szCs w:val="16"/>
        </w:rPr>
        <w:t>Motiv 1:</w:t>
      </w:r>
    </w:p>
    <w:p w14:paraId="35ECF53E" w14:textId="4FBA15FD" w:rsidR="009A675E" w:rsidRPr="005C585F" w:rsidRDefault="009A675E" w:rsidP="009A675E">
      <w:pPr>
        <w:spacing w:line="360" w:lineRule="auto"/>
        <w:ind w:left="4536"/>
        <w:jc w:val="both"/>
        <w:rPr>
          <w:rFonts w:cs="Arial"/>
          <w:bCs/>
          <w:sz w:val="16"/>
          <w:szCs w:val="16"/>
        </w:rPr>
      </w:pPr>
      <w:r w:rsidRPr="005C585F">
        <w:rPr>
          <w:rFonts w:cs="Arial"/>
          <w:bCs/>
          <w:sz w:val="16"/>
          <w:szCs w:val="16"/>
        </w:rPr>
        <w:t xml:space="preserve">Die Boulderhalle </w:t>
      </w:r>
      <w:r w:rsidR="004C2159" w:rsidRPr="005C585F">
        <w:rPr>
          <w:rFonts w:cs="Arial"/>
          <w:bCs/>
          <w:sz w:val="16"/>
          <w:szCs w:val="16"/>
        </w:rPr>
        <w:t xml:space="preserve">im schweizerischen </w:t>
      </w:r>
      <w:r w:rsidRPr="005C585F">
        <w:rPr>
          <w:rFonts w:cs="Arial"/>
          <w:bCs/>
          <w:sz w:val="16"/>
          <w:szCs w:val="16"/>
        </w:rPr>
        <w:t>Dübendorf ist ein Treffpunkt von kletterbegeisterten Menschen jeder Altersklasse. Auf 800 m</w:t>
      </w:r>
      <w:r w:rsidRPr="005C585F">
        <w:rPr>
          <w:rFonts w:cs="Arial"/>
          <w:bCs/>
          <w:sz w:val="16"/>
          <w:szCs w:val="16"/>
          <w:vertAlign w:val="superscript"/>
        </w:rPr>
        <w:t>2</w:t>
      </w:r>
      <w:r w:rsidRPr="005C585F">
        <w:rPr>
          <w:rFonts w:cs="Arial"/>
          <w:bCs/>
          <w:sz w:val="16"/>
          <w:szCs w:val="16"/>
        </w:rPr>
        <w:t xml:space="preserve"> gibt es eine Vielfalt an </w:t>
      </w:r>
      <w:proofErr w:type="spellStart"/>
      <w:r w:rsidRPr="005C585F">
        <w:rPr>
          <w:rFonts w:cs="Arial"/>
          <w:bCs/>
          <w:sz w:val="16"/>
          <w:szCs w:val="16"/>
        </w:rPr>
        <w:t>Boulderwänden</w:t>
      </w:r>
      <w:proofErr w:type="spellEnd"/>
      <w:r w:rsidRPr="005C585F">
        <w:rPr>
          <w:rFonts w:cs="Arial"/>
          <w:bCs/>
          <w:sz w:val="16"/>
          <w:szCs w:val="16"/>
        </w:rPr>
        <w:t xml:space="preserve"> und Kletterrouten. </w:t>
      </w:r>
    </w:p>
    <w:p w14:paraId="5E891241" w14:textId="77777777" w:rsidR="009A675E" w:rsidRPr="005C585F" w:rsidRDefault="009A675E" w:rsidP="009A675E">
      <w:pPr>
        <w:spacing w:line="360" w:lineRule="auto"/>
        <w:ind w:left="4536"/>
        <w:jc w:val="both"/>
        <w:rPr>
          <w:rFonts w:cs="Arial"/>
          <w:bCs/>
          <w:sz w:val="16"/>
          <w:szCs w:val="16"/>
        </w:rPr>
      </w:pPr>
    </w:p>
    <w:p w14:paraId="4B8E336F" w14:textId="77777777" w:rsidR="009A675E" w:rsidRPr="005C585F" w:rsidRDefault="009A675E" w:rsidP="009A675E">
      <w:pPr>
        <w:spacing w:line="360" w:lineRule="auto"/>
        <w:ind w:left="4536"/>
        <w:jc w:val="both"/>
        <w:rPr>
          <w:rFonts w:cs="Arial"/>
          <w:bCs/>
          <w:sz w:val="16"/>
          <w:szCs w:val="16"/>
        </w:rPr>
      </w:pPr>
    </w:p>
    <w:p w14:paraId="295811C7" w14:textId="77777777" w:rsidR="009A675E" w:rsidRPr="005C585F" w:rsidRDefault="009A675E" w:rsidP="009A675E">
      <w:pPr>
        <w:spacing w:line="360" w:lineRule="auto"/>
        <w:ind w:left="4536"/>
        <w:jc w:val="both"/>
        <w:rPr>
          <w:rFonts w:cs="Arial"/>
          <w:bCs/>
          <w:sz w:val="16"/>
          <w:szCs w:val="16"/>
        </w:rPr>
      </w:pPr>
    </w:p>
    <w:p w14:paraId="03E71F3B" w14:textId="79E32809" w:rsidR="009A675E" w:rsidRPr="005C585F" w:rsidRDefault="009A675E" w:rsidP="009A675E">
      <w:pPr>
        <w:spacing w:line="360" w:lineRule="auto"/>
        <w:jc w:val="both"/>
        <w:rPr>
          <w:rFonts w:cs="Arial"/>
          <w:sz w:val="16"/>
          <w:szCs w:val="16"/>
        </w:rPr>
      </w:pPr>
    </w:p>
    <w:p w14:paraId="27E17073" w14:textId="2B6583D3" w:rsidR="009A675E" w:rsidRPr="005C585F" w:rsidRDefault="009A675E" w:rsidP="009A675E">
      <w:pPr>
        <w:spacing w:line="360" w:lineRule="auto"/>
        <w:ind w:left="4536"/>
        <w:jc w:val="both"/>
        <w:rPr>
          <w:rFonts w:cs="Arial"/>
          <w:sz w:val="16"/>
          <w:szCs w:val="16"/>
        </w:rPr>
      </w:pPr>
    </w:p>
    <w:p w14:paraId="54A5D7F3" w14:textId="564ED977" w:rsidR="009A675E" w:rsidRPr="005C585F" w:rsidRDefault="009A675E" w:rsidP="009A675E">
      <w:pPr>
        <w:spacing w:line="360" w:lineRule="auto"/>
        <w:ind w:left="4536"/>
        <w:jc w:val="both"/>
        <w:rPr>
          <w:rFonts w:cs="Arial"/>
          <w:sz w:val="16"/>
          <w:szCs w:val="16"/>
        </w:rPr>
      </w:pPr>
    </w:p>
    <w:p w14:paraId="795A63FC" w14:textId="2DBA3AA8" w:rsidR="009A675E" w:rsidRPr="005C585F" w:rsidRDefault="009A675E" w:rsidP="009A675E">
      <w:pPr>
        <w:spacing w:line="360" w:lineRule="auto"/>
        <w:ind w:left="4536"/>
        <w:jc w:val="both"/>
        <w:rPr>
          <w:rFonts w:cs="Arial"/>
          <w:b/>
          <w:sz w:val="16"/>
          <w:szCs w:val="16"/>
        </w:rPr>
      </w:pPr>
      <w:r w:rsidRPr="005C585F">
        <w:rPr>
          <w:noProof/>
        </w:rPr>
        <w:drawing>
          <wp:anchor distT="0" distB="0" distL="114300" distR="114300" simplePos="0" relativeHeight="251683840" behindDoc="0" locked="0" layoutInCell="1" allowOverlap="1" wp14:anchorId="6182E921" wp14:editId="5C6904F0">
            <wp:simplePos x="0" y="0"/>
            <wp:positionH relativeFrom="margin">
              <wp:align>left</wp:align>
            </wp:positionH>
            <wp:positionV relativeFrom="paragraph">
              <wp:posOffset>4445</wp:posOffset>
            </wp:positionV>
            <wp:extent cx="2825750" cy="1885950"/>
            <wp:effectExtent l="0" t="0" r="0" b="0"/>
            <wp:wrapNone/>
            <wp:docPr id="976436337" name="Grafik 1" descr="Ein Bild, das Himmel, draußen, Gebäude, Abfallcontain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36337" name="Grafik 1" descr="Ein Bild, das Himmel, draußen, Gebäude, Abfallcontainer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5750" cy="1885950"/>
                    </a:xfrm>
                    <a:prstGeom prst="rect">
                      <a:avLst/>
                    </a:prstGeom>
                  </pic:spPr>
                </pic:pic>
              </a:graphicData>
            </a:graphic>
            <wp14:sizeRelH relativeFrom="margin">
              <wp14:pctWidth>0</wp14:pctWidth>
            </wp14:sizeRelH>
            <wp14:sizeRelV relativeFrom="margin">
              <wp14:pctHeight>0</wp14:pctHeight>
            </wp14:sizeRelV>
          </wp:anchor>
        </w:drawing>
      </w:r>
      <w:r w:rsidRPr="005C585F">
        <w:rPr>
          <w:rFonts w:cs="Arial"/>
          <w:b/>
          <w:sz w:val="16"/>
          <w:szCs w:val="16"/>
        </w:rPr>
        <w:t>Motiv 2:</w:t>
      </w:r>
    </w:p>
    <w:p w14:paraId="1BBAAB2B" w14:textId="2CD416D4" w:rsidR="009A675E" w:rsidRPr="005C585F" w:rsidRDefault="009A675E" w:rsidP="009A675E">
      <w:pPr>
        <w:spacing w:line="360" w:lineRule="auto"/>
        <w:ind w:left="4536"/>
        <w:jc w:val="both"/>
        <w:rPr>
          <w:rFonts w:cs="Arial"/>
          <w:bCs/>
          <w:sz w:val="16"/>
          <w:szCs w:val="16"/>
        </w:rPr>
      </w:pPr>
      <w:r w:rsidRPr="005C585F">
        <w:rPr>
          <w:rFonts w:cs="Arial"/>
          <w:bCs/>
          <w:sz w:val="16"/>
          <w:szCs w:val="16"/>
        </w:rPr>
        <w:t xml:space="preserve">In den Räumlichkeiten einer ehemaligen Werkstatt in Dübendorf bei Zürich hat </w:t>
      </w:r>
      <w:r w:rsidR="005C585F">
        <w:rPr>
          <w:rFonts w:cs="Arial"/>
          <w:bCs/>
          <w:sz w:val="16"/>
          <w:szCs w:val="16"/>
        </w:rPr>
        <w:t>„</w:t>
      </w:r>
      <w:r w:rsidRPr="005C585F">
        <w:rPr>
          <w:rFonts w:cs="Arial"/>
          <w:bCs/>
          <w:sz w:val="16"/>
          <w:szCs w:val="16"/>
        </w:rPr>
        <w:t>Die Boulderhalle Dübendorf AG</w:t>
      </w:r>
      <w:r w:rsidR="005C585F">
        <w:rPr>
          <w:rFonts w:cs="Arial"/>
          <w:bCs/>
          <w:sz w:val="16"/>
          <w:szCs w:val="16"/>
        </w:rPr>
        <w:t>“</w:t>
      </w:r>
      <w:r w:rsidRPr="005C585F">
        <w:rPr>
          <w:rFonts w:cs="Arial"/>
          <w:bCs/>
          <w:sz w:val="16"/>
          <w:szCs w:val="16"/>
        </w:rPr>
        <w:t xml:space="preserve"> eine professionelle Infrastruktur für das Bouldern errichtet. </w:t>
      </w:r>
    </w:p>
    <w:p w14:paraId="63454465" w14:textId="77777777" w:rsidR="009A675E" w:rsidRPr="005C585F" w:rsidRDefault="009A675E" w:rsidP="009A675E">
      <w:pPr>
        <w:spacing w:line="360" w:lineRule="auto"/>
        <w:ind w:left="4536"/>
        <w:jc w:val="both"/>
        <w:rPr>
          <w:rFonts w:cs="Arial"/>
          <w:bCs/>
          <w:sz w:val="16"/>
          <w:szCs w:val="16"/>
        </w:rPr>
      </w:pPr>
    </w:p>
    <w:p w14:paraId="735DC43C" w14:textId="77777777" w:rsidR="009A675E" w:rsidRPr="005C585F" w:rsidRDefault="009A675E" w:rsidP="009A675E">
      <w:pPr>
        <w:spacing w:line="360" w:lineRule="auto"/>
        <w:ind w:left="4536"/>
        <w:jc w:val="both"/>
        <w:rPr>
          <w:rFonts w:cs="Arial"/>
          <w:bCs/>
          <w:sz w:val="16"/>
          <w:szCs w:val="16"/>
        </w:rPr>
      </w:pPr>
    </w:p>
    <w:p w14:paraId="6F3E2110" w14:textId="77777777" w:rsidR="009A675E" w:rsidRPr="005C585F" w:rsidRDefault="009A675E" w:rsidP="009A675E">
      <w:pPr>
        <w:spacing w:line="360" w:lineRule="auto"/>
        <w:ind w:left="4536"/>
        <w:jc w:val="both"/>
        <w:rPr>
          <w:rFonts w:cs="Arial"/>
          <w:bCs/>
          <w:sz w:val="16"/>
          <w:szCs w:val="16"/>
        </w:rPr>
      </w:pPr>
    </w:p>
    <w:p w14:paraId="3D8758FA" w14:textId="77777777" w:rsidR="009A675E" w:rsidRPr="005C585F" w:rsidRDefault="009A675E" w:rsidP="009A675E">
      <w:pPr>
        <w:spacing w:line="360" w:lineRule="auto"/>
        <w:ind w:left="4536"/>
        <w:jc w:val="both"/>
        <w:rPr>
          <w:rFonts w:cs="Arial"/>
          <w:bCs/>
          <w:sz w:val="16"/>
          <w:szCs w:val="16"/>
        </w:rPr>
      </w:pPr>
    </w:p>
    <w:p w14:paraId="7EE92908" w14:textId="77777777" w:rsidR="009A675E" w:rsidRPr="005C585F" w:rsidRDefault="009A675E" w:rsidP="009A675E">
      <w:pPr>
        <w:spacing w:line="360" w:lineRule="auto"/>
        <w:ind w:left="4536"/>
        <w:jc w:val="both"/>
        <w:rPr>
          <w:rFonts w:cs="Arial"/>
          <w:bCs/>
          <w:sz w:val="16"/>
          <w:szCs w:val="16"/>
        </w:rPr>
      </w:pPr>
    </w:p>
    <w:p w14:paraId="0C6D3388" w14:textId="77777777" w:rsidR="009A675E" w:rsidRPr="005C585F" w:rsidRDefault="009A675E" w:rsidP="009A675E">
      <w:pPr>
        <w:spacing w:line="360" w:lineRule="auto"/>
        <w:ind w:left="4536"/>
        <w:jc w:val="both"/>
        <w:rPr>
          <w:rFonts w:cs="Arial"/>
          <w:bCs/>
          <w:sz w:val="16"/>
          <w:szCs w:val="16"/>
        </w:rPr>
      </w:pPr>
    </w:p>
    <w:p w14:paraId="355FE928" w14:textId="77777777" w:rsidR="009A675E" w:rsidRPr="005C585F" w:rsidRDefault="009A675E" w:rsidP="009A675E">
      <w:pPr>
        <w:spacing w:line="360" w:lineRule="auto"/>
        <w:ind w:left="4536"/>
        <w:jc w:val="both"/>
        <w:rPr>
          <w:rFonts w:cs="Arial"/>
          <w:b/>
          <w:sz w:val="16"/>
          <w:szCs w:val="16"/>
        </w:rPr>
      </w:pPr>
      <w:r w:rsidRPr="005C585F">
        <w:rPr>
          <w:noProof/>
        </w:rPr>
        <w:drawing>
          <wp:anchor distT="0" distB="0" distL="114300" distR="114300" simplePos="0" relativeHeight="251685888" behindDoc="0" locked="0" layoutInCell="1" allowOverlap="1" wp14:anchorId="043F7CEF" wp14:editId="2CCCB6E9">
            <wp:simplePos x="0" y="0"/>
            <wp:positionH relativeFrom="margin">
              <wp:align>left</wp:align>
            </wp:positionH>
            <wp:positionV relativeFrom="paragraph">
              <wp:posOffset>6985</wp:posOffset>
            </wp:positionV>
            <wp:extent cx="2833375" cy="1885950"/>
            <wp:effectExtent l="0" t="0" r="5080" b="0"/>
            <wp:wrapNone/>
            <wp:docPr id="783157977" name="Grafik 1" descr="Ein Bild, das Gebäude, Im Haus,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57977" name="Grafik 1" descr="Ein Bild, das Gebäude, Im Haus, Kuns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4861" cy="1893595"/>
                    </a:xfrm>
                    <a:prstGeom prst="rect">
                      <a:avLst/>
                    </a:prstGeom>
                  </pic:spPr>
                </pic:pic>
              </a:graphicData>
            </a:graphic>
            <wp14:sizeRelH relativeFrom="margin">
              <wp14:pctWidth>0</wp14:pctWidth>
            </wp14:sizeRelH>
            <wp14:sizeRelV relativeFrom="margin">
              <wp14:pctHeight>0</wp14:pctHeight>
            </wp14:sizeRelV>
          </wp:anchor>
        </w:drawing>
      </w:r>
      <w:r w:rsidRPr="005C585F">
        <w:rPr>
          <w:rFonts w:cs="Arial"/>
          <w:b/>
          <w:sz w:val="16"/>
          <w:szCs w:val="16"/>
        </w:rPr>
        <w:t>Motiv 3:</w:t>
      </w:r>
    </w:p>
    <w:p w14:paraId="3B806193" w14:textId="06913AB7" w:rsidR="009A675E" w:rsidRPr="005C585F" w:rsidRDefault="009A675E" w:rsidP="009A675E">
      <w:pPr>
        <w:spacing w:line="360" w:lineRule="auto"/>
        <w:ind w:left="4536"/>
        <w:jc w:val="both"/>
        <w:rPr>
          <w:rFonts w:cs="Arial"/>
          <w:bCs/>
          <w:sz w:val="16"/>
          <w:szCs w:val="16"/>
        </w:rPr>
      </w:pPr>
      <w:r w:rsidRPr="005C585F">
        <w:rPr>
          <w:rFonts w:cs="Arial"/>
          <w:bCs/>
          <w:sz w:val="16"/>
          <w:szCs w:val="16"/>
        </w:rPr>
        <w:t>Deckenstrahlplatten von Zehnder sorgen mit ihrer effizienten Heizfunktion in der gro</w:t>
      </w:r>
      <w:r w:rsidR="005C585F">
        <w:rPr>
          <w:rFonts w:cs="Arial"/>
          <w:bCs/>
          <w:sz w:val="16"/>
          <w:szCs w:val="16"/>
        </w:rPr>
        <w:t>ß</w:t>
      </w:r>
      <w:r w:rsidRPr="005C585F">
        <w:rPr>
          <w:rFonts w:cs="Arial"/>
          <w:bCs/>
          <w:sz w:val="16"/>
          <w:szCs w:val="16"/>
        </w:rPr>
        <w:t xml:space="preserve">zügigen Boulderhalle Dübendorf für ein komfortables Umfeld. </w:t>
      </w:r>
    </w:p>
    <w:p w14:paraId="472C072A" w14:textId="77777777" w:rsidR="009A675E" w:rsidRPr="005C585F" w:rsidRDefault="009A675E" w:rsidP="009A675E">
      <w:pPr>
        <w:spacing w:line="360" w:lineRule="auto"/>
        <w:ind w:left="4536"/>
        <w:jc w:val="both"/>
        <w:rPr>
          <w:rFonts w:cs="Arial"/>
          <w:bCs/>
          <w:sz w:val="16"/>
          <w:szCs w:val="16"/>
        </w:rPr>
      </w:pPr>
    </w:p>
    <w:p w14:paraId="7F1BAA06" w14:textId="77777777" w:rsidR="009A675E" w:rsidRPr="005C585F" w:rsidRDefault="009A675E" w:rsidP="009A675E">
      <w:pPr>
        <w:spacing w:line="360" w:lineRule="auto"/>
        <w:jc w:val="both"/>
        <w:rPr>
          <w:rFonts w:cs="Arial"/>
          <w:sz w:val="16"/>
          <w:szCs w:val="16"/>
        </w:rPr>
      </w:pPr>
    </w:p>
    <w:p w14:paraId="6356AB3A" w14:textId="77777777" w:rsidR="009A675E" w:rsidRPr="005C585F" w:rsidRDefault="009A675E" w:rsidP="009A675E">
      <w:pPr>
        <w:spacing w:line="360" w:lineRule="auto"/>
        <w:ind w:left="4536"/>
        <w:jc w:val="both"/>
        <w:rPr>
          <w:rFonts w:cs="Arial"/>
          <w:sz w:val="16"/>
          <w:szCs w:val="16"/>
        </w:rPr>
      </w:pPr>
    </w:p>
    <w:p w14:paraId="0EF3C470" w14:textId="77777777" w:rsidR="009A675E" w:rsidRPr="005C585F" w:rsidRDefault="009A675E" w:rsidP="009A675E">
      <w:pPr>
        <w:spacing w:line="360" w:lineRule="auto"/>
        <w:ind w:left="4536"/>
        <w:jc w:val="both"/>
        <w:rPr>
          <w:rFonts w:cs="Arial"/>
          <w:sz w:val="16"/>
          <w:szCs w:val="16"/>
        </w:rPr>
      </w:pPr>
    </w:p>
    <w:p w14:paraId="38C3B389" w14:textId="77777777" w:rsidR="009A675E" w:rsidRPr="005C585F" w:rsidRDefault="009A675E" w:rsidP="009A675E">
      <w:pPr>
        <w:spacing w:line="360" w:lineRule="auto"/>
        <w:ind w:left="4536"/>
        <w:jc w:val="both"/>
        <w:rPr>
          <w:rFonts w:cs="Arial"/>
          <w:sz w:val="16"/>
          <w:szCs w:val="16"/>
        </w:rPr>
      </w:pPr>
    </w:p>
    <w:p w14:paraId="46CB671C" w14:textId="77777777" w:rsidR="009A675E" w:rsidRPr="005C585F" w:rsidRDefault="009A675E" w:rsidP="009A675E">
      <w:pPr>
        <w:spacing w:line="360" w:lineRule="auto"/>
        <w:ind w:left="4536"/>
        <w:jc w:val="both"/>
        <w:rPr>
          <w:rFonts w:cs="Arial"/>
          <w:sz w:val="16"/>
          <w:szCs w:val="16"/>
        </w:rPr>
      </w:pPr>
    </w:p>
    <w:p w14:paraId="224E55B9" w14:textId="77777777" w:rsidR="009A675E" w:rsidRPr="005C585F" w:rsidRDefault="009A675E" w:rsidP="009A675E">
      <w:pPr>
        <w:spacing w:line="360" w:lineRule="auto"/>
        <w:jc w:val="both"/>
        <w:rPr>
          <w:rFonts w:cs="Arial"/>
          <w:bCs/>
          <w:sz w:val="16"/>
          <w:szCs w:val="16"/>
        </w:rPr>
      </w:pPr>
    </w:p>
    <w:p w14:paraId="37BF3FAA" w14:textId="1D4A3D12" w:rsidR="009A675E" w:rsidRPr="005C585F" w:rsidRDefault="009A675E" w:rsidP="009A675E">
      <w:pPr>
        <w:ind w:right="3969"/>
        <w:rPr>
          <w:rFonts w:cs="Arial"/>
          <w:sz w:val="16"/>
          <w:szCs w:val="16"/>
        </w:rPr>
      </w:pPr>
    </w:p>
    <w:p w14:paraId="53040328" w14:textId="77777777" w:rsidR="009A675E" w:rsidRPr="005C585F" w:rsidRDefault="009A675E" w:rsidP="009A675E">
      <w:pPr>
        <w:ind w:right="3969"/>
        <w:rPr>
          <w:rFonts w:cs="Arial"/>
          <w:b/>
          <w:bCs/>
          <w:sz w:val="16"/>
          <w:szCs w:val="16"/>
        </w:rPr>
      </w:pPr>
    </w:p>
    <w:p w14:paraId="2B1CA1D9" w14:textId="34364E7E" w:rsidR="009A675E" w:rsidRPr="005C585F" w:rsidRDefault="009A675E" w:rsidP="009A675E">
      <w:pPr>
        <w:ind w:right="3969"/>
        <w:rPr>
          <w:rFonts w:cs="Arial"/>
          <w:sz w:val="16"/>
          <w:szCs w:val="16"/>
        </w:rPr>
      </w:pPr>
      <w:r w:rsidRPr="005C585F">
        <w:rPr>
          <w:rFonts w:cs="Arial"/>
          <w:b/>
          <w:bCs/>
          <w:sz w:val="16"/>
          <w:szCs w:val="16"/>
        </w:rPr>
        <w:t>Bildquelle</w:t>
      </w:r>
      <w:r w:rsidRPr="005C585F">
        <w:rPr>
          <w:rFonts w:cs="Arial"/>
          <w:sz w:val="16"/>
          <w:szCs w:val="16"/>
        </w:rPr>
        <w:t xml:space="preserve">: Zehnder </w:t>
      </w:r>
      <w:r w:rsidR="00177F58" w:rsidRPr="005C585F">
        <w:rPr>
          <w:rFonts w:cs="Arial"/>
          <w:sz w:val="16"/>
          <w:szCs w:val="16"/>
        </w:rPr>
        <w:t>Group Deutschland GmbH, Lahr</w:t>
      </w:r>
    </w:p>
    <w:p w14:paraId="34246107" w14:textId="27F8C337" w:rsidR="007601DD" w:rsidRPr="005C585F" w:rsidRDefault="009A675E" w:rsidP="009A675E">
      <w:pPr>
        <w:rPr>
          <w:rFonts w:cs="Arial"/>
          <w:sz w:val="16"/>
          <w:szCs w:val="16"/>
        </w:rPr>
      </w:pPr>
      <w:r w:rsidRPr="005C585F">
        <w:rPr>
          <w:rFonts w:cs="Arial"/>
          <w:sz w:val="16"/>
          <w:szCs w:val="16"/>
        </w:rPr>
        <w:t>Abdruck honorarfrei bitte unter Quellenangabe.</w:t>
      </w:r>
    </w:p>
    <w:p w14:paraId="40C053A3" w14:textId="77777777" w:rsidR="009A675E" w:rsidRPr="005C585F" w:rsidRDefault="009A675E" w:rsidP="009A675E">
      <w:pPr>
        <w:rPr>
          <w:rFonts w:cs="Arial"/>
          <w:sz w:val="16"/>
          <w:szCs w:val="16"/>
        </w:rPr>
      </w:pPr>
    </w:p>
    <w:p w14:paraId="33D2BD6A" w14:textId="02606E46" w:rsidR="009A675E" w:rsidRPr="005C585F" w:rsidRDefault="009A675E" w:rsidP="009A675E">
      <w:pPr>
        <w:jc w:val="both"/>
        <w:rPr>
          <w:rFonts w:cs="Arial"/>
          <w:b/>
          <w:bCs/>
          <w:sz w:val="21"/>
          <w:szCs w:val="21"/>
        </w:rPr>
      </w:pPr>
      <w:r w:rsidRPr="005C585F">
        <w:rPr>
          <w:rFonts w:cs="Arial"/>
          <w:b/>
          <w:bCs/>
          <w:sz w:val="21"/>
          <w:szCs w:val="21"/>
        </w:rPr>
        <w:lastRenderedPageBreak/>
        <w:t>Bildlegenden: Zehnder Deckenstrahlplatten sorgen für angenehme Strahlungswärme in der Boulderhalle Dübendorf -2-</w:t>
      </w:r>
    </w:p>
    <w:p w14:paraId="178065EC" w14:textId="77777777" w:rsidR="009A675E" w:rsidRPr="005C585F" w:rsidRDefault="009A675E" w:rsidP="009A675E">
      <w:pPr>
        <w:rPr>
          <w:rFonts w:cs="Arial"/>
          <w:b/>
          <w:bCs/>
          <w:sz w:val="16"/>
          <w:szCs w:val="16"/>
        </w:rPr>
      </w:pPr>
    </w:p>
    <w:p w14:paraId="190164DD" w14:textId="47B61221" w:rsidR="009A675E" w:rsidRPr="005C585F" w:rsidRDefault="009A675E" w:rsidP="009A675E">
      <w:pPr>
        <w:jc w:val="both"/>
        <w:rPr>
          <w:rFonts w:cs="Arial"/>
          <w:sz w:val="16"/>
          <w:szCs w:val="16"/>
        </w:rPr>
      </w:pPr>
    </w:p>
    <w:p w14:paraId="65872143" w14:textId="2EE26890" w:rsidR="009A675E" w:rsidRPr="005C585F" w:rsidRDefault="009A675E" w:rsidP="009A675E">
      <w:pPr>
        <w:spacing w:line="360" w:lineRule="auto"/>
        <w:ind w:left="4536"/>
        <w:jc w:val="both"/>
        <w:rPr>
          <w:rFonts w:cs="Arial"/>
          <w:b/>
          <w:sz w:val="16"/>
          <w:szCs w:val="16"/>
        </w:rPr>
      </w:pPr>
      <w:r w:rsidRPr="005C585F">
        <w:rPr>
          <w:noProof/>
        </w:rPr>
        <w:drawing>
          <wp:anchor distT="0" distB="0" distL="114300" distR="114300" simplePos="0" relativeHeight="251687936" behindDoc="0" locked="0" layoutInCell="1" allowOverlap="1" wp14:anchorId="6780EC03" wp14:editId="53678E21">
            <wp:simplePos x="0" y="0"/>
            <wp:positionH relativeFrom="margin">
              <wp:align>left</wp:align>
            </wp:positionH>
            <wp:positionV relativeFrom="paragraph">
              <wp:posOffset>5080</wp:posOffset>
            </wp:positionV>
            <wp:extent cx="2820601" cy="1876425"/>
            <wp:effectExtent l="0" t="0" r="0" b="0"/>
            <wp:wrapNone/>
            <wp:docPr id="303914196" name="Grafik 1" descr="Ein Bild, das Klettern, Kletterwand, Schuhwerk, Abenteu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14196" name="Grafik 1" descr="Ein Bild, das Klettern, Kletterwand, Schuhwerk, Abenteu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2871" cy="1877935"/>
                    </a:xfrm>
                    <a:prstGeom prst="rect">
                      <a:avLst/>
                    </a:prstGeom>
                  </pic:spPr>
                </pic:pic>
              </a:graphicData>
            </a:graphic>
            <wp14:sizeRelH relativeFrom="margin">
              <wp14:pctWidth>0</wp14:pctWidth>
            </wp14:sizeRelH>
            <wp14:sizeRelV relativeFrom="margin">
              <wp14:pctHeight>0</wp14:pctHeight>
            </wp14:sizeRelV>
          </wp:anchor>
        </w:drawing>
      </w:r>
      <w:r w:rsidRPr="005C585F">
        <w:rPr>
          <w:rFonts w:cs="Arial"/>
          <w:b/>
          <w:sz w:val="16"/>
          <w:szCs w:val="16"/>
        </w:rPr>
        <w:t>Motiv 4:</w:t>
      </w:r>
    </w:p>
    <w:p w14:paraId="0C140346" w14:textId="117FADA0" w:rsidR="009A675E" w:rsidRPr="005C585F" w:rsidRDefault="009A675E" w:rsidP="009A675E">
      <w:pPr>
        <w:spacing w:line="360" w:lineRule="auto"/>
        <w:ind w:left="4536"/>
        <w:jc w:val="both"/>
        <w:rPr>
          <w:rFonts w:cs="Arial"/>
          <w:bCs/>
          <w:sz w:val="16"/>
          <w:szCs w:val="16"/>
        </w:rPr>
      </w:pPr>
      <w:r w:rsidRPr="005C585F">
        <w:rPr>
          <w:rFonts w:cs="Arial"/>
          <w:bCs/>
          <w:sz w:val="16"/>
          <w:szCs w:val="16"/>
        </w:rPr>
        <w:t xml:space="preserve">Angenehme Kletteratmosphäre: Zehnder Deckenstrahlplatten funktionieren nach dem Strahlungsprinzip, was ihnen exzellente Eigenschaften hinsichtlich Behaglichkeit und Energieeffizienz verleiht. </w:t>
      </w:r>
    </w:p>
    <w:p w14:paraId="76CE5889" w14:textId="77777777" w:rsidR="009A675E" w:rsidRPr="005C585F" w:rsidRDefault="009A675E" w:rsidP="009A675E">
      <w:pPr>
        <w:spacing w:line="360" w:lineRule="auto"/>
        <w:ind w:left="4536"/>
        <w:jc w:val="both"/>
        <w:rPr>
          <w:rFonts w:cs="Arial"/>
          <w:bCs/>
          <w:sz w:val="16"/>
          <w:szCs w:val="16"/>
        </w:rPr>
      </w:pPr>
    </w:p>
    <w:p w14:paraId="6527843E" w14:textId="77777777" w:rsidR="009A675E" w:rsidRPr="005C585F" w:rsidRDefault="009A675E" w:rsidP="009A675E">
      <w:pPr>
        <w:spacing w:line="360" w:lineRule="auto"/>
        <w:ind w:left="4536"/>
        <w:jc w:val="both"/>
        <w:rPr>
          <w:rFonts w:cs="Arial"/>
          <w:bCs/>
          <w:sz w:val="16"/>
          <w:szCs w:val="16"/>
        </w:rPr>
      </w:pPr>
    </w:p>
    <w:p w14:paraId="38091DC2" w14:textId="77777777" w:rsidR="009A675E" w:rsidRPr="005C585F" w:rsidRDefault="009A675E" w:rsidP="009A675E">
      <w:pPr>
        <w:spacing w:line="360" w:lineRule="auto"/>
        <w:ind w:left="4536"/>
        <w:jc w:val="both"/>
        <w:rPr>
          <w:rFonts w:cs="Arial"/>
          <w:bCs/>
          <w:sz w:val="16"/>
          <w:szCs w:val="16"/>
        </w:rPr>
      </w:pPr>
    </w:p>
    <w:p w14:paraId="50C77025" w14:textId="77777777" w:rsidR="009A675E" w:rsidRPr="005C585F" w:rsidRDefault="009A675E" w:rsidP="009A675E">
      <w:pPr>
        <w:spacing w:line="360" w:lineRule="auto"/>
        <w:ind w:left="4536"/>
        <w:jc w:val="both"/>
        <w:rPr>
          <w:rFonts w:cs="Arial"/>
          <w:bCs/>
          <w:sz w:val="16"/>
          <w:szCs w:val="16"/>
        </w:rPr>
      </w:pPr>
    </w:p>
    <w:p w14:paraId="0E261F06" w14:textId="1EB213BC" w:rsidR="009A675E" w:rsidRPr="005C585F" w:rsidRDefault="009A675E" w:rsidP="009A675E">
      <w:pPr>
        <w:spacing w:line="360" w:lineRule="auto"/>
        <w:ind w:left="4536"/>
        <w:jc w:val="both"/>
        <w:rPr>
          <w:rFonts w:cs="Arial"/>
          <w:bCs/>
          <w:sz w:val="16"/>
          <w:szCs w:val="16"/>
        </w:rPr>
      </w:pPr>
      <w:r w:rsidRPr="005C585F">
        <w:rPr>
          <w:noProof/>
        </w:rPr>
        <w:drawing>
          <wp:anchor distT="0" distB="0" distL="114300" distR="114300" simplePos="0" relativeHeight="251689984" behindDoc="0" locked="0" layoutInCell="1" allowOverlap="1" wp14:anchorId="2425A29C" wp14:editId="70EDA406">
            <wp:simplePos x="0" y="0"/>
            <wp:positionH relativeFrom="margin">
              <wp:align>left</wp:align>
            </wp:positionH>
            <wp:positionV relativeFrom="paragraph">
              <wp:posOffset>177800</wp:posOffset>
            </wp:positionV>
            <wp:extent cx="2820035" cy="1878684"/>
            <wp:effectExtent l="0" t="0" r="0" b="7620"/>
            <wp:wrapNone/>
            <wp:docPr id="1112846011" name="Grafik 1" descr="Ein Bild, das Reihe, parallel, Aluminium, Met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46011" name="Grafik 1" descr="Ein Bild, das Reihe, parallel, Aluminium, Metall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1113" cy="1879402"/>
                    </a:xfrm>
                    <a:prstGeom prst="rect">
                      <a:avLst/>
                    </a:prstGeom>
                  </pic:spPr>
                </pic:pic>
              </a:graphicData>
            </a:graphic>
            <wp14:sizeRelH relativeFrom="margin">
              <wp14:pctWidth>0</wp14:pctWidth>
            </wp14:sizeRelH>
            <wp14:sizeRelV relativeFrom="margin">
              <wp14:pctHeight>0</wp14:pctHeight>
            </wp14:sizeRelV>
          </wp:anchor>
        </w:drawing>
      </w:r>
    </w:p>
    <w:p w14:paraId="6147FA21" w14:textId="2982EC5A" w:rsidR="009A675E" w:rsidRPr="005C585F" w:rsidRDefault="009A675E" w:rsidP="009A675E">
      <w:pPr>
        <w:spacing w:line="360" w:lineRule="auto"/>
        <w:ind w:left="4536"/>
        <w:jc w:val="both"/>
        <w:rPr>
          <w:rFonts w:cs="Arial"/>
          <w:b/>
          <w:sz w:val="16"/>
          <w:szCs w:val="16"/>
        </w:rPr>
      </w:pPr>
      <w:r w:rsidRPr="005C585F">
        <w:rPr>
          <w:rFonts w:cs="Arial"/>
          <w:b/>
          <w:sz w:val="16"/>
          <w:szCs w:val="16"/>
        </w:rPr>
        <w:t>Motiv 5:</w:t>
      </w:r>
    </w:p>
    <w:p w14:paraId="2153BB93" w14:textId="2D8CC894" w:rsidR="009A675E" w:rsidRPr="005C585F" w:rsidRDefault="009A675E" w:rsidP="009A675E">
      <w:pPr>
        <w:spacing w:line="360" w:lineRule="auto"/>
        <w:ind w:left="4536"/>
        <w:jc w:val="both"/>
        <w:rPr>
          <w:rFonts w:cs="Arial"/>
          <w:bCs/>
          <w:sz w:val="16"/>
          <w:szCs w:val="16"/>
        </w:rPr>
      </w:pPr>
      <w:r w:rsidRPr="005C585F">
        <w:rPr>
          <w:rFonts w:cs="Arial"/>
          <w:bCs/>
          <w:sz w:val="16"/>
          <w:szCs w:val="16"/>
        </w:rPr>
        <w:t xml:space="preserve">An der Hallendecke sind jeweils drei Deckenstrahlplatten nebeneinander platziert, die die Halle in Bändern mit individuell angepasster Länge überspannen. Insgesamt ergibt sich so eine Gesamtlänge von rund 80 </w:t>
      </w:r>
      <w:r w:rsidR="004C2159" w:rsidRPr="005C585F">
        <w:rPr>
          <w:rFonts w:cs="Arial"/>
          <w:bCs/>
          <w:sz w:val="16"/>
          <w:szCs w:val="16"/>
        </w:rPr>
        <w:t>Meter</w:t>
      </w:r>
      <w:r w:rsidRPr="005C585F">
        <w:rPr>
          <w:rFonts w:cs="Arial"/>
          <w:bCs/>
          <w:sz w:val="16"/>
          <w:szCs w:val="16"/>
        </w:rPr>
        <w:t xml:space="preserve">. </w:t>
      </w:r>
    </w:p>
    <w:p w14:paraId="244FCC59" w14:textId="77777777" w:rsidR="009A675E" w:rsidRPr="005C585F" w:rsidRDefault="009A675E" w:rsidP="009A675E">
      <w:pPr>
        <w:spacing w:line="360" w:lineRule="auto"/>
        <w:jc w:val="both"/>
        <w:rPr>
          <w:rFonts w:cs="Arial"/>
          <w:sz w:val="16"/>
          <w:szCs w:val="16"/>
        </w:rPr>
      </w:pPr>
    </w:p>
    <w:p w14:paraId="245F32EC" w14:textId="77777777" w:rsidR="009A675E" w:rsidRPr="005C585F" w:rsidRDefault="009A675E" w:rsidP="009A675E">
      <w:pPr>
        <w:spacing w:line="360" w:lineRule="auto"/>
        <w:ind w:left="4536"/>
        <w:jc w:val="both"/>
        <w:rPr>
          <w:rFonts w:cs="Arial"/>
          <w:sz w:val="16"/>
          <w:szCs w:val="16"/>
        </w:rPr>
      </w:pPr>
    </w:p>
    <w:p w14:paraId="7331513C" w14:textId="77777777" w:rsidR="009A675E" w:rsidRPr="005C585F" w:rsidRDefault="009A675E" w:rsidP="009A675E">
      <w:pPr>
        <w:spacing w:line="360" w:lineRule="auto"/>
        <w:ind w:left="4536"/>
        <w:jc w:val="both"/>
        <w:rPr>
          <w:rFonts w:cs="Arial"/>
          <w:sz w:val="16"/>
          <w:szCs w:val="16"/>
        </w:rPr>
      </w:pPr>
    </w:p>
    <w:p w14:paraId="6AC33BD3" w14:textId="77777777" w:rsidR="009A675E" w:rsidRPr="005C585F" w:rsidRDefault="009A675E" w:rsidP="009A675E">
      <w:pPr>
        <w:spacing w:line="360" w:lineRule="auto"/>
        <w:jc w:val="both"/>
        <w:rPr>
          <w:rFonts w:cs="Arial"/>
          <w:bCs/>
          <w:sz w:val="16"/>
          <w:szCs w:val="16"/>
        </w:rPr>
      </w:pPr>
    </w:p>
    <w:p w14:paraId="135F0B5D" w14:textId="263EFDFE" w:rsidR="009A675E" w:rsidRPr="005C585F" w:rsidRDefault="009A675E" w:rsidP="009A675E">
      <w:pPr>
        <w:spacing w:line="360" w:lineRule="auto"/>
        <w:ind w:left="4536"/>
        <w:jc w:val="both"/>
        <w:rPr>
          <w:rFonts w:cs="Arial"/>
          <w:bCs/>
          <w:sz w:val="16"/>
          <w:szCs w:val="16"/>
        </w:rPr>
      </w:pPr>
    </w:p>
    <w:p w14:paraId="4043B79E" w14:textId="1F7954F9" w:rsidR="009A675E" w:rsidRPr="005C585F" w:rsidRDefault="009A675E" w:rsidP="009A675E">
      <w:pPr>
        <w:spacing w:line="360" w:lineRule="auto"/>
        <w:ind w:left="4536"/>
        <w:jc w:val="both"/>
        <w:rPr>
          <w:rFonts w:cs="Arial"/>
          <w:b/>
          <w:sz w:val="16"/>
          <w:szCs w:val="16"/>
        </w:rPr>
      </w:pPr>
      <w:r w:rsidRPr="005C585F">
        <w:rPr>
          <w:noProof/>
        </w:rPr>
        <w:drawing>
          <wp:anchor distT="0" distB="0" distL="114300" distR="114300" simplePos="0" relativeHeight="251691008" behindDoc="0" locked="0" layoutInCell="1" allowOverlap="1" wp14:anchorId="4E93D9A4" wp14:editId="0CBDA934">
            <wp:simplePos x="0" y="0"/>
            <wp:positionH relativeFrom="margin">
              <wp:align>left</wp:align>
            </wp:positionH>
            <wp:positionV relativeFrom="paragraph">
              <wp:posOffset>2540</wp:posOffset>
            </wp:positionV>
            <wp:extent cx="2820035" cy="1876425"/>
            <wp:effectExtent l="0" t="0" r="0" b="9525"/>
            <wp:wrapNone/>
            <wp:docPr id="1092116069" name="Grafik 1" descr="Ein Bild, das Kleidung, Person, Stuhl,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16069" name="Grafik 1" descr="Ein Bild, das Kleidung, Person, Stuhl, Mobiliar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0035" cy="1876425"/>
                    </a:xfrm>
                    <a:prstGeom prst="rect">
                      <a:avLst/>
                    </a:prstGeom>
                  </pic:spPr>
                </pic:pic>
              </a:graphicData>
            </a:graphic>
            <wp14:sizeRelH relativeFrom="margin">
              <wp14:pctWidth>0</wp14:pctWidth>
            </wp14:sizeRelH>
            <wp14:sizeRelV relativeFrom="margin">
              <wp14:pctHeight>0</wp14:pctHeight>
            </wp14:sizeRelV>
          </wp:anchor>
        </w:drawing>
      </w:r>
      <w:r w:rsidRPr="005C585F">
        <w:rPr>
          <w:rFonts w:cs="Arial"/>
          <w:b/>
          <w:sz w:val="16"/>
          <w:szCs w:val="16"/>
        </w:rPr>
        <w:t>Motiv 6:</w:t>
      </w:r>
    </w:p>
    <w:p w14:paraId="00E7F128" w14:textId="1B87EFA5" w:rsidR="009A675E" w:rsidRPr="005C585F" w:rsidRDefault="009A675E" w:rsidP="009A675E">
      <w:pPr>
        <w:spacing w:line="360" w:lineRule="auto"/>
        <w:ind w:left="4536"/>
        <w:jc w:val="both"/>
        <w:rPr>
          <w:rFonts w:cs="Arial"/>
          <w:bCs/>
          <w:sz w:val="16"/>
          <w:szCs w:val="16"/>
        </w:rPr>
      </w:pPr>
      <w:r w:rsidRPr="005C585F">
        <w:rPr>
          <w:rFonts w:cs="Arial"/>
          <w:bCs/>
          <w:sz w:val="16"/>
          <w:szCs w:val="16"/>
        </w:rPr>
        <w:t>Die Deckenstrahlplatten vom Raumklimaspezialisten Zehnder sorgen auch im Bistrobereich der Boulderhalle</w:t>
      </w:r>
      <w:r w:rsidR="002E75A2">
        <w:rPr>
          <w:rFonts w:cs="Arial"/>
          <w:bCs/>
          <w:sz w:val="16"/>
          <w:szCs w:val="16"/>
        </w:rPr>
        <w:t xml:space="preserve"> </w:t>
      </w:r>
      <w:r w:rsidRPr="005C585F">
        <w:rPr>
          <w:rFonts w:cs="Arial"/>
          <w:bCs/>
          <w:sz w:val="16"/>
          <w:szCs w:val="16"/>
        </w:rPr>
        <w:t xml:space="preserve">für angenehme Strahlungswärme. </w:t>
      </w:r>
    </w:p>
    <w:p w14:paraId="5D1B4D51" w14:textId="77777777" w:rsidR="009A675E" w:rsidRPr="005C585F" w:rsidRDefault="009A675E" w:rsidP="009A675E">
      <w:pPr>
        <w:spacing w:line="360" w:lineRule="auto"/>
        <w:ind w:left="4536"/>
        <w:jc w:val="both"/>
        <w:rPr>
          <w:rFonts w:cs="Arial"/>
          <w:bCs/>
          <w:sz w:val="16"/>
          <w:szCs w:val="16"/>
        </w:rPr>
      </w:pPr>
    </w:p>
    <w:p w14:paraId="7B7208B2" w14:textId="77777777" w:rsidR="009A675E" w:rsidRDefault="009A675E" w:rsidP="009A675E">
      <w:pPr>
        <w:spacing w:line="360" w:lineRule="auto"/>
        <w:ind w:left="4536"/>
        <w:jc w:val="both"/>
        <w:rPr>
          <w:rFonts w:cs="Arial"/>
          <w:bCs/>
          <w:sz w:val="16"/>
          <w:szCs w:val="16"/>
        </w:rPr>
      </w:pPr>
    </w:p>
    <w:p w14:paraId="4F8440E1" w14:textId="77777777" w:rsidR="00594FE0" w:rsidRPr="005C585F" w:rsidRDefault="00594FE0" w:rsidP="009A675E">
      <w:pPr>
        <w:spacing w:line="360" w:lineRule="auto"/>
        <w:ind w:left="4536"/>
        <w:jc w:val="both"/>
        <w:rPr>
          <w:rFonts w:cs="Arial"/>
          <w:bCs/>
          <w:sz w:val="16"/>
          <w:szCs w:val="16"/>
        </w:rPr>
      </w:pPr>
    </w:p>
    <w:p w14:paraId="60C48C06" w14:textId="77777777" w:rsidR="009A675E" w:rsidRPr="005C585F" w:rsidRDefault="009A675E" w:rsidP="009A675E">
      <w:pPr>
        <w:spacing w:line="360" w:lineRule="auto"/>
        <w:ind w:left="4536"/>
        <w:jc w:val="both"/>
        <w:rPr>
          <w:rFonts w:cs="Arial"/>
          <w:bCs/>
          <w:sz w:val="16"/>
          <w:szCs w:val="16"/>
        </w:rPr>
      </w:pPr>
    </w:p>
    <w:p w14:paraId="6F3CA9A7" w14:textId="77777777" w:rsidR="009A675E" w:rsidRPr="005C585F" w:rsidRDefault="009A675E" w:rsidP="009A675E">
      <w:pPr>
        <w:spacing w:line="360" w:lineRule="auto"/>
        <w:ind w:left="4536"/>
        <w:jc w:val="both"/>
        <w:rPr>
          <w:rFonts w:cs="Arial"/>
          <w:bCs/>
          <w:sz w:val="16"/>
          <w:szCs w:val="16"/>
        </w:rPr>
      </w:pPr>
    </w:p>
    <w:p w14:paraId="054565F4" w14:textId="77777777" w:rsidR="009A675E" w:rsidRPr="005C585F" w:rsidRDefault="009A675E" w:rsidP="009A675E">
      <w:pPr>
        <w:spacing w:line="360" w:lineRule="auto"/>
        <w:ind w:left="4536"/>
        <w:jc w:val="both"/>
        <w:rPr>
          <w:rFonts w:cs="Arial"/>
          <w:bCs/>
          <w:sz w:val="16"/>
          <w:szCs w:val="16"/>
        </w:rPr>
      </w:pPr>
    </w:p>
    <w:p w14:paraId="2516F9A8" w14:textId="77777777" w:rsidR="009A675E" w:rsidRPr="005C585F" w:rsidRDefault="009A675E" w:rsidP="009A675E">
      <w:pPr>
        <w:ind w:right="3969"/>
        <w:rPr>
          <w:rFonts w:cs="Arial"/>
          <w:b/>
          <w:bCs/>
          <w:sz w:val="16"/>
          <w:szCs w:val="16"/>
        </w:rPr>
      </w:pPr>
    </w:p>
    <w:p w14:paraId="6BB40F24" w14:textId="77777777" w:rsidR="005C585F" w:rsidRPr="005C585F" w:rsidRDefault="005C585F" w:rsidP="009A675E">
      <w:pPr>
        <w:ind w:right="3969"/>
        <w:rPr>
          <w:rFonts w:cs="Arial"/>
          <w:b/>
          <w:bCs/>
          <w:sz w:val="16"/>
          <w:szCs w:val="16"/>
        </w:rPr>
      </w:pPr>
    </w:p>
    <w:p w14:paraId="6527BD21" w14:textId="77777777" w:rsidR="005C585F" w:rsidRPr="005C585F" w:rsidRDefault="009A675E" w:rsidP="005C585F">
      <w:pPr>
        <w:ind w:right="3969"/>
        <w:rPr>
          <w:rFonts w:cs="Arial"/>
          <w:sz w:val="16"/>
          <w:szCs w:val="16"/>
        </w:rPr>
      </w:pPr>
      <w:r w:rsidRPr="005C585F">
        <w:rPr>
          <w:rFonts w:cs="Arial"/>
          <w:b/>
          <w:bCs/>
          <w:sz w:val="16"/>
          <w:szCs w:val="16"/>
        </w:rPr>
        <w:t>Bildquelle</w:t>
      </w:r>
      <w:r w:rsidRPr="005C585F">
        <w:rPr>
          <w:rFonts w:cs="Arial"/>
          <w:sz w:val="16"/>
          <w:szCs w:val="16"/>
        </w:rPr>
        <w:t xml:space="preserve">: </w:t>
      </w:r>
      <w:r w:rsidR="005C585F" w:rsidRPr="005C585F">
        <w:rPr>
          <w:rFonts w:cs="Arial"/>
          <w:sz w:val="16"/>
          <w:szCs w:val="16"/>
        </w:rPr>
        <w:t>Zehnder Group Deutschland GmbH, Lahr</w:t>
      </w:r>
    </w:p>
    <w:p w14:paraId="134290CC" w14:textId="3D867402" w:rsidR="009A675E" w:rsidRPr="005C585F" w:rsidRDefault="005C585F" w:rsidP="005C585F">
      <w:pPr>
        <w:rPr>
          <w:rFonts w:cs="Arial"/>
          <w:sz w:val="16"/>
          <w:szCs w:val="16"/>
        </w:rPr>
      </w:pPr>
      <w:r w:rsidRPr="005C585F">
        <w:rPr>
          <w:rFonts w:cs="Arial"/>
          <w:sz w:val="16"/>
          <w:szCs w:val="16"/>
        </w:rPr>
        <w:t>Abdruck honorarfrei bitte unter Quellenangabe.</w:t>
      </w:r>
    </w:p>
    <w:sectPr w:rsidR="009A675E" w:rsidRPr="005C585F" w:rsidSect="00FC77F8">
      <w:headerReference w:type="default" r:id="rId25"/>
      <w:footerReference w:type="default" r:id="rId26"/>
      <w:headerReference w:type="first" r:id="rId27"/>
      <w:footerReference w:type="first" r:id="rId28"/>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4F60F" w14:textId="77777777" w:rsidR="002307E9" w:rsidRPr="00EC4662" w:rsidRDefault="002307E9">
      <w:r w:rsidRPr="00EC4662">
        <w:separator/>
      </w:r>
    </w:p>
  </w:endnote>
  <w:endnote w:type="continuationSeparator" w:id="0">
    <w:p w14:paraId="5EC1E463" w14:textId="77777777" w:rsidR="002307E9" w:rsidRPr="00EC4662" w:rsidRDefault="002307E9">
      <w:r w:rsidRPr="00EC466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Cambria"/>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93BE4" w14:textId="256A6A5A" w:rsidR="000B3D9E" w:rsidRPr="00EC4662" w:rsidRDefault="000B3D9E" w:rsidP="000B3D9E">
    <w:pPr>
      <w:spacing w:line="200" w:lineRule="exact"/>
      <w:ind w:right="-510"/>
      <w:rPr>
        <w:rFonts w:cs="Arial"/>
        <w:color w:val="000000"/>
        <w:sz w:val="16"/>
      </w:rPr>
    </w:pPr>
    <w:r w:rsidRPr="00EC4662">
      <w:rPr>
        <w:rFonts w:cs="Arial"/>
        <w:b/>
        <w:color w:val="000000"/>
        <w:sz w:val="16"/>
      </w:rPr>
      <w:t>Zehnder Group Deutschland GmbH</w:t>
    </w:r>
    <w:r w:rsidR="00F87431" w:rsidRPr="00EC4662">
      <w:rPr>
        <w:rFonts w:cs="Arial"/>
        <w:sz w:val="16"/>
        <w:szCs w:val="16"/>
      </w:rPr>
      <w:t xml:space="preserve"> </w:t>
    </w:r>
    <w:bookmarkStart w:id="0" w:name="footer_c_street"/>
    <w:r w:rsidR="00F87431" w:rsidRPr="00EC4662">
      <w:rPr>
        <w:rFonts w:cs="Arial"/>
        <w:sz w:val="16"/>
        <w:szCs w:val="16"/>
      </w:rPr>
      <w:t xml:space="preserve">▪️ </w:t>
    </w:r>
    <w:bookmarkEnd w:id="0"/>
    <w:r w:rsidR="00D172B4">
      <w:rPr>
        <w:rFonts w:cs="Arial"/>
        <w:sz w:val="16"/>
        <w:szCs w:val="16"/>
      </w:rPr>
      <w:t>Europastraße 10</w:t>
    </w:r>
    <w:r w:rsidR="00DD145F" w:rsidRPr="00EC4662">
      <w:rPr>
        <w:rFonts w:cs="Arial"/>
        <w:sz w:val="16"/>
        <w:szCs w:val="16"/>
      </w:rPr>
      <w:t xml:space="preserve"> </w:t>
    </w:r>
    <w:r w:rsidR="00F87431" w:rsidRPr="00EC4662">
      <w:rPr>
        <w:rFonts w:cs="Arial"/>
        <w:sz w:val="16"/>
        <w:szCs w:val="16"/>
      </w:rPr>
      <w:t xml:space="preserve">▪️ </w:t>
    </w:r>
    <w:r w:rsidRPr="00EC4662">
      <w:rPr>
        <w:rFonts w:cs="Arial"/>
        <w:color w:val="000000"/>
        <w:sz w:val="16"/>
      </w:rPr>
      <w:t>77933 Lahr</w:t>
    </w:r>
    <w:r w:rsidR="00F87431" w:rsidRPr="00EC4662">
      <w:rPr>
        <w:rFonts w:cs="Arial"/>
        <w:sz w:val="16"/>
        <w:szCs w:val="16"/>
      </w:rPr>
      <w:t xml:space="preserve"> ▪️ </w:t>
    </w:r>
    <w:r w:rsidRPr="00EC4662">
      <w:rPr>
        <w:rFonts w:cs="Arial"/>
        <w:color w:val="000000"/>
        <w:sz w:val="16"/>
      </w:rPr>
      <w:t>Deutschland</w:t>
    </w:r>
  </w:p>
  <w:p w14:paraId="157B54A6" w14:textId="44B94622" w:rsidR="000B3D9E" w:rsidRPr="00EC4662" w:rsidRDefault="000B3D9E" w:rsidP="000B3D9E">
    <w:pPr>
      <w:spacing w:line="200" w:lineRule="exact"/>
      <w:ind w:right="-510"/>
      <w:rPr>
        <w:rFonts w:cs="Arial"/>
        <w:color w:val="000000"/>
        <w:sz w:val="16"/>
      </w:rPr>
    </w:pPr>
    <w:r w:rsidRPr="00EC4662">
      <w:rPr>
        <w:rFonts w:cs="Arial"/>
        <w:color w:val="000000"/>
        <w:sz w:val="16"/>
      </w:rPr>
      <w:t>T +49 7821 586-0</w:t>
    </w:r>
    <w:r w:rsidR="00F87431" w:rsidRPr="00EC4662">
      <w:rPr>
        <w:rFonts w:cs="Arial"/>
        <w:sz w:val="16"/>
        <w:szCs w:val="16"/>
      </w:rPr>
      <w:t xml:space="preserve"> ▪️ </w:t>
    </w:r>
    <w:r w:rsidRPr="00EC4662">
      <w:rPr>
        <w:rFonts w:cs="Arial"/>
        <w:color w:val="000000"/>
        <w:sz w:val="16"/>
      </w:rPr>
      <w:t>info@zehnder-systems.de</w:t>
    </w:r>
    <w:r w:rsidR="00F87431" w:rsidRPr="00EC4662">
      <w:rPr>
        <w:rFonts w:cs="Arial"/>
        <w:sz w:val="16"/>
        <w:szCs w:val="16"/>
      </w:rPr>
      <w:t xml:space="preserve"> ▪️ </w:t>
    </w:r>
    <w:r w:rsidRPr="00EC4662">
      <w:rPr>
        <w:rFonts w:cs="Arial"/>
        <w:color w:val="000000"/>
        <w:sz w:val="16"/>
      </w:rPr>
      <w:t>www.zehnder-systems.de</w:t>
    </w:r>
  </w:p>
  <w:p w14:paraId="376B2E56" w14:textId="0F18FC7E" w:rsidR="000B3D9E" w:rsidRPr="00EC4662" w:rsidRDefault="000B3D9E" w:rsidP="000B3D9E">
    <w:pPr>
      <w:spacing w:line="200" w:lineRule="exact"/>
      <w:ind w:right="-510"/>
      <w:rPr>
        <w:rFonts w:cs="Arial"/>
        <w:color w:val="000000"/>
        <w:sz w:val="16"/>
      </w:rPr>
    </w:pPr>
    <w:r w:rsidRPr="00EC4662">
      <w:rPr>
        <w:rFonts w:cs="Arial"/>
        <w:color w:val="000000"/>
        <w:sz w:val="16"/>
      </w:rPr>
      <w:t>Geschäftsführung: Andreas Berger, Oliver Bock, Heiko Braun</w:t>
    </w:r>
    <w:r w:rsidR="004B7302" w:rsidRPr="00EC4662">
      <w:rPr>
        <w:rFonts w:cs="Arial"/>
        <w:sz w:val="16"/>
        <w:szCs w:val="16"/>
      </w:rPr>
      <w:t xml:space="preserve"> ▪️ </w:t>
    </w:r>
    <w:r w:rsidRPr="00EC4662">
      <w:rPr>
        <w:rFonts w:cs="Arial"/>
        <w:color w:val="000000"/>
        <w:sz w:val="16"/>
      </w:rPr>
      <w:t>Freiburg HRB 391562</w:t>
    </w:r>
    <w:r w:rsidR="004B7302" w:rsidRPr="00EC4662">
      <w:rPr>
        <w:rFonts w:cs="Arial"/>
        <w:sz w:val="16"/>
        <w:szCs w:val="16"/>
      </w:rPr>
      <w:t xml:space="preserve"> ▪️ </w:t>
    </w:r>
    <w:r w:rsidRPr="00EC4662">
      <w:rPr>
        <w:rFonts w:cs="Arial"/>
        <w:color w:val="000000"/>
        <w:sz w:val="16"/>
      </w:rPr>
      <w:t>DIN EN ISO 9001 / 14001 / 50001</w:t>
    </w:r>
  </w:p>
  <w:p w14:paraId="61EDB324" w14:textId="51159390" w:rsidR="006C4710" w:rsidRPr="00EC4662" w:rsidRDefault="000B3D9E" w:rsidP="000B3D9E">
    <w:pPr>
      <w:spacing w:line="200" w:lineRule="exact"/>
      <w:ind w:right="-1361"/>
      <w:rPr>
        <w:rFonts w:cs="Arial"/>
        <w:sz w:val="16"/>
        <w:szCs w:val="8"/>
      </w:rPr>
    </w:pPr>
    <w:r w:rsidRPr="00EC4662">
      <w:rPr>
        <w:rStyle w:val="Seitenzahl"/>
        <w:sz w:val="21"/>
      </w:rPr>
      <w:tab/>
    </w:r>
    <w:r w:rsidRPr="00EC4662">
      <w:rPr>
        <w:rStyle w:val="Seitenzahl"/>
        <w:sz w:val="21"/>
      </w:rPr>
      <w:tab/>
    </w:r>
    <w:r w:rsidRPr="00EC4662">
      <w:rPr>
        <w:rStyle w:val="Seitenzahl"/>
        <w:sz w:val="21"/>
      </w:rPr>
      <w:tab/>
    </w:r>
    <w:r w:rsidRPr="00EC4662">
      <w:rPr>
        <w:rStyle w:val="Seitenzahl"/>
        <w:sz w:val="21"/>
      </w:rPr>
      <w:tab/>
    </w:r>
    <w:r w:rsidRPr="00EC4662">
      <w:rPr>
        <w:rStyle w:val="Seitenzahl"/>
        <w:sz w:val="21"/>
      </w:rPr>
      <w:tab/>
    </w:r>
    <w:r w:rsidRPr="00EC4662">
      <w:rPr>
        <w:rStyle w:val="Seitenzahl"/>
        <w:sz w:val="21"/>
      </w:rPr>
      <w:tab/>
    </w:r>
    <w:r w:rsidRPr="00EC4662">
      <w:rPr>
        <w:rStyle w:val="Seitenzahl"/>
        <w:sz w:val="21"/>
      </w:rPr>
      <w:tab/>
    </w:r>
    <w:r w:rsidRPr="00EC4662">
      <w:rPr>
        <w:rStyle w:val="Seitenzahl"/>
        <w:sz w:val="21"/>
      </w:rPr>
      <w:tab/>
    </w:r>
    <w:r w:rsidRPr="00EC4662">
      <w:rPr>
        <w:rStyle w:val="Seitenzahl"/>
        <w:sz w:val="21"/>
      </w:rPr>
      <w:tab/>
    </w:r>
    <w:r w:rsidRPr="00EC4662">
      <w:rPr>
        <w:rStyle w:val="Seitenzahl"/>
        <w:sz w:val="21"/>
      </w:rPr>
      <w:tab/>
    </w:r>
    <w:r w:rsidRPr="00EC4662">
      <w:rPr>
        <w:rStyle w:val="Seitenzahl"/>
        <w:sz w:val="21"/>
      </w:rPr>
      <w:tab/>
    </w:r>
    <w:r w:rsidRPr="00EC4662">
      <w:rPr>
        <w:rStyle w:val="Seitenzahl"/>
        <w:sz w:val="21"/>
      </w:rPr>
      <w:tab/>
    </w:r>
    <w:r w:rsidR="00D009B6" w:rsidRPr="00EC4662">
      <w:rPr>
        <w:rStyle w:val="Seitenzahl"/>
        <w:sz w:val="21"/>
      </w:rPr>
      <w:t xml:space="preserve">          </w:t>
    </w:r>
    <w:r w:rsidRPr="00EC4662">
      <w:rPr>
        <w:rStyle w:val="Seitenzahl"/>
        <w:sz w:val="21"/>
      </w:rPr>
      <w:fldChar w:fldCharType="begin"/>
    </w:r>
    <w:r w:rsidRPr="00EC4662">
      <w:rPr>
        <w:rStyle w:val="Seitenzahl"/>
        <w:sz w:val="21"/>
      </w:rPr>
      <w:instrText xml:space="preserve"> PAGE </w:instrText>
    </w:r>
    <w:r w:rsidRPr="00EC4662">
      <w:rPr>
        <w:rStyle w:val="Seitenzahl"/>
        <w:sz w:val="21"/>
      </w:rPr>
      <w:fldChar w:fldCharType="separate"/>
    </w:r>
    <w:r w:rsidRPr="00EC4662">
      <w:rPr>
        <w:rStyle w:val="Seitenzahl"/>
        <w:sz w:val="21"/>
      </w:rPr>
      <w:t>2</w:t>
    </w:r>
    <w:r w:rsidRPr="00EC4662">
      <w:rPr>
        <w:rStyle w:val="Seitenzahl"/>
        <w:sz w:val="21"/>
      </w:rPr>
      <w:fldChar w:fldCharType="end"/>
    </w:r>
    <w:r w:rsidRPr="00EC4662">
      <w:rPr>
        <w:rStyle w:val="Seitenzahl"/>
        <w:sz w:val="21"/>
      </w:rPr>
      <w:t>/</w:t>
    </w:r>
    <w:r w:rsidRPr="00EC4662">
      <w:rPr>
        <w:rStyle w:val="Seitenzahl"/>
        <w:sz w:val="21"/>
      </w:rPr>
      <w:fldChar w:fldCharType="begin"/>
    </w:r>
    <w:r w:rsidRPr="00EC4662">
      <w:rPr>
        <w:rStyle w:val="Seitenzahl"/>
        <w:sz w:val="21"/>
      </w:rPr>
      <w:instrText xml:space="preserve"> NUMPAGES </w:instrText>
    </w:r>
    <w:r w:rsidRPr="00EC4662">
      <w:rPr>
        <w:rStyle w:val="Seitenzahl"/>
        <w:sz w:val="21"/>
      </w:rPr>
      <w:fldChar w:fldCharType="separate"/>
    </w:r>
    <w:r w:rsidRPr="00EC4662">
      <w:rPr>
        <w:rStyle w:val="Seitenzahl"/>
        <w:sz w:val="21"/>
      </w:rPr>
      <w:t>2</w:t>
    </w:r>
    <w:r w:rsidRPr="00EC4662">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8314F" w14:textId="77777777" w:rsidR="006C4710" w:rsidRPr="00EC4662" w:rsidRDefault="006C4710" w:rsidP="00AC5E02">
    <w:pPr>
      <w:spacing w:line="200" w:lineRule="exact"/>
      <w:ind w:right="-510"/>
      <w:rPr>
        <w:rFonts w:cs="Arial"/>
        <w:color w:val="000000"/>
        <w:sz w:val="16"/>
      </w:rPr>
    </w:pPr>
    <w:r w:rsidRPr="00EC4662">
      <w:rPr>
        <w:rFonts w:cs="Arial"/>
        <w:b/>
        <w:color w:val="000000"/>
        <w:sz w:val="16"/>
      </w:rPr>
      <w:t>Zehnder Group Deutschland GmbH</w:t>
    </w:r>
    <w:r w:rsidRPr="00EC4662">
      <w:rPr>
        <w:rFonts w:cs="Arial"/>
        <w:sz w:val="16"/>
        <w:szCs w:val="8"/>
      </w:rPr>
      <w:t xml:space="preserve"> · </w:t>
    </w:r>
    <w:proofErr w:type="spellStart"/>
    <w:r w:rsidRPr="00EC4662">
      <w:rPr>
        <w:rFonts w:cs="Arial"/>
        <w:color w:val="000000"/>
        <w:sz w:val="16"/>
      </w:rPr>
      <w:t>Almweg</w:t>
    </w:r>
    <w:proofErr w:type="spellEnd"/>
    <w:r w:rsidRPr="00EC4662">
      <w:rPr>
        <w:rFonts w:cs="Arial"/>
        <w:color w:val="000000"/>
        <w:sz w:val="16"/>
      </w:rPr>
      <w:t xml:space="preserve"> 34 </w:t>
    </w:r>
    <w:r w:rsidRPr="00EC4662">
      <w:rPr>
        <w:rFonts w:cs="Arial"/>
        <w:sz w:val="16"/>
        <w:szCs w:val="8"/>
      </w:rPr>
      <w:t xml:space="preserve">· </w:t>
    </w:r>
    <w:r w:rsidRPr="00EC4662">
      <w:rPr>
        <w:rFonts w:cs="Arial"/>
        <w:color w:val="000000"/>
        <w:sz w:val="16"/>
      </w:rPr>
      <w:t xml:space="preserve">77933 Lahr </w:t>
    </w:r>
    <w:r w:rsidRPr="00EC4662">
      <w:rPr>
        <w:rFonts w:cs="Arial"/>
        <w:sz w:val="16"/>
        <w:szCs w:val="8"/>
      </w:rPr>
      <w:t xml:space="preserve">· </w:t>
    </w:r>
    <w:r w:rsidRPr="00EC4662">
      <w:rPr>
        <w:rFonts w:cs="Arial"/>
        <w:color w:val="000000"/>
        <w:sz w:val="16"/>
      </w:rPr>
      <w:t>Deutschland</w:t>
    </w:r>
  </w:p>
  <w:p w14:paraId="2D087AD8" w14:textId="77777777" w:rsidR="006C4710" w:rsidRPr="00EC4662" w:rsidRDefault="006C4710" w:rsidP="00AC5E02">
    <w:pPr>
      <w:spacing w:line="200" w:lineRule="exact"/>
      <w:ind w:right="-510"/>
      <w:rPr>
        <w:rFonts w:cs="Arial"/>
        <w:color w:val="000000"/>
        <w:sz w:val="16"/>
      </w:rPr>
    </w:pPr>
    <w:r w:rsidRPr="00EC4662">
      <w:rPr>
        <w:rFonts w:cs="Arial"/>
        <w:color w:val="000000"/>
        <w:sz w:val="16"/>
      </w:rPr>
      <w:t>T +49 7821 586-0 · F +49 7821 586-411 · info@zehnder-systems.de · www.zehnder-systems.de</w:t>
    </w:r>
  </w:p>
  <w:p w14:paraId="395D6D76" w14:textId="131B4367" w:rsidR="006C4710" w:rsidRPr="00EC4662" w:rsidRDefault="006C4710" w:rsidP="00AC5E02">
    <w:pPr>
      <w:spacing w:line="200" w:lineRule="exact"/>
      <w:ind w:right="-510"/>
      <w:rPr>
        <w:rFonts w:cs="Arial"/>
        <w:color w:val="000000"/>
        <w:sz w:val="16"/>
      </w:rPr>
    </w:pPr>
    <w:r w:rsidRPr="00EC4662">
      <w:rPr>
        <w:rFonts w:cs="Arial"/>
        <w:color w:val="000000"/>
        <w:sz w:val="16"/>
      </w:rPr>
      <w:t xml:space="preserve">Geschäftsführung: </w:t>
    </w:r>
    <w:r w:rsidR="00777E6F" w:rsidRPr="00EC4662">
      <w:rPr>
        <w:rFonts w:cs="Arial"/>
        <w:color w:val="000000"/>
        <w:sz w:val="16"/>
      </w:rPr>
      <w:t xml:space="preserve">Andreas Berger, </w:t>
    </w:r>
    <w:r w:rsidRPr="00EC4662">
      <w:rPr>
        <w:rFonts w:cs="Arial"/>
        <w:color w:val="000000"/>
        <w:sz w:val="16"/>
      </w:rPr>
      <w:t xml:space="preserve">Oliver Bock, Heiko Braun </w:t>
    </w:r>
    <w:r w:rsidRPr="00EC4662">
      <w:rPr>
        <w:rFonts w:cs="Arial"/>
        <w:sz w:val="16"/>
        <w:szCs w:val="8"/>
      </w:rPr>
      <w:t xml:space="preserve">· </w:t>
    </w:r>
    <w:r w:rsidRPr="00EC4662">
      <w:rPr>
        <w:rFonts w:cs="Arial"/>
        <w:color w:val="000000"/>
        <w:sz w:val="16"/>
      </w:rPr>
      <w:t>Freiburg HRB 391562 · DIN EN ISO 9001 / 14001 / 50001</w:t>
    </w:r>
  </w:p>
  <w:p w14:paraId="503D1C29" w14:textId="77777777" w:rsidR="006C4710" w:rsidRPr="00EC466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1C647" w14:textId="77777777" w:rsidR="002307E9" w:rsidRPr="00EC4662" w:rsidRDefault="002307E9">
      <w:r w:rsidRPr="00EC4662">
        <w:separator/>
      </w:r>
    </w:p>
  </w:footnote>
  <w:footnote w:type="continuationSeparator" w:id="0">
    <w:p w14:paraId="73B3ED2D" w14:textId="77777777" w:rsidR="002307E9" w:rsidRPr="00EC4662" w:rsidRDefault="002307E9">
      <w:r w:rsidRPr="00EC466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4430F" w14:textId="453EB129" w:rsidR="006C4710" w:rsidRPr="00EC4662"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sidRPr="00EC4662">
      <w:rPr>
        <w:rFonts w:cs="Arial"/>
        <w:bCs/>
        <w:noProof/>
        <w:sz w:val="28"/>
        <w:szCs w:val="28"/>
        <w:lang w:val="de-DE"/>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EC4662" w:rsidRDefault="006C4710" w:rsidP="00F64F2D">
    <w:pPr>
      <w:pStyle w:val="Kopfzeile"/>
      <w:tabs>
        <w:tab w:val="clear" w:pos="4153"/>
        <w:tab w:val="clear" w:pos="8306"/>
        <w:tab w:val="right" w:pos="9129"/>
      </w:tabs>
      <w:spacing w:line="360" w:lineRule="auto"/>
      <w:rPr>
        <w:rStyle w:val="Seitenzahl"/>
        <w:sz w:val="21"/>
        <w:szCs w:val="21"/>
        <w:lang w:val="de-DE"/>
      </w:rPr>
    </w:pPr>
  </w:p>
  <w:p w14:paraId="64409DAB" w14:textId="4F5B3551" w:rsidR="006C4710" w:rsidRPr="00EC4662" w:rsidRDefault="006C4710" w:rsidP="00F64F2D">
    <w:pPr>
      <w:spacing w:before="70" w:line="400" w:lineRule="exact"/>
      <w:rPr>
        <w:rStyle w:val="Seitenzahl"/>
        <w:rFonts w:cs="Arial"/>
        <w:bCs/>
        <w:sz w:val="28"/>
        <w:szCs w:val="28"/>
      </w:rPr>
    </w:pPr>
    <w:r w:rsidRPr="00EC4662">
      <w:rPr>
        <w:rFonts w:cs="Arial"/>
        <w:bCs/>
        <w:sz w:val="28"/>
        <w:szCs w:val="28"/>
      </w:rPr>
      <w:t>P</w:t>
    </w:r>
    <w:r w:rsidR="00B845C7" w:rsidRPr="00EC4662">
      <w:rPr>
        <w:rFonts w:cs="Arial"/>
        <w:bCs/>
        <w:sz w:val="28"/>
        <w:szCs w:val="28"/>
      </w:rPr>
      <w:t>RESSE</w:t>
    </w:r>
    <w:r w:rsidRPr="00EC4662">
      <w:rPr>
        <w:rFonts w:cs="Arial"/>
        <w:bCs/>
        <w:sz w:val="28"/>
        <w:szCs w:val="28"/>
      </w:rPr>
      <w:t>-</w:t>
    </w:r>
    <w:r w:rsidR="00B845C7" w:rsidRPr="00EC4662">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132FD" w14:textId="77777777" w:rsidR="006C4710" w:rsidRPr="00EC4662"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sidRPr="00EC4662">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EC4662" w:rsidRDefault="006C4710" w:rsidP="00F64F2D">
    <w:pPr>
      <w:pStyle w:val="Kopfzeile"/>
      <w:tabs>
        <w:tab w:val="clear" w:pos="4153"/>
        <w:tab w:val="clear" w:pos="8306"/>
        <w:tab w:val="right" w:pos="9129"/>
      </w:tabs>
      <w:spacing w:line="360" w:lineRule="auto"/>
      <w:rPr>
        <w:rStyle w:val="Seitenzahl"/>
        <w:sz w:val="21"/>
        <w:szCs w:val="21"/>
        <w:lang w:val="de-DE"/>
      </w:rPr>
    </w:pPr>
  </w:p>
  <w:p w14:paraId="587BCE6D" w14:textId="77777777" w:rsidR="006C4710" w:rsidRPr="00EC4662" w:rsidRDefault="006C4710" w:rsidP="00F64F2D">
    <w:pPr>
      <w:spacing w:before="70" w:line="400" w:lineRule="exact"/>
      <w:rPr>
        <w:rFonts w:cs="Arial"/>
        <w:b/>
        <w:color w:val="808080" w:themeColor="background1" w:themeShade="80"/>
        <w:sz w:val="28"/>
        <w:szCs w:val="28"/>
      </w:rPr>
    </w:pPr>
    <w:r w:rsidRPr="00EC4662">
      <w:rPr>
        <w:rFonts w:cs="Arial"/>
        <w:b/>
        <w:color w:val="808080" w:themeColor="background1" w:themeShade="80"/>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013922"/>
    <w:multiLevelType w:val="hybridMultilevel"/>
    <w:tmpl w:val="F6F6E68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0707322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11"/>
    <w:rsid w:val="000065D4"/>
    <w:rsid w:val="00017505"/>
    <w:rsid w:val="00044743"/>
    <w:rsid w:val="00057149"/>
    <w:rsid w:val="00060ECC"/>
    <w:rsid w:val="00084951"/>
    <w:rsid w:val="00084B6A"/>
    <w:rsid w:val="000926A9"/>
    <w:rsid w:val="000945C4"/>
    <w:rsid w:val="00097208"/>
    <w:rsid w:val="000A5343"/>
    <w:rsid w:val="000A773C"/>
    <w:rsid w:val="000B3D9E"/>
    <w:rsid w:val="00112467"/>
    <w:rsid w:val="00114597"/>
    <w:rsid w:val="00117549"/>
    <w:rsid w:val="00117DAA"/>
    <w:rsid w:val="00122340"/>
    <w:rsid w:val="00137DD6"/>
    <w:rsid w:val="001403F3"/>
    <w:rsid w:val="0014059D"/>
    <w:rsid w:val="00142411"/>
    <w:rsid w:val="00154DFA"/>
    <w:rsid w:val="00167BB9"/>
    <w:rsid w:val="001704EF"/>
    <w:rsid w:val="00173223"/>
    <w:rsid w:val="001749D4"/>
    <w:rsid w:val="00177F58"/>
    <w:rsid w:val="001A67D0"/>
    <w:rsid w:val="001B4876"/>
    <w:rsid w:val="001D06EF"/>
    <w:rsid w:val="001E4E61"/>
    <w:rsid w:val="001E6038"/>
    <w:rsid w:val="001E79EB"/>
    <w:rsid w:val="001F38AE"/>
    <w:rsid w:val="001F7614"/>
    <w:rsid w:val="00205188"/>
    <w:rsid w:val="00205E35"/>
    <w:rsid w:val="00207759"/>
    <w:rsid w:val="00214869"/>
    <w:rsid w:val="00221F36"/>
    <w:rsid w:val="002307E9"/>
    <w:rsid w:val="00232346"/>
    <w:rsid w:val="00242A0D"/>
    <w:rsid w:val="00246980"/>
    <w:rsid w:val="00246C70"/>
    <w:rsid w:val="0026244D"/>
    <w:rsid w:val="0026275D"/>
    <w:rsid w:val="0027016F"/>
    <w:rsid w:val="0027708A"/>
    <w:rsid w:val="002810A9"/>
    <w:rsid w:val="00297B7F"/>
    <w:rsid w:val="002A21EF"/>
    <w:rsid w:val="002A5417"/>
    <w:rsid w:val="002B799C"/>
    <w:rsid w:val="002C4E1A"/>
    <w:rsid w:val="002C7076"/>
    <w:rsid w:val="002D5B1C"/>
    <w:rsid w:val="002D7EB2"/>
    <w:rsid w:val="002E7141"/>
    <w:rsid w:val="002E75A2"/>
    <w:rsid w:val="002F3719"/>
    <w:rsid w:val="002F5D9D"/>
    <w:rsid w:val="002F65CB"/>
    <w:rsid w:val="003154D2"/>
    <w:rsid w:val="003226F2"/>
    <w:rsid w:val="00323621"/>
    <w:rsid w:val="00333B22"/>
    <w:rsid w:val="0034752F"/>
    <w:rsid w:val="00362130"/>
    <w:rsid w:val="0036327F"/>
    <w:rsid w:val="00367A62"/>
    <w:rsid w:val="003708AE"/>
    <w:rsid w:val="00373E8B"/>
    <w:rsid w:val="00387749"/>
    <w:rsid w:val="003A076D"/>
    <w:rsid w:val="003A3E6D"/>
    <w:rsid w:val="004003AD"/>
    <w:rsid w:val="00403B54"/>
    <w:rsid w:val="004054D4"/>
    <w:rsid w:val="00412D2F"/>
    <w:rsid w:val="0043714A"/>
    <w:rsid w:val="00453F7B"/>
    <w:rsid w:val="00467494"/>
    <w:rsid w:val="0047678B"/>
    <w:rsid w:val="00480542"/>
    <w:rsid w:val="00481674"/>
    <w:rsid w:val="0048639D"/>
    <w:rsid w:val="00493DAD"/>
    <w:rsid w:val="00497A01"/>
    <w:rsid w:val="004A2D21"/>
    <w:rsid w:val="004A3CF3"/>
    <w:rsid w:val="004A73D3"/>
    <w:rsid w:val="004B1FDB"/>
    <w:rsid w:val="004B5330"/>
    <w:rsid w:val="004B7302"/>
    <w:rsid w:val="004B7847"/>
    <w:rsid w:val="004C1CB6"/>
    <w:rsid w:val="004C2159"/>
    <w:rsid w:val="004C230B"/>
    <w:rsid w:val="004E581A"/>
    <w:rsid w:val="004F1877"/>
    <w:rsid w:val="00501426"/>
    <w:rsid w:val="0050354F"/>
    <w:rsid w:val="00505C4E"/>
    <w:rsid w:val="00505D30"/>
    <w:rsid w:val="00512D8B"/>
    <w:rsid w:val="005158C8"/>
    <w:rsid w:val="00523F95"/>
    <w:rsid w:val="005320FC"/>
    <w:rsid w:val="005427DA"/>
    <w:rsid w:val="00542800"/>
    <w:rsid w:val="00544E68"/>
    <w:rsid w:val="00545DC9"/>
    <w:rsid w:val="00546154"/>
    <w:rsid w:val="005503B9"/>
    <w:rsid w:val="00585C26"/>
    <w:rsid w:val="005874BB"/>
    <w:rsid w:val="00594FE0"/>
    <w:rsid w:val="005A148C"/>
    <w:rsid w:val="005A42F0"/>
    <w:rsid w:val="005A498C"/>
    <w:rsid w:val="005A4AA6"/>
    <w:rsid w:val="005B160E"/>
    <w:rsid w:val="005B20D7"/>
    <w:rsid w:val="005B2AE9"/>
    <w:rsid w:val="005B7B8B"/>
    <w:rsid w:val="005C585F"/>
    <w:rsid w:val="005C7F1D"/>
    <w:rsid w:val="005D6DFA"/>
    <w:rsid w:val="005E3A0A"/>
    <w:rsid w:val="005E4569"/>
    <w:rsid w:val="00605C21"/>
    <w:rsid w:val="0061686C"/>
    <w:rsid w:val="00616DF1"/>
    <w:rsid w:val="00622421"/>
    <w:rsid w:val="00624760"/>
    <w:rsid w:val="006325E8"/>
    <w:rsid w:val="00634549"/>
    <w:rsid w:val="00644970"/>
    <w:rsid w:val="00644D97"/>
    <w:rsid w:val="00646218"/>
    <w:rsid w:val="00653224"/>
    <w:rsid w:val="00692329"/>
    <w:rsid w:val="0069488A"/>
    <w:rsid w:val="006960D0"/>
    <w:rsid w:val="006A282D"/>
    <w:rsid w:val="006B0008"/>
    <w:rsid w:val="006C4710"/>
    <w:rsid w:val="006C5308"/>
    <w:rsid w:val="006E1E98"/>
    <w:rsid w:val="006F0EE2"/>
    <w:rsid w:val="006F5A3C"/>
    <w:rsid w:val="00703879"/>
    <w:rsid w:val="00704AB0"/>
    <w:rsid w:val="00705032"/>
    <w:rsid w:val="007106F8"/>
    <w:rsid w:val="00723684"/>
    <w:rsid w:val="007257E1"/>
    <w:rsid w:val="00735CE5"/>
    <w:rsid w:val="0075115A"/>
    <w:rsid w:val="00752D5E"/>
    <w:rsid w:val="007601DD"/>
    <w:rsid w:val="00762BAD"/>
    <w:rsid w:val="00770920"/>
    <w:rsid w:val="00771214"/>
    <w:rsid w:val="00777E6F"/>
    <w:rsid w:val="00794D6A"/>
    <w:rsid w:val="007B0EB2"/>
    <w:rsid w:val="007F0576"/>
    <w:rsid w:val="007F18DE"/>
    <w:rsid w:val="007F4C0E"/>
    <w:rsid w:val="008011E5"/>
    <w:rsid w:val="00801F4C"/>
    <w:rsid w:val="0080569D"/>
    <w:rsid w:val="008152CA"/>
    <w:rsid w:val="00830D54"/>
    <w:rsid w:val="00832F96"/>
    <w:rsid w:val="00834168"/>
    <w:rsid w:val="00834598"/>
    <w:rsid w:val="00834813"/>
    <w:rsid w:val="008357BB"/>
    <w:rsid w:val="008407F7"/>
    <w:rsid w:val="0084406F"/>
    <w:rsid w:val="0084719E"/>
    <w:rsid w:val="00850AB1"/>
    <w:rsid w:val="00865077"/>
    <w:rsid w:val="00873178"/>
    <w:rsid w:val="00876121"/>
    <w:rsid w:val="0089082F"/>
    <w:rsid w:val="008A0015"/>
    <w:rsid w:val="008A543F"/>
    <w:rsid w:val="008C366A"/>
    <w:rsid w:val="008E3859"/>
    <w:rsid w:val="008F15D4"/>
    <w:rsid w:val="008F1974"/>
    <w:rsid w:val="008F52B8"/>
    <w:rsid w:val="008F548F"/>
    <w:rsid w:val="008F5CC7"/>
    <w:rsid w:val="009133D3"/>
    <w:rsid w:val="00922035"/>
    <w:rsid w:val="009256CB"/>
    <w:rsid w:val="0093172B"/>
    <w:rsid w:val="009374EC"/>
    <w:rsid w:val="00941D01"/>
    <w:rsid w:val="009420AB"/>
    <w:rsid w:val="009430EB"/>
    <w:rsid w:val="009618D7"/>
    <w:rsid w:val="009649E0"/>
    <w:rsid w:val="00971AA0"/>
    <w:rsid w:val="00975D0B"/>
    <w:rsid w:val="009877DF"/>
    <w:rsid w:val="009A4AB7"/>
    <w:rsid w:val="009A675E"/>
    <w:rsid w:val="009A6AC6"/>
    <w:rsid w:val="009B2BC1"/>
    <w:rsid w:val="009B490B"/>
    <w:rsid w:val="009B60F2"/>
    <w:rsid w:val="009C53D9"/>
    <w:rsid w:val="009E0924"/>
    <w:rsid w:val="009E4356"/>
    <w:rsid w:val="00A00189"/>
    <w:rsid w:val="00A00BE4"/>
    <w:rsid w:val="00A00D8B"/>
    <w:rsid w:val="00A04442"/>
    <w:rsid w:val="00A0683F"/>
    <w:rsid w:val="00A25F4B"/>
    <w:rsid w:val="00A27B78"/>
    <w:rsid w:val="00A43A07"/>
    <w:rsid w:val="00A544EE"/>
    <w:rsid w:val="00A711E0"/>
    <w:rsid w:val="00A753F2"/>
    <w:rsid w:val="00A87061"/>
    <w:rsid w:val="00A96901"/>
    <w:rsid w:val="00AC0B30"/>
    <w:rsid w:val="00AC1A2D"/>
    <w:rsid w:val="00AC5E02"/>
    <w:rsid w:val="00AD3B54"/>
    <w:rsid w:val="00AE0DED"/>
    <w:rsid w:val="00AE4E8A"/>
    <w:rsid w:val="00AE7B52"/>
    <w:rsid w:val="00AF263B"/>
    <w:rsid w:val="00AF5B23"/>
    <w:rsid w:val="00B03EBC"/>
    <w:rsid w:val="00B065F3"/>
    <w:rsid w:val="00B1059A"/>
    <w:rsid w:val="00B12F53"/>
    <w:rsid w:val="00B30937"/>
    <w:rsid w:val="00B325FD"/>
    <w:rsid w:val="00B45EAD"/>
    <w:rsid w:val="00B46311"/>
    <w:rsid w:val="00B635A3"/>
    <w:rsid w:val="00B64ED0"/>
    <w:rsid w:val="00B67B46"/>
    <w:rsid w:val="00B7644B"/>
    <w:rsid w:val="00B845C7"/>
    <w:rsid w:val="00B87C12"/>
    <w:rsid w:val="00B9079D"/>
    <w:rsid w:val="00B93A2E"/>
    <w:rsid w:val="00B93B14"/>
    <w:rsid w:val="00B9602E"/>
    <w:rsid w:val="00BA082E"/>
    <w:rsid w:val="00BA128D"/>
    <w:rsid w:val="00BA2BF6"/>
    <w:rsid w:val="00BA67A3"/>
    <w:rsid w:val="00BD6B91"/>
    <w:rsid w:val="00BE37B0"/>
    <w:rsid w:val="00BF1734"/>
    <w:rsid w:val="00BF22B5"/>
    <w:rsid w:val="00C0062E"/>
    <w:rsid w:val="00C0507A"/>
    <w:rsid w:val="00C30DC6"/>
    <w:rsid w:val="00C33144"/>
    <w:rsid w:val="00C40DA2"/>
    <w:rsid w:val="00C52739"/>
    <w:rsid w:val="00C5403A"/>
    <w:rsid w:val="00C56ECE"/>
    <w:rsid w:val="00C66C19"/>
    <w:rsid w:val="00C67659"/>
    <w:rsid w:val="00C77768"/>
    <w:rsid w:val="00C97B3D"/>
    <w:rsid w:val="00CC1A71"/>
    <w:rsid w:val="00CC6C48"/>
    <w:rsid w:val="00CE3BC0"/>
    <w:rsid w:val="00CF61E5"/>
    <w:rsid w:val="00D009B6"/>
    <w:rsid w:val="00D02DA0"/>
    <w:rsid w:val="00D05F06"/>
    <w:rsid w:val="00D076CA"/>
    <w:rsid w:val="00D172B4"/>
    <w:rsid w:val="00D26211"/>
    <w:rsid w:val="00D3455C"/>
    <w:rsid w:val="00D53FE6"/>
    <w:rsid w:val="00D60327"/>
    <w:rsid w:val="00D6095D"/>
    <w:rsid w:val="00D8490A"/>
    <w:rsid w:val="00D904CC"/>
    <w:rsid w:val="00DA273D"/>
    <w:rsid w:val="00DA3D21"/>
    <w:rsid w:val="00DB4814"/>
    <w:rsid w:val="00DD145F"/>
    <w:rsid w:val="00DE5A06"/>
    <w:rsid w:val="00DF3413"/>
    <w:rsid w:val="00DF74A6"/>
    <w:rsid w:val="00E10DC4"/>
    <w:rsid w:val="00E14B63"/>
    <w:rsid w:val="00E16CB2"/>
    <w:rsid w:val="00E1735B"/>
    <w:rsid w:val="00E22A26"/>
    <w:rsid w:val="00E23ED7"/>
    <w:rsid w:val="00E63AD2"/>
    <w:rsid w:val="00E7778A"/>
    <w:rsid w:val="00E86982"/>
    <w:rsid w:val="00EA2C53"/>
    <w:rsid w:val="00EB229C"/>
    <w:rsid w:val="00EC4662"/>
    <w:rsid w:val="00EC6CB2"/>
    <w:rsid w:val="00ED0129"/>
    <w:rsid w:val="00ED7E72"/>
    <w:rsid w:val="00EF056B"/>
    <w:rsid w:val="00F01B53"/>
    <w:rsid w:val="00F0432D"/>
    <w:rsid w:val="00F13782"/>
    <w:rsid w:val="00F207E3"/>
    <w:rsid w:val="00F328FB"/>
    <w:rsid w:val="00F375F8"/>
    <w:rsid w:val="00F4363B"/>
    <w:rsid w:val="00F453A0"/>
    <w:rsid w:val="00F55F1B"/>
    <w:rsid w:val="00F64F2D"/>
    <w:rsid w:val="00F651CE"/>
    <w:rsid w:val="00F73DDC"/>
    <w:rsid w:val="00F87431"/>
    <w:rsid w:val="00F87E5F"/>
    <w:rsid w:val="00F97F20"/>
    <w:rsid w:val="00FB0821"/>
    <w:rsid w:val="00FC1867"/>
    <w:rsid w:val="00FC21B2"/>
    <w:rsid w:val="00FC77F8"/>
    <w:rsid w:val="00FD4837"/>
    <w:rsid w:val="00FD580B"/>
    <w:rsid w:val="00FE13F8"/>
    <w:rsid w:val="00FF34DE"/>
    <w:rsid w:val="00FF6DBC"/>
    <w:rsid w:val="00FF73EC"/>
    <w:rsid w:val="093E73A4"/>
    <w:rsid w:val="1189B71B"/>
    <w:rsid w:val="17238F3D"/>
    <w:rsid w:val="18AC8A00"/>
    <w:rsid w:val="1E83C5EA"/>
    <w:rsid w:val="29D6BB5C"/>
    <w:rsid w:val="2E51BBBA"/>
    <w:rsid w:val="3C8956CE"/>
    <w:rsid w:val="3E288193"/>
    <w:rsid w:val="4316EB18"/>
    <w:rsid w:val="4835AD19"/>
    <w:rsid w:val="51F3F059"/>
    <w:rsid w:val="757CFFFB"/>
    <w:rsid w:val="774BB69D"/>
    <w:rsid w:val="7AE2ABD5"/>
    <w:rsid w:val="7E727032"/>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Listenabsatz">
    <w:name w:val="List Paragraph"/>
    <w:basedOn w:val="Standard"/>
    <w:uiPriority w:val="34"/>
    <w:qFormat/>
    <w:rsid w:val="00AE0DED"/>
    <w:pPr>
      <w:ind w:left="720"/>
    </w:pPr>
    <w:rPr>
      <w:rFonts w:ascii="Calibri" w:eastAsiaTheme="minorHAnsi" w:hAnsi="Calibri" w:cs="Calibri"/>
      <w:sz w:val="22"/>
      <w:szCs w:val="22"/>
      <w:lang w:eastAsia="en-US"/>
    </w:rPr>
  </w:style>
  <w:style w:type="paragraph" w:styleId="StandardWeb">
    <w:name w:val="Normal (Web)"/>
    <w:basedOn w:val="Standard"/>
    <w:uiPriority w:val="99"/>
    <w:semiHidden/>
    <w:unhideWhenUsed/>
    <w:rsid w:val="00585C26"/>
    <w:pPr>
      <w:spacing w:before="100" w:beforeAutospacing="1" w:after="100" w:afterAutospacing="1"/>
    </w:pPr>
    <w:rPr>
      <w:rFonts w:ascii="Times New Roman" w:hAnsi="Times New Roman"/>
      <w:szCs w:val="24"/>
      <w:lang w:eastAsia="de-DE"/>
    </w:rPr>
  </w:style>
  <w:style w:type="character" w:styleId="Fett">
    <w:name w:val="Strong"/>
    <w:basedOn w:val="Absatz-Standardschriftart"/>
    <w:uiPriority w:val="22"/>
    <w:qFormat/>
    <w:rsid w:val="00585C26"/>
    <w:rPr>
      <w:b/>
      <w:bCs/>
    </w:rPr>
  </w:style>
  <w:style w:type="paragraph" w:customStyle="1" w:styleId="text-element">
    <w:name w:val="text-element"/>
    <w:basedOn w:val="Standard"/>
    <w:rsid w:val="00E10DC4"/>
    <w:pPr>
      <w:spacing w:before="100" w:beforeAutospacing="1" w:after="100" w:afterAutospacing="1"/>
    </w:pPr>
    <w:rPr>
      <w:rFonts w:ascii="Times New Roman" w:hAnsi="Times New Roman"/>
      <w:szCs w:val="24"/>
      <w:lang w:eastAsia="de-DE"/>
    </w:rPr>
  </w:style>
  <w:style w:type="character" w:styleId="BesuchterLink">
    <w:name w:val="FollowedHyperlink"/>
    <w:basedOn w:val="Absatz-Standardschriftart"/>
    <w:uiPriority w:val="99"/>
    <w:semiHidden/>
    <w:unhideWhenUsed/>
    <w:rsid w:val="005503B9"/>
    <w:rPr>
      <w:color w:val="800080" w:themeColor="followedHyperlink"/>
      <w:u w:val="single"/>
    </w:rPr>
  </w:style>
  <w:style w:type="paragraph" w:styleId="berarbeitung">
    <w:name w:val="Revision"/>
    <w:hidden/>
    <w:uiPriority w:val="71"/>
    <w:rsid w:val="00A04442"/>
    <w:rPr>
      <w:rFonts w:ascii="Arial" w:hAnsi="Arial"/>
      <w:sz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213954">
      <w:bodyDiv w:val="1"/>
      <w:marLeft w:val="0"/>
      <w:marRight w:val="0"/>
      <w:marTop w:val="0"/>
      <w:marBottom w:val="0"/>
      <w:divBdr>
        <w:top w:val="none" w:sz="0" w:space="0" w:color="auto"/>
        <w:left w:val="none" w:sz="0" w:space="0" w:color="auto"/>
        <w:bottom w:val="none" w:sz="0" w:space="0" w:color="auto"/>
        <w:right w:val="none" w:sz="0" w:space="0" w:color="auto"/>
      </w:divBdr>
    </w:div>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 w:id="177459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zehndersystems"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user/zehndersystem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stagram.com/zehnder_lahr" TargetMode="Externa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yperlink" Target="https://www.linkedin.com/company/zehndergroupdeutschlandgmbh" TargetMode="External"/><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7C9670E93F53D44A4BAA4A8D8042619" ma:contentTypeVersion="16" ma:contentTypeDescription="Ein neues Dokument erstellen." ma:contentTypeScope="" ma:versionID="bf52ae018ee91b39e671c551372f264d">
  <xsd:schema xmlns:xsd="http://www.w3.org/2001/XMLSchema" xmlns:xs="http://www.w3.org/2001/XMLSchema" xmlns:p="http://schemas.microsoft.com/office/2006/metadata/properties" xmlns:ns2="2eefb565-66f2-45fc-a2d3-76014062ceae" xmlns:ns3="6ae7d4b4-0009-4552-8265-c6a74d40ac68" targetNamespace="http://schemas.microsoft.com/office/2006/metadata/properties" ma:root="true" ma:fieldsID="77bb523979d162392852a35e554ee856" ns2:_="" ns3:_="">
    <xsd:import namespace="2eefb565-66f2-45fc-a2d3-76014062ceae"/>
    <xsd:import namespace="6ae7d4b4-0009-4552-8265-c6a74d40ac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fb565-66f2-45fc-a2d3-76014062c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8f7c6ecc-dfb1-45fd-be73-efa2f36c92c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e7d4b4-0009-4552-8265-c6a74d40ac68"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a14e80a-a512-48bd-9008-52f3a1c0329f}" ma:internalName="TaxCatchAll" ma:showField="CatchAllData" ma:web="6ae7d4b4-0009-4552-8265-c6a74d40ac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e7d4b4-0009-4552-8265-c6a74d40ac68" xsi:nil="true"/>
    <lcf76f155ced4ddcb4097134ff3c332f xmlns="2eefb565-66f2-45fc-a2d3-76014062ceae">
      <Terms xmlns="http://schemas.microsoft.com/office/infopath/2007/PartnerControls"/>
    </lcf76f155ced4ddcb4097134ff3c332f>
    <SharedWithUsers xmlns="6ae7d4b4-0009-4552-8265-c6a74d40ac68">
      <UserInfo>
        <DisplayName>Mitzlaff, Marcel (ZGDE)</DisplayName>
        <AccountId>79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9AC9A-C898-4051-803F-7E11CD7753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fb565-66f2-45fc-a2d3-76014062ceae"/>
    <ds:schemaRef ds:uri="6ae7d4b4-0009-4552-8265-c6a74d40a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14769C-BB5D-4837-8B34-BFFEF3FC980D}">
  <ds:schemaRefs>
    <ds:schemaRef ds:uri="6ae7d4b4-0009-4552-8265-c6a74d40ac68"/>
    <ds:schemaRef ds:uri="http://schemas.microsoft.com/office/infopath/2007/PartnerControls"/>
    <ds:schemaRef ds:uri="http://purl.org/dc/terms/"/>
    <ds:schemaRef ds:uri="http://www.w3.org/XML/1998/namespace"/>
    <ds:schemaRef ds:uri="http://purl.org/dc/dcmitype/"/>
    <ds:schemaRef ds:uri="http://schemas.openxmlformats.org/package/2006/metadata/core-properties"/>
    <ds:schemaRef ds:uri="http://schemas.microsoft.com/office/2006/documentManagement/types"/>
    <ds:schemaRef ds:uri="2eefb565-66f2-45fc-a2d3-76014062cea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4.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1019</Words>
  <Characters>6422</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Zehnder Dienstleistungs AG</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Florian Hohl</cp:lastModifiedBy>
  <cp:revision>9</cp:revision>
  <cp:lastPrinted>2024-03-27T10:19:00Z</cp:lastPrinted>
  <dcterms:created xsi:type="dcterms:W3CDTF">2023-10-10T13:37:00Z</dcterms:created>
  <dcterms:modified xsi:type="dcterms:W3CDTF">2024-03-27T10:19:00Z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0x010100F7C9670E93F53D44A4BAA4A8D8042619</vt:lpwstr>
  </property>
  <property fmtid="{D5CDD505-2E9C-101B-9397-08002B2CF9AE}" pid="3" name="MediaServiceImageTags">
    <vt:lpwstr/>
  </property>
</Properties>
</file>