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AAAB4" w14:textId="77777777" w:rsidR="005A5D25" w:rsidRDefault="005A5D25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</w:p>
    <w:p w14:paraId="4DD7A0F7" w14:textId="66908AAD" w:rsidR="006C4710" w:rsidRPr="00137F3E" w:rsidRDefault="00E47759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 xml:space="preserve">Unkompliziert – </w:t>
      </w:r>
      <w:r w:rsidR="00C94CA3">
        <w:rPr>
          <w:rFonts w:cs="Arial"/>
          <w:b/>
          <w:sz w:val="28"/>
          <w:szCs w:val="28"/>
          <w:lang w:val="de-CH"/>
        </w:rPr>
        <w:t>Lüftungsgerät</w:t>
      </w:r>
      <w:r w:rsidR="00F51E94">
        <w:rPr>
          <w:rFonts w:cs="Arial"/>
          <w:b/>
          <w:sz w:val="28"/>
          <w:szCs w:val="28"/>
          <w:lang w:val="de-CH"/>
        </w:rPr>
        <w:t>e</w:t>
      </w:r>
      <w:r>
        <w:rPr>
          <w:rFonts w:cs="Arial"/>
          <w:b/>
          <w:sz w:val="28"/>
          <w:szCs w:val="28"/>
          <w:lang w:val="de-CH"/>
        </w:rPr>
        <w:t xml:space="preserve"> für grosse Bauprojekte</w:t>
      </w:r>
    </w:p>
    <w:p w14:paraId="15C1F5F3" w14:textId="402DAF02" w:rsidR="006C4710" w:rsidRDefault="000215F4" w:rsidP="006C4710">
      <w:pPr>
        <w:rPr>
          <w:rFonts w:cs="Arial"/>
          <w:bCs/>
          <w:sz w:val="28"/>
          <w:szCs w:val="28"/>
          <w:lang w:val="de-CH"/>
        </w:rPr>
      </w:pPr>
      <w:bookmarkStart w:id="0" w:name="_Hlk161388105"/>
      <w:r w:rsidRPr="00B35BF4">
        <w:rPr>
          <w:rFonts w:cs="Arial"/>
          <w:bCs/>
          <w:sz w:val="28"/>
          <w:szCs w:val="28"/>
          <w:lang w:val="de-CH"/>
        </w:rPr>
        <w:t>Objektbezoge</w:t>
      </w:r>
      <w:r w:rsidR="00F51E94" w:rsidRPr="00B35BF4">
        <w:rPr>
          <w:rFonts w:cs="Arial"/>
          <w:bCs/>
          <w:sz w:val="28"/>
          <w:szCs w:val="28"/>
          <w:lang w:val="de-CH"/>
        </w:rPr>
        <w:t xml:space="preserve">ne Herstellung ermöglicht vielseitigen Einsatz der </w:t>
      </w:r>
      <w:r w:rsidRPr="00B35BF4">
        <w:rPr>
          <w:rFonts w:cs="Arial"/>
          <w:bCs/>
          <w:sz w:val="28"/>
          <w:szCs w:val="28"/>
          <w:lang w:val="de-CH"/>
        </w:rPr>
        <w:t>neue</w:t>
      </w:r>
      <w:r w:rsidR="00F51E94" w:rsidRPr="00B35BF4">
        <w:rPr>
          <w:rFonts w:cs="Arial"/>
          <w:bCs/>
          <w:sz w:val="28"/>
          <w:szCs w:val="28"/>
          <w:lang w:val="de-CH"/>
        </w:rPr>
        <w:t>n</w:t>
      </w:r>
      <w:r w:rsidRPr="00B35BF4">
        <w:rPr>
          <w:rFonts w:cs="Arial"/>
          <w:bCs/>
          <w:sz w:val="28"/>
          <w:szCs w:val="28"/>
          <w:lang w:val="de-CH"/>
        </w:rPr>
        <w:t xml:space="preserve"> Grossgeräte-Serie</w:t>
      </w:r>
      <w:r w:rsidR="000B1848" w:rsidRPr="00B35BF4">
        <w:rPr>
          <w:rFonts w:cs="Arial"/>
          <w:bCs/>
          <w:sz w:val="28"/>
          <w:szCs w:val="28"/>
          <w:lang w:val="de-CH"/>
        </w:rPr>
        <w:t xml:space="preserve"> </w:t>
      </w:r>
      <w:r w:rsidRPr="00B35BF4">
        <w:rPr>
          <w:rFonts w:cs="Arial"/>
          <w:bCs/>
          <w:sz w:val="28"/>
          <w:szCs w:val="28"/>
          <w:lang w:val="de-CH"/>
        </w:rPr>
        <w:t xml:space="preserve">von </w:t>
      </w:r>
      <w:r w:rsidR="000B1848" w:rsidRPr="00B35BF4">
        <w:rPr>
          <w:rFonts w:cs="Arial"/>
          <w:bCs/>
          <w:sz w:val="28"/>
          <w:szCs w:val="28"/>
          <w:lang w:val="de-CH"/>
        </w:rPr>
        <w:t>Zehnder</w:t>
      </w:r>
      <w:r w:rsidR="005300C7" w:rsidRPr="00B35BF4">
        <w:rPr>
          <w:rFonts w:cs="Arial"/>
          <w:bCs/>
          <w:sz w:val="28"/>
          <w:szCs w:val="28"/>
          <w:lang w:val="de-CH"/>
        </w:rPr>
        <w:t xml:space="preserve"> </w:t>
      </w:r>
    </w:p>
    <w:bookmarkEnd w:id="0"/>
    <w:p w14:paraId="340C6F0D" w14:textId="77777777" w:rsidR="0015507C" w:rsidRPr="005A5D25" w:rsidRDefault="0015507C" w:rsidP="006C4710">
      <w:pPr>
        <w:rPr>
          <w:rFonts w:cs="Arial"/>
          <w:bCs/>
          <w:sz w:val="20"/>
          <w:lang w:val="de-CH"/>
        </w:rPr>
      </w:pPr>
    </w:p>
    <w:p w14:paraId="42B9A5E0" w14:textId="215CA5A6" w:rsidR="00515A19" w:rsidRPr="00515A19" w:rsidRDefault="00BD0A30" w:rsidP="00515A1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F244EB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F244EB">
        <w:rPr>
          <w:rFonts w:cs="Arial"/>
          <w:b/>
          <w:bCs/>
          <w:sz w:val="21"/>
          <w:szCs w:val="21"/>
          <w:lang w:val="de-CH"/>
        </w:rPr>
        <w:t xml:space="preserve">, </w:t>
      </w:r>
      <w:r w:rsidR="00A44427">
        <w:rPr>
          <w:rFonts w:cs="Arial"/>
          <w:b/>
          <w:bCs/>
          <w:sz w:val="21"/>
          <w:szCs w:val="21"/>
          <w:lang w:val="de-CH"/>
        </w:rPr>
        <w:t>April</w:t>
      </w:r>
      <w:r w:rsidR="00AA4D6C" w:rsidRPr="00F244EB">
        <w:rPr>
          <w:rFonts w:cs="Arial"/>
          <w:b/>
          <w:bCs/>
          <w:sz w:val="21"/>
          <w:szCs w:val="21"/>
          <w:lang w:val="de-CH"/>
        </w:rPr>
        <w:t xml:space="preserve"> </w:t>
      </w:r>
      <w:r w:rsidR="008357BB" w:rsidRPr="00F244EB">
        <w:rPr>
          <w:rFonts w:cs="Arial"/>
          <w:b/>
          <w:bCs/>
          <w:sz w:val="21"/>
          <w:szCs w:val="21"/>
          <w:lang w:val="de-CH"/>
        </w:rPr>
        <w:t>202</w:t>
      </w:r>
      <w:r w:rsidR="00687C21" w:rsidRPr="00F244EB">
        <w:rPr>
          <w:rFonts w:cs="Arial"/>
          <w:b/>
          <w:bCs/>
          <w:sz w:val="21"/>
          <w:szCs w:val="21"/>
          <w:lang w:val="de-CH"/>
        </w:rPr>
        <w:t>4</w:t>
      </w:r>
      <w:r w:rsidR="006C4710" w:rsidRPr="00564720">
        <w:rPr>
          <w:rFonts w:cs="Arial"/>
          <w:b/>
          <w:bCs/>
          <w:sz w:val="21"/>
          <w:szCs w:val="21"/>
          <w:lang w:val="de-CH"/>
        </w:rPr>
        <w:t>.</w:t>
      </w:r>
      <w:r w:rsidR="00295663">
        <w:rPr>
          <w:rFonts w:cs="Arial"/>
          <w:b/>
          <w:bCs/>
          <w:sz w:val="21"/>
          <w:szCs w:val="21"/>
          <w:lang w:val="de-CH"/>
        </w:rPr>
        <w:t xml:space="preserve">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>Raumklimaspezialist Zehnder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 biete</w:t>
      </w:r>
      <w:r w:rsidR="000B1848">
        <w:rPr>
          <w:rFonts w:cs="Arial"/>
          <w:b/>
          <w:bCs/>
          <w:sz w:val="21"/>
          <w:szCs w:val="21"/>
          <w:lang w:val="de-CH"/>
        </w:rPr>
        <w:t>t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 mit </w:t>
      </w:r>
      <w:r w:rsidR="00141322">
        <w:rPr>
          <w:rFonts w:cs="Arial"/>
          <w:b/>
          <w:bCs/>
          <w:sz w:val="21"/>
          <w:szCs w:val="21"/>
          <w:lang w:val="de-CH"/>
        </w:rPr>
        <w:t xml:space="preserve">seiner 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neuen </w:t>
      </w:r>
      <w:r w:rsidR="00141322">
        <w:rPr>
          <w:rFonts w:cs="Arial"/>
          <w:b/>
          <w:bCs/>
          <w:sz w:val="21"/>
          <w:szCs w:val="21"/>
          <w:lang w:val="de-CH"/>
        </w:rPr>
        <w:t>Lüftungsgeräte</w:t>
      </w:r>
      <w:r w:rsidR="0041718F">
        <w:rPr>
          <w:rFonts w:cs="Arial"/>
          <w:b/>
          <w:bCs/>
          <w:sz w:val="21"/>
          <w:szCs w:val="21"/>
          <w:lang w:val="de-CH"/>
        </w:rPr>
        <w:t>-Serie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ein breites Angebot an Lüftungslösungen für den </w:t>
      </w:r>
      <w:r w:rsidR="00E47759">
        <w:rPr>
          <w:rFonts w:cs="Arial"/>
          <w:b/>
          <w:bCs/>
          <w:sz w:val="21"/>
          <w:szCs w:val="21"/>
          <w:lang w:val="de-CH"/>
        </w:rPr>
        <w:t>Wohn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>- und Gewerbebereich</w:t>
      </w:r>
      <w:r w:rsidR="0041718F">
        <w:rPr>
          <w:rFonts w:cs="Arial"/>
          <w:b/>
          <w:bCs/>
          <w:sz w:val="21"/>
          <w:szCs w:val="21"/>
          <w:lang w:val="de-CH"/>
        </w:rPr>
        <w:t>. In gro</w:t>
      </w:r>
      <w:r w:rsidR="00141322">
        <w:rPr>
          <w:rFonts w:cs="Arial"/>
          <w:b/>
          <w:bCs/>
          <w:sz w:val="21"/>
          <w:szCs w:val="21"/>
          <w:lang w:val="de-CH"/>
        </w:rPr>
        <w:t>ss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flächigen Industriebgebäuden, aber auch in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Schulen, Büros, Arztpraxen, Mehrfamilienhäusern, Einkaufszentren oder 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in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>der Gastronomie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 können die </w:t>
      </w:r>
      <w:r w:rsidR="00E47759">
        <w:rPr>
          <w:rFonts w:cs="Arial"/>
          <w:b/>
          <w:bCs/>
          <w:sz w:val="21"/>
          <w:szCs w:val="21"/>
          <w:lang w:val="de-CH"/>
        </w:rPr>
        <w:t>beiden</w:t>
      </w:r>
      <w:r w:rsidR="00141322">
        <w:rPr>
          <w:rFonts w:cs="Arial"/>
          <w:b/>
          <w:bCs/>
          <w:sz w:val="21"/>
          <w:szCs w:val="21"/>
          <w:lang w:val="de-CH"/>
        </w:rPr>
        <w:t xml:space="preserve"> Grossgeräte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E47759">
        <w:rPr>
          <w:rFonts w:cs="Arial"/>
          <w:b/>
          <w:bCs/>
          <w:sz w:val="21"/>
          <w:szCs w:val="21"/>
          <w:lang w:val="de-CH"/>
        </w:rPr>
        <w:t xml:space="preserve">Zehnder </w:t>
      </w:r>
      <w:proofErr w:type="spellStart"/>
      <w:r w:rsidR="00E47759">
        <w:rPr>
          <w:rFonts w:cs="Arial"/>
          <w:b/>
          <w:bCs/>
          <w:sz w:val="21"/>
          <w:szCs w:val="21"/>
          <w:lang w:val="de-CH"/>
        </w:rPr>
        <w:t>Carma</w:t>
      </w:r>
      <w:proofErr w:type="spellEnd"/>
      <w:r w:rsidR="00E47759">
        <w:rPr>
          <w:rFonts w:cs="Arial"/>
          <w:b/>
          <w:bCs/>
          <w:sz w:val="21"/>
          <w:szCs w:val="21"/>
          <w:lang w:val="de-CH"/>
        </w:rPr>
        <w:t xml:space="preserve"> und </w:t>
      </w:r>
      <w:proofErr w:type="spellStart"/>
      <w:r w:rsidR="00E47759">
        <w:rPr>
          <w:rFonts w:cs="Arial"/>
          <w:b/>
          <w:bCs/>
          <w:sz w:val="21"/>
          <w:szCs w:val="21"/>
          <w:lang w:val="de-CH"/>
        </w:rPr>
        <w:t>Silvertop</w:t>
      </w:r>
      <w:proofErr w:type="spellEnd"/>
      <w:r w:rsidR="00E47759">
        <w:rPr>
          <w:rFonts w:cs="Arial"/>
          <w:b/>
          <w:bCs/>
          <w:sz w:val="21"/>
          <w:szCs w:val="21"/>
          <w:lang w:val="de-CH"/>
        </w:rPr>
        <w:t xml:space="preserve"> </w:t>
      </w:r>
      <w:r w:rsidR="00C94CA3">
        <w:rPr>
          <w:rFonts w:cs="Arial"/>
          <w:b/>
          <w:bCs/>
          <w:sz w:val="21"/>
          <w:szCs w:val="21"/>
          <w:lang w:val="de-CH"/>
        </w:rPr>
        <w:t xml:space="preserve">für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Volumenströme bis 8.000 </w:t>
      </w:r>
      <w:bookmarkStart w:id="1" w:name="_Hlk161387042"/>
      <w:r w:rsidR="00FF6608">
        <w:rPr>
          <w:rFonts w:cs="Arial"/>
          <w:b/>
          <w:sz w:val="21"/>
          <w:szCs w:val="21"/>
        </w:rPr>
        <w:t>m</w:t>
      </w:r>
      <w:r w:rsidR="00FF6608" w:rsidRPr="00DC481F">
        <w:rPr>
          <w:rFonts w:cs="Arial"/>
          <w:b/>
          <w:sz w:val="21"/>
          <w:szCs w:val="21"/>
          <w:vertAlign w:val="superscript"/>
        </w:rPr>
        <w:t>3</w:t>
      </w:r>
      <w:bookmarkEnd w:id="1"/>
      <w:r w:rsidR="0041718F" w:rsidRPr="0041718F">
        <w:rPr>
          <w:rFonts w:cs="Arial"/>
          <w:b/>
          <w:bCs/>
          <w:sz w:val="21"/>
          <w:szCs w:val="21"/>
          <w:lang w:val="de-CH"/>
        </w:rPr>
        <w:t>/h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C94CA3">
        <w:rPr>
          <w:rFonts w:cs="Arial"/>
          <w:b/>
          <w:bCs/>
          <w:sz w:val="21"/>
          <w:szCs w:val="21"/>
          <w:lang w:val="de-CH"/>
        </w:rPr>
        <w:t>eingesetzt werden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. </w:t>
      </w:r>
      <w:r w:rsidR="00081911">
        <w:rPr>
          <w:rFonts w:cs="Arial"/>
          <w:b/>
          <w:bCs/>
          <w:sz w:val="21"/>
          <w:szCs w:val="21"/>
          <w:lang w:val="de-CH"/>
        </w:rPr>
        <w:t>Die beiden G</w:t>
      </w:r>
      <w:r w:rsidR="0041718F">
        <w:rPr>
          <w:rFonts w:cs="Arial"/>
          <w:b/>
          <w:bCs/>
          <w:sz w:val="21"/>
          <w:szCs w:val="21"/>
          <w:lang w:val="de-CH"/>
        </w:rPr>
        <w:t>eräte</w:t>
      </w:r>
      <w:r w:rsidR="00C913A0">
        <w:rPr>
          <w:rFonts w:cs="Arial"/>
          <w:b/>
          <w:bCs/>
          <w:sz w:val="21"/>
          <w:szCs w:val="21"/>
          <w:lang w:val="de-CH"/>
        </w:rPr>
        <w:t xml:space="preserve"> </w:t>
      </w:r>
      <w:r w:rsidR="00E47759">
        <w:rPr>
          <w:rFonts w:cs="Arial"/>
          <w:b/>
          <w:bCs/>
          <w:sz w:val="21"/>
          <w:szCs w:val="21"/>
          <w:lang w:val="de-CH"/>
        </w:rPr>
        <w:t>gibt es in 13</w:t>
      </w:r>
      <w:r w:rsidR="00E47759" w:rsidRP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E47759">
        <w:rPr>
          <w:rFonts w:cs="Arial"/>
          <w:b/>
          <w:bCs/>
          <w:sz w:val="21"/>
          <w:szCs w:val="21"/>
          <w:lang w:val="de-CH"/>
        </w:rPr>
        <w:t xml:space="preserve">verschiedenen </w:t>
      </w:r>
      <w:r w:rsidR="00E47759" w:rsidRPr="0041718F">
        <w:rPr>
          <w:rFonts w:cs="Arial"/>
          <w:b/>
          <w:bCs/>
          <w:sz w:val="21"/>
          <w:szCs w:val="21"/>
          <w:lang w:val="de-CH"/>
        </w:rPr>
        <w:t>Grö</w:t>
      </w:r>
      <w:r w:rsidR="00E47759">
        <w:rPr>
          <w:rFonts w:cs="Arial"/>
          <w:b/>
          <w:bCs/>
          <w:sz w:val="21"/>
          <w:szCs w:val="21"/>
          <w:lang w:val="de-CH"/>
        </w:rPr>
        <w:t>ss</w:t>
      </w:r>
      <w:r w:rsidR="00E47759" w:rsidRPr="0041718F">
        <w:rPr>
          <w:rFonts w:cs="Arial"/>
          <w:b/>
          <w:bCs/>
          <w:sz w:val="21"/>
          <w:szCs w:val="21"/>
          <w:lang w:val="de-CH"/>
        </w:rPr>
        <w:t>en</w:t>
      </w:r>
      <w:r w:rsidR="00E47759">
        <w:rPr>
          <w:rFonts w:cs="Arial"/>
          <w:b/>
          <w:bCs/>
          <w:sz w:val="21"/>
          <w:szCs w:val="21"/>
          <w:lang w:val="de-CH"/>
        </w:rPr>
        <w:t xml:space="preserve"> und</w:t>
      </w:r>
      <w:r w:rsidR="00081911">
        <w:rPr>
          <w:rFonts w:cs="Arial"/>
          <w:b/>
          <w:bCs/>
          <w:sz w:val="21"/>
          <w:szCs w:val="21"/>
          <w:lang w:val="de-CH"/>
        </w:rPr>
        <w:t xml:space="preserve"> </w:t>
      </w:r>
      <w:r w:rsidR="0041718F">
        <w:rPr>
          <w:rFonts w:cs="Arial"/>
          <w:b/>
          <w:bCs/>
          <w:sz w:val="21"/>
          <w:szCs w:val="21"/>
          <w:lang w:val="de-CH"/>
        </w:rPr>
        <w:t>überzeugen durch ihre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41718F">
        <w:rPr>
          <w:rFonts w:cs="Arial"/>
          <w:b/>
          <w:bCs/>
          <w:sz w:val="21"/>
          <w:szCs w:val="21"/>
          <w:lang w:val="de-CH"/>
        </w:rPr>
        <w:t>zahlreichen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E47759">
        <w:rPr>
          <w:rFonts w:cs="Arial"/>
          <w:b/>
          <w:bCs/>
          <w:sz w:val="21"/>
          <w:szCs w:val="21"/>
          <w:lang w:val="de-CH"/>
        </w:rPr>
        <w:t>Einbau</w:t>
      </w:r>
      <w:r w:rsidR="00E47759" w:rsidRPr="0041718F">
        <w:rPr>
          <w:rFonts w:cs="Arial"/>
          <w:b/>
          <w:bCs/>
          <w:sz w:val="21"/>
          <w:szCs w:val="21"/>
          <w:lang w:val="de-CH"/>
        </w:rPr>
        <w:t>möglichkeiten</w:t>
      </w:r>
      <w:r w:rsidR="00E47759">
        <w:rPr>
          <w:rFonts w:cs="Arial"/>
          <w:b/>
          <w:bCs/>
          <w:sz w:val="21"/>
          <w:szCs w:val="21"/>
          <w:lang w:val="de-CH"/>
        </w:rPr>
        <w:t xml:space="preserve"> </w:t>
      </w:r>
      <w:r w:rsidR="00FF6608">
        <w:rPr>
          <w:rFonts w:cs="Arial"/>
          <w:b/>
          <w:bCs/>
          <w:sz w:val="21"/>
          <w:szCs w:val="21"/>
          <w:lang w:val="de-CH"/>
        </w:rPr>
        <w:t xml:space="preserve">–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für </w:t>
      </w:r>
      <w:r w:rsidR="00E009DE">
        <w:rPr>
          <w:rFonts w:cs="Arial"/>
          <w:b/>
          <w:bCs/>
          <w:sz w:val="21"/>
          <w:szCs w:val="21"/>
          <w:lang w:val="de-CH"/>
        </w:rPr>
        <w:t>sämtliche</w:t>
      </w:r>
      <w:r w:rsidR="00C913A0">
        <w:rPr>
          <w:rFonts w:cs="Arial"/>
          <w:b/>
          <w:bCs/>
          <w:sz w:val="21"/>
          <w:szCs w:val="21"/>
          <w:lang w:val="de-CH"/>
        </w:rPr>
        <w:t xml:space="preserve"> räumliche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Anforderungen </w:t>
      </w:r>
      <w:r w:rsidR="00FF6608">
        <w:rPr>
          <w:rFonts w:cs="Arial"/>
          <w:b/>
          <w:bCs/>
          <w:sz w:val="21"/>
          <w:szCs w:val="21"/>
          <w:lang w:val="de-CH"/>
        </w:rPr>
        <w:t>findet sich stets</w:t>
      </w:r>
      <w:r w:rsidR="00C913A0">
        <w:rPr>
          <w:rFonts w:cs="Arial"/>
          <w:b/>
          <w:bCs/>
          <w:sz w:val="21"/>
          <w:szCs w:val="21"/>
          <w:lang w:val="de-CH"/>
        </w:rPr>
        <w:t xml:space="preserve"> eine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 xml:space="preserve"> passende Lösung. </w:t>
      </w:r>
      <w:r w:rsidR="0015507C">
        <w:rPr>
          <w:rFonts w:cs="Arial"/>
          <w:b/>
          <w:bCs/>
          <w:sz w:val="21"/>
          <w:szCs w:val="21"/>
          <w:lang w:val="de-CH"/>
        </w:rPr>
        <w:t xml:space="preserve">Die Plug &amp; Play </w:t>
      </w:r>
      <w:r w:rsidR="00E47759">
        <w:rPr>
          <w:rFonts w:cs="Arial"/>
          <w:b/>
          <w:bCs/>
          <w:sz w:val="21"/>
          <w:szCs w:val="21"/>
          <w:lang w:val="de-CH"/>
        </w:rPr>
        <w:t xml:space="preserve">Funktion </w:t>
      </w:r>
      <w:r w:rsidR="00E858DC">
        <w:rPr>
          <w:rFonts w:cs="Arial"/>
          <w:b/>
          <w:bCs/>
          <w:sz w:val="21"/>
          <w:szCs w:val="21"/>
          <w:lang w:val="de-CH"/>
        </w:rPr>
        <w:t>macht</w:t>
      </w:r>
      <w:r w:rsidR="00E858DC" w:rsidRPr="0015507C">
        <w:rPr>
          <w:rFonts w:cs="Arial"/>
          <w:b/>
          <w:bCs/>
          <w:sz w:val="21"/>
          <w:szCs w:val="21"/>
          <w:lang w:val="de-CH"/>
        </w:rPr>
        <w:t xml:space="preserve"> 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E858DC">
        <w:rPr>
          <w:rFonts w:cs="Arial"/>
          <w:b/>
          <w:bCs/>
          <w:sz w:val="21"/>
          <w:szCs w:val="21"/>
          <w:lang w:val="de-CH"/>
        </w:rPr>
        <w:t>I</w:t>
      </w:r>
      <w:r w:rsidR="00E47759">
        <w:rPr>
          <w:rFonts w:cs="Arial"/>
          <w:b/>
          <w:bCs/>
          <w:sz w:val="21"/>
          <w:szCs w:val="21"/>
          <w:lang w:val="de-CH"/>
        </w:rPr>
        <w:t>nbetriebnahme</w:t>
      </w:r>
      <w:r w:rsidR="00E47759" w:rsidRPr="0015507C">
        <w:rPr>
          <w:rFonts w:cs="Arial"/>
          <w:b/>
          <w:bCs/>
          <w:sz w:val="21"/>
          <w:szCs w:val="21"/>
          <w:lang w:val="de-CH"/>
        </w:rPr>
        <w:t xml:space="preserve"> </w:t>
      </w:r>
      <w:r w:rsidR="00E858DC">
        <w:rPr>
          <w:rFonts w:cs="Arial"/>
          <w:b/>
          <w:bCs/>
          <w:sz w:val="21"/>
          <w:szCs w:val="21"/>
          <w:lang w:val="de-CH"/>
        </w:rPr>
        <w:t>einfach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>. Au</w:t>
      </w:r>
      <w:r w:rsidR="00081911">
        <w:rPr>
          <w:rFonts w:cs="Arial"/>
          <w:b/>
          <w:bCs/>
          <w:sz w:val="21"/>
          <w:szCs w:val="21"/>
          <w:lang w:val="de-CH"/>
        </w:rPr>
        <w:t>ss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>erdem lassen sich</w:t>
      </w:r>
      <w:r w:rsidR="00FF6608">
        <w:rPr>
          <w:rFonts w:cs="Arial"/>
          <w:b/>
          <w:bCs/>
          <w:sz w:val="21"/>
          <w:szCs w:val="21"/>
          <w:lang w:val="de-CH"/>
        </w:rPr>
        <w:t xml:space="preserve"> die Gr</w:t>
      </w:r>
      <w:r w:rsidR="00E009DE">
        <w:rPr>
          <w:rFonts w:cs="Arial"/>
          <w:b/>
          <w:bCs/>
          <w:sz w:val="21"/>
          <w:szCs w:val="21"/>
          <w:lang w:val="de-CH"/>
        </w:rPr>
        <w:t>o</w:t>
      </w:r>
      <w:r w:rsidR="00FF6608">
        <w:rPr>
          <w:rFonts w:cs="Arial"/>
          <w:b/>
          <w:bCs/>
          <w:sz w:val="21"/>
          <w:szCs w:val="21"/>
          <w:lang w:val="de-CH"/>
        </w:rPr>
        <w:t>ssgeräte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 xml:space="preserve"> intuitiv bedienen und </w:t>
      </w:r>
      <w:r w:rsidR="0041718F" w:rsidRPr="0015507C">
        <w:rPr>
          <w:rFonts w:cs="Arial"/>
          <w:b/>
          <w:bCs/>
          <w:sz w:val="21"/>
          <w:szCs w:val="21"/>
          <w:lang w:val="de-CH"/>
        </w:rPr>
        <w:t>einfach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 xml:space="preserve"> </w:t>
      </w:r>
      <w:r w:rsidR="0041718F" w:rsidRPr="0015507C">
        <w:rPr>
          <w:rFonts w:cs="Arial"/>
          <w:b/>
          <w:bCs/>
          <w:sz w:val="21"/>
          <w:szCs w:val="21"/>
          <w:lang w:val="de-CH"/>
        </w:rPr>
        <w:t>in die Gebäudeleittechnik</w:t>
      </w:r>
      <w:r w:rsidR="0015507C" w:rsidRPr="0015507C">
        <w:rPr>
          <w:rFonts w:cs="Arial"/>
          <w:b/>
          <w:bCs/>
          <w:sz w:val="21"/>
          <w:szCs w:val="21"/>
          <w:lang w:val="de-CH"/>
        </w:rPr>
        <w:t xml:space="preserve"> integrieren</w:t>
      </w:r>
      <w:r w:rsidR="0041718F" w:rsidRPr="0015507C">
        <w:rPr>
          <w:rFonts w:cs="Arial"/>
          <w:b/>
          <w:bCs/>
          <w:sz w:val="21"/>
          <w:szCs w:val="21"/>
          <w:lang w:val="de-CH"/>
        </w:rPr>
        <w:t>.</w:t>
      </w:r>
    </w:p>
    <w:p w14:paraId="7FB8CCCC" w14:textId="6ED66F4F" w:rsidR="00E00FA3" w:rsidRDefault="004538C5" w:rsidP="00FF4679">
      <w:pPr>
        <w:spacing w:before="120" w:line="360" w:lineRule="auto"/>
        <w:jc w:val="both"/>
        <w:rPr>
          <w:sz w:val="21"/>
          <w:szCs w:val="21"/>
        </w:rPr>
      </w:pPr>
      <w:bookmarkStart w:id="2" w:name="_Hlk156834746"/>
      <w:r w:rsidRPr="004538C5">
        <w:rPr>
          <w:sz w:val="21"/>
          <w:szCs w:val="21"/>
        </w:rPr>
        <w:t xml:space="preserve">Raumklimaspezialist Zehnder hat sich mit seiner jahrzehntelange Praxiserfahrung im Bereich der komfortablen </w:t>
      </w:r>
      <w:r w:rsidR="00081911">
        <w:rPr>
          <w:sz w:val="21"/>
          <w:szCs w:val="21"/>
        </w:rPr>
        <w:t>R</w:t>
      </w:r>
      <w:r w:rsidRPr="004538C5">
        <w:rPr>
          <w:sz w:val="21"/>
          <w:szCs w:val="21"/>
        </w:rPr>
        <w:t xml:space="preserve">aumlüftung einen bekannten Namen gemacht. Neben Wohneinheiten hat Zehnder auch bei der Belüftung von </w:t>
      </w:r>
      <w:proofErr w:type="spellStart"/>
      <w:r w:rsidRPr="004538C5">
        <w:rPr>
          <w:sz w:val="21"/>
          <w:szCs w:val="21"/>
        </w:rPr>
        <w:t>gro</w:t>
      </w:r>
      <w:r w:rsidR="00081911">
        <w:rPr>
          <w:sz w:val="21"/>
          <w:szCs w:val="21"/>
        </w:rPr>
        <w:t>ss</w:t>
      </w:r>
      <w:r w:rsidRPr="004538C5">
        <w:rPr>
          <w:sz w:val="21"/>
          <w:szCs w:val="21"/>
        </w:rPr>
        <w:t>en</w:t>
      </w:r>
      <w:proofErr w:type="spellEnd"/>
      <w:r w:rsidRPr="004538C5">
        <w:rPr>
          <w:sz w:val="21"/>
          <w:szCs w:val="21"/>
        </w:rPr>
        <w:t xml:space="preserve"> Gewerbebauten eine Vielzahl an </w:t>
      </w:r>
      <w:r w:rsidR="00081911">
        <w:rPr>
          <w:sz w:val="21"/>
          <w:szCs w:val="21"/>
        </w:rPr>
        <w:t>bedürfnisgerechten</w:t>
      </w:r>
      <w:r w:rsidR="00081911" w:rsidRPr="004538C5">
        <w:rPr>
          <w:sz w:val="21"/>
          <w:szCs w:val="21"/>
        </w:rPr>
        <w:t xml:space="preserve"> </w:t>
      </w:r>
      <w:r w:rsidRPr="004538C5">
        <w:rPr>
          <w:sz w:val="21"/>
          <w:szCs w:val="21"/>
        </w:rPr>
        <w:t>Lösungen im Produktportfolio und beweist damit</w:t>
      </w:r>
      <w:r w:rsidR="00FF6608">
        <w:rPr>
          <w:sz w:val="21"/>
          <w:szCs w:val="21"/>
        </w:rPr>
        <w:t xml:space="preserve"> </w:t>
      </w:r>
      <w:r w:rsidRPr="004538C5">
        <w:rPr>
          <w:sz w:val="21"/>
          <w:szCs w:val="21"/>
        </w:rPr>
        <w:t xml:space="preserve">seine Lüftungskompetenz. </w:t>
      </w:r>
      <w:r>
        <w:rPr>
          <w:sz w:val="21"/>
          <w:szCs w:val="21"/>
        </w:rPr>
        <w:t>Nun bringt Zehnder ein</w:t>
      </w:r>
      <w:r w:rsidR="00617903">
        <w:rPr>
          <w:sz w:val="21"/>
          <w:szCs w:val="21"/>
        </w:rPr>
        <w:t>e</w:t>
      </w:r>
      <w:r>
        <w:rPr>
          <w:sz w:val="21"/>
          <w:szCs w:val="21"/>
        </w:rPr>
        <w:t xml:space="preserve"> vielseitig</w:t>
      </w:r>
      <w:r w:rsidR="00E858DC">
        <w:rPr>
          <w:sz w:val="21"/>
          <w:szCs w:val="21"/>
        </w:rPr>
        <w:t>e</w:t>
      </w:r>
      <w:r w:rsidR="00081911">
        <w:rPr>
          <w:sz w:val="21"/>
          <w:szCs w:val="21"/>
        </w:rPr>
        <w:t xml:space="preserve"> </w:t>
      </w:r>
      <w:proofErr w:type="spellStart"/>
      <w:r w:rsidR="00081911">
        <w:rPr>
          <w:sz w:val="21"/>
          <w:szCs w:val="21"/>
        </w:rPr>
        <w:t>Grossgeräte</w:t>
      </w:r>
      <w:proofErr w:type="spellEnd"/>
      <w:r w:rsidR="00081911">
        <w:rPr>
          <w:sz w:val="21"/>
          <w:szCs w:val="21"/>
        </w:rPr>
        <w:t>-Serie</w:t>
      </w:r>
      <w:r>
        <w:rPr>
          <w:sz w:val="21"/>
          <w:szCs w:val="21"/>
        </w:rPr>
        <w:t xml:space="preserve"> auf den Markt</w:t>
      </w:r>
      <w:r w:rsidR="00081911">
        <w:rPr>
          <w:sz w:val="21"/>
          <w:szCs w:val="21"/>
        </w:rPr>
        <w:t xml:space="preserve">. Zehnder </w:t>
      </w:r>
      <w:proofErr w:type="spellStart"/>
      <w:r w:rsidR="00081911">
        <w:rPr>
          <w:sz w:val="21"/>
          <w:szCs w:val="21"/>
        </w:rPr>
        <w:t>Carma</w:t>
      </w:r>
      <w:proofErr w:type="spellEnd"/>
      <w:r w:rsidR="00081911">
        <w:rPr>
          <w:sz w:val="21"/>
          <w:szCs w:val="21"/>
        </w:rPr>
        <w:t xml:space="preserve"> und Zehnder </w:t>
      </w:r>
      <w:proofErr w:type="spellStart"/>
      <w:r w:rsidR="00081911">
        <w:rPr>
          <w:sz w:val="21"/>
          <w:szCs w:val="21"/>
        </w:rPr>
        <w:t>Silvertop</w:t>
      </w:r>
      <w:proofErr w:type="spellEnd"/>
      <w:r w:rsidR="00081911">
        <w:rPr>
          <w:sz w:val="21"/>
          <w:szCs w:val="21"/>
        </w:rPr>
        <w:t xml:space="preserve"> warten mit zahlreichen </w:t>
      </w:r>
      <w:r w:rsidR="00E858DC">
        <w:rPr>
          <w:sz w:val="21"/>
          <w:szCs w:val="21"/>
        </w:rPr>
        <w:t>Einbau</w:t>
      </w:r>
      <w:r w:rsidR="00E858DC" w:rsidRPr="002E073D">
        <w:rPr>
          <w:sz w:val="21"/>
          <w:szCs w:val="21"/>
        </w:rPr>
        <w:t xml:space="preserve">varianten </w:t>
      </w:r>
      <w:r w:rsidRPr="002E073D">
        <w:rPr>
          <w:sz w:val="21"/>
          <w:szCs w:val="21"/>
        </w:rPr>
        <w:t xml:space="preserve">auf. </w:t>
      </w:r>
      <w:r w:rsidR="002D66AE">
        <w:rPr>
          <w:sz w:val="21"/>
          <w:szCs w:val="21"/>
        </w:rPr>
        <w:t>Mit einem</w:t>
      </w:r>
      <w:r w:rsidRPr="002E073D">
        <w:rPr>
          <w:sz w:val="21"/>
          <w:szCs w:val="21"/>
        </w:rPr>
        <w:t xml:space="preserve"> Volumenstrom von </w:t>
      </w:r>
      <w:r w:rsidR="00E858DC">
        <w:rPr>
          <w:sz w:val="21"/>
          <w:szCs w:val="21"/>
        </w:rPr>
        <w:t>4</w:t>
      </w:r>
      <w:r w:rsidRPr="002E073D">
        <w:rPr>
          <w:sz w:val="21"/>
          <w:szCs w:val="21"/>
        </w:rPr>
        <w:t>00 bis hin zu 8.000</w:t>
      </w:r>
      <w:r w:rsidR="00FF6608" w:rsidRPr="00FF6608">
        <w:rPr>
          <w:rFonts w:cs="Arial"/>
          <w:b/>
          <w:sz w:val="21"/>
          <w:szCs w:val="21"/>
        </w:rPr>
        <w:t xml:space="preserve"> </w:t>
      </w:r>
      <w:r w:rsidR="00FF6608" w:rsidRPr="00FF6608">
        <w:rPr>
          <w:rFonts w:cs="Arial"/>
          <w:bCs/>
          <w:sz w:val="21"/>
          <w:szCs w:val="21"/>
        </w:rPr>
        <w:t>m</w:t>
      </w:r>
      <w:r w:rsidR="00FF6608" w:rsidRPr="00FF6608">
        <w:rPr>
          <w:rFonts w:cs="Arial"/>
          <w:bCs/>
          <w:sz w:val="21"/>
          <w:szCs w:val="21"/>
          <w:vertAlign w:val="superscript"/>
        </w:rPr>
        <w:t>3</w:t>
      </w:r>
      <w:r w:rsidRPr="002E073D">
        <w:rPr>
          <w:sz w:val="21"/>
          <w:szCs w:val="21"/>
        </w:rPr>
        <w:t>/</w:t>
      </w:r>
      <w:r w:rsidR="00785E0F" w:rsidRPr="002E073D">
        <w:rPr>
          <w:sz w:val="21"/>
          <w:szCs w:val="21"/>
        </w:rPr>
        <w:t>h,</w:t>
      </w:r>
      <w:r w:rsidRPr="002E073D">
        <w:rPr>
          <w:sz w:val="21"/>
          <w:szCs w:val="21"/>
        </w:rPr>
        <w:t xml:space="preserve"> </w:t>
      </w:r>
      <w:r w:rsidR="002E073D" w:rsidRPr="002E073D">
        <w:rPr>
          <w:sz w:val="21"/>
          <w:szCs w:val="21"/>
        </w:rPr>
        <w:t>eignen sich die</w:t>
      </w:r>
      <w:r w:rsidRPr="002E073D">
        <w:rPr>
          <w:sz w:val="21"/>
          <w:szCs w:val="21"/>
        </w:rPr>
        <w:t xml:space="preserve"> </w:t>
      </w:r>
      <w:r w:rsidR="00C94CA3">
        <w:rPr>
          <w:sz w:val="21"/>
          <w:szCs w:val="21"/>
        </w:rPr>
        <w:t>L</w:t>
      </w:r>
      <w:r w:rsidR="00E929CC">
        <w:rPr>
          <w:sz w:val="21"/>
          <w:szCs w:val="21"/>
        </w:rPr>
        <w:t>üftungsgeräte</w:t>
      </w:r>
      <w:r w:rsidR="00E929CC" w:rsidRPr="002E073D">
        <w:rPr>
          <w:sz w:val="21"/>
          <w:szCs w:val="21"/>
        </w:rPr>
        <w:t xml:space="preserve"> </w:t>
      </w:r>
      <w:r w:rsidR="002E073D" w:rsidRPr="002E073D">
        <w:rPr>
          <w:sz w:val="21"/>
          <w:szCs w:val="21"/>
        </w:rPr>
        <w:t>nicht nur für</w:t>
      </w:r>
      <w:r w:rsidRPr="002E073D">
        <w:rPr>
          <w:sz w:val="21"/>
          <w:szCs w:val="21"/>
        </w:rPr>
        <w:t xml:space="preserve"> öffentliche und gewerbliche Gebäude</w:t>
      </w:r>
      <w:r w:rsidR="002E073D" w:rsidRPr="002E073D">
        <w:rPr>
          <w:sz w:val="21"/>
          <w:szCs w:val="21"/>
        </w:rPr>
        <w:t xml:space="preserve">, sondern </w:t>
      </w:r>
      <w:r w:rsidRPr="002E073D">
        <w:rPr>
          <w:sz w:val="21"/>
          <w:szCs w:val="21"/>
        </w:rPr>
        <w:t>auch</w:t>
      </w:r>
      <w:r w:rsidR="002E073D" w:rsidRPr="002E073D">
        <w:rPr>
          <w:sz w:val="21"/>
          <w:szCs w:val="21"/>
        </w:rPr>
        <w:t xml:space="preserve"> für</w:t>
      </w:r>
      <w:r w:rsidRPr="002E073D">
        <w:rPr>
          <w:sz w:val="21"/>
          <w:szCs w:val="21"/>
        </w:rPr>
        <w:t xml:space="preserve"> den Wohnungsbau. </w:t>
      </w:r>
      <w:r w:rsidR="003B4C79">
        <w:rPr>
          <w:sz w:val="21"/>
          <w:szCs w:val="21"/>
        </w:rPr>
        <w:t xml:space="preserve">Die </w:t>
      </w:r>
      <w:proofErr w:type="spellStart"/>
      <w:r w:rsidR="003B4C79">
        <w:rPr>
          <w:sz w:val="21"/>
          <w:szCs w:val="21"/>
        </w:rPr>
        <w:t>Grossgeräte</w:t>
      </w:r>
      <w:proofErr w:type="spellEnd"/>
      <w:r w:rsidR="003B4C79">
        <w:rPr>
          <w:sz w:val="21"/>
          <w:szCs w:val="21"/>
        </w:rPr>
        <w:t xml:space="preserve"> können sowohl im </w:t>
      </w:r>
      <w:r w:rsidRPr="007038E0">
        <w:rPr>
          <w:sz w:val="21"/>
          <w:szCs w:val="21"/>
        </w:rPr>
        <w:t xml:space="preserve">Neubau </w:t>
      </w:r>
      <w:r w:rsidR="007038E0" w:rsidRPr="007038E0">
        <w:rPr>
          <w:sz w:val="21"/>
          <w:szCs w:val="21"/>
        </w:rPr>
        <w:t xml:space="preserve">als auch </w:t>
      </w:r>
      <w:r w:rsidR="00E858DC">
        <w:rPr>
          <w:sz w:val="21"/>
          <w:szCs w:val="21"/>
        </w:rPr>
        <w:t>in bestehenden Gebäuden</w:t>
      </w:r>
      <w:r w:rsidR="00E009DE">
        <w:rPr>
          <w:sz w:val="21"/>
          <w:szCs w:val="21"/>
        </w:rPr>
        <w:t>,</w:t>
      </w:r>
      <w:r w:rsidRPr="007038E0">
        <w:rPr>
          <w:sz w:val="21"/>
          <w:szCs w:val="21"/>
        </w:rPr>
        <w:t xml:space="preserve"> beispielsweise im </w:t>
      </w:r>
      <w:r w:rsidR="007038E0" w:rsidRPr="007038E0">
        <w:rPr>
          <w:sz w:val="21"/>
          <w:szCs w:val="21"/>
        </w:rPr>
        <w:t>Rahmen</w:t>
      </w:r>
      <w:r w:rsidRPr="007038E0">
        <w:rPr>
          <w:sz w:val="21"/>
          <w:szCs w:val="21"/>
        </w:rPr>
        <w:t xml:space="preserve"> </w:t>
      </w:r>
      <w:r w:rsidR="00E858DC">
        <w:rPr>
          <w:sz w:val="21"/>
          <w:szCs w:val="21"/>
        </w:rPr>
        <w:t>einer Sanierung</w:t>
      </w:r>
      <w:r w:rsidR="00E009DE">
        <w:rPr>
          <w:sz w:val="21"/>
          <w:szCs w:val="21"/>
        </w:rPr>
        <w:t>,</w:t>
      </w:r>
      <w:r w:rsidRPr="007038E0">
        <w:rPr>
          <w:sz w:val="21"/>
          <w:szCs w:val="21"/>
        </w:rPr>
        <w:t xml:space="preserve"> </w:t>
      </w:r>
      <w:r w:rsidR="007038E0" w:rsidRPr="007038E0">
        <w:rPr>
          <w:sz w:val="21"/>
          <w:szCs w:val="21"/>
        </w:rPr>
        <w:t>zum Einsatz kommen</w:t>
      </w:r>
      <w:r w:rsidRPr="007038E0">
        <w:rPr>
          <w:sz w:val="21"/>
          <w:szCs w:val="21"/>
        </w:rPr>
        <w:t>.</w:t>
      </w:r>
    </w:p>
    <w:p w14:paraId="51F644E6" w14:textId="7F0E8A95" w:rsidR="00C92E4C" w:rsidRDefault="00E009DE" w:rsidP="00FF4679">
      <w:pPr>
        <w:spacing w:before="12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Das variable Lüftungsgerät </w:t>
      </w:r>
      <w:r w:rsidR="00E858DC">
        <w:rPr>
          <w:sz w:val="21"/>
          <w:szCs w:val="21"/>
        </w:rPr>
        <w:t xml:space="preserve">Zehnder </w:t>
      </w:r>
      <w:proofErr w:type="spellStart"/>
      <w:r w:rsidR="00E858DC">
        <w:rPr>
          <w:sz w:val="21"/>
          <w:szCs w:val="21"/>
        </w:rPr>
        <w:t>Carma</w:t>
      </w:r>
      <w:proofErr w:type="spellEnd"/>
      <w:r w:rsidR="00E858DC">
        <w:rPr>
          <w:sz w:val="21"/>
          <w:szCs w:val="21"/>
        </w:rPr>
        <w:t xml:space="preserve"> eignet sich für Innen- wie </w:t>
      </w:r>
      <w:proofErr w:type="spellStart"/>
      <w:r w:rsidR="00E858DC">
        <w:rPr>
          <w:sz w:val="21"/>
          <w:szCs w:val="21"/>
        </w:rPr>
        <w:t>Aussenaufstellung</w:t>
      </w:r>
      <w:proofErr w:type="spellEnd"/>
      <w:r w:rsidR="00E858DC">
        <w:rPr>
          <w:sz w:val="21"/>
          <w:szCs w:val="21"/>
        </w:rPr>
        <w:t xml:space="preserve"> und dies am Boden oder je nach Bedarf</w:t>
      </w:r>
      <w:r w:rsidR="00B63CDE">
        <w:rPr>
          <w:sz w:val="21"/>
          <w:szCs w:val="21"/>
        </w:rPr>
        <w:t xml:space="preserve"> an der </w:t>
      </w:r>
      <w:r w:rsidR="00B63CDE" w:rsidRPr="00B63CDE">
        <w:rPr>
          <w:sz w:val="21"/>
          <w:szCs w:val="21"/>
        </w:rPr>
        <w:t>Decke</w:t>
      </w:r>
      <w:r w:rsidR="00FF6608">
        <w:rPr>
          <w:sz w:val="21"/>
          <w:szCs w:val="21"/>
        </w:rPr>
        <w:t xml:space="preserve">, </w:t>
      </w:r>
      <w:r w:rsidR="00AE6E14">
        <w:rPr>
          <w:sz w:val="21"/>
          <w:szCs w:val="21"/>
        </w:rPr>
        <w:t xml:space="preserve">wobei sich </w:t>
      </w:r>
      <w:r w:rsidR="00FF6608">
        <w:rPr>
          <w:sz w:val="21"/>
          <w:szCs w:val="21"/>
        </w:rPr>
        <w:t xml:space="preserve">die </w:t>
      </w:r>
      <w:r w:rsidR="00B63CDE">
        <w:rPr>
          <w:sz w:val="21"/>
          <w:szCs w:val="21"/>
        </w:rPr>
        <w:t xml:space="preserve">Zuluft </w:t>
      </w:r>
      <w:r w:rsidR="00AE6E14">
        <w:rPr>
          <w:sz w:val="21"/>
          <w:szCs w:val="21"/>
        </w:rPr>
        <w:t>optional</w:t>
      </w:r>
      <w:r w:rsidR="00FF6608">
        <w:rPr>
          <w:sz w:val="21"/>
          <w:szCs w:val="21"/>
        </w:rPr>
        <w:t xml:space="preserve"> </w:t>
      </w:r>
      <w:r w:rsidR="00B63CDE">
        <w:rPr>
          <w:sz w:val="21"/>
          <w:szCs w:val="21"/>
        </w:rPr>
        <w:t>links oder</w:t>
      </w:r>
      <w:r w:rsidR="00B63CDE" w:rsidRPr="00B63CDE">
        <w:rPr>
          <w:sz w:val="21"/>
          <w:szCs w:val="21"/>
        </w:rPr>
        <w:t xml:space="preserve"> </w:t>
      </w:r>
      <w:r w:rsidR="00B63CDE">
        <w:rPr>
          <w:sz w:val="21"/>
          <w:szCs w:val="21"/>
        </w:rPr>
        <w:t xml:space="preserve">rechts </w:t>
      </w:r>
      <w:r w:rsidR="00FF6608">
        <w:rPr>
          <w:sz w:val="21"/>
          <w:szCs w:val="21"/>
        </w:rPr>
        <w:t>befind</w:t>
      </w:r>
      <w:r w:rsidR="00AE6E14">
        <w:rPr>
          <w:sz w:val="21"/>
          <w:szCs w:val="21"/>
        </w:rPr>
        <w:t>et</w:t>
      </w:r>
      <w:r w:rsidR="00B63CDE">
        <w:rPr>
          <w:sz w:val="21"/>
          <w:szCs w:val="21"/>
        </w:rPr>
        <w:t xml:space="preserve">. </w:t>
      </w:r>
      <w:bookmarkStart w:id="3" w:name="_Hlk161388458"/>
      <w:r w:rsidR="00B63CDE">
        <w:rPr>
          <w:sz w:val="21"/>
          <w:szCs w:val="21"/>
        </w:rPr>
        <w:t xml:space="preserve">Zehnder </w:t>
      </w:r>
      <w:proofErr w:type="spellStart"/>
      <w:r w:rsidR="00E929CC">
        <w:rPr>
          <w:sz w:val="21"/>
          <w:szCs w:val="21"/>
        </w:rPr>
        <w:t>Silvertop</w:t>
      </w:r>
      <w:proofErr w:type="spellEnd"/>
      <w:r w:rsidR="00E929CC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hingegen </w:t>
      </w:r>
      <w:r w:rsidR="00B63CDE">
        <w:rPr>
          <w:sz w:val="21"/>
          <w:szCs w:val="21"/>
        </w:rPr>
        <w:t xml:space="preserve">ist </w:t>
      </w:r>
      <w:proofErr w:type="spellStart"/>
      <w:r w:rsidR="00B63CDE">
        <w:rPr>
          <w:sz w:val="21"/>
          <w:szCs w:val="21"/>
        </w:rPr>
        <w:t>ausschlie</w:t>
      </w:r>
      <w:r w:rsidR="00E929CC">
        <w:rPr>
          <w:sz w:val="21"/>
          <w:szCs w:val="21"/>
        </w:rPr>
        <w:t>ss</w:t>
      </w:r>
      <w:r w:rsidR="00B63CDE">
        <w:rPr>
          <w:sz w:val="21"/>
          <w:szCs w:val="21"/>
        </w:rPr>
        <w:t>lich</w:t>
      </w:r>
      <w:proofErr w:type="spellEnd"/>
      <w:r w:rsidR="00B63CDE">
        <w:rPr>
          <w:sz w:val="21"/>
          <w:szCs w:val="21"/>
        </w:rPr>
        <w:t xml:space="preserve"> für die Innenmontage geeignet</w:t>
      </w:r>
      <w:r>
        <w:rPr>
          <w:sz w:val="21"/>
          <w:szCs w:val="21"/>
        </w:rPr>
        <w:t xml:space="preserve">. </w:t>
      </w:r>
      <w:r w:rsidR="00E858DC">
        <w:rPr>
          <w:sz w:val="21"/>
          <w:szCs w:val="21"/>
        </w:rPr>
        <w:t xml:space="preserve">Das Gerät </w:t>
      </w:r>
      <w:r w:rsidR="000F1F6E">
        <w:rPr>
          <w:sz w:val="21"/>
          <w:szCs w:val="21"/>
        </w:rPr>
        <w:t>lässt sich a</w:t>
      </w:r>
      <w:r w:rsidR="000F1F6E" w:rsidRPr="000F1F6E">
        <w:rPr>
          <w:sz w:val="21"/>
          <w:szCs w:val="21"/>
        </w:rPr>
        <w:t>ufgrund der oben angeordneten</w:t>
      </w:r>
      <w:r w:rsidR="000F1F6E">
        <w:rPr>
          <w:sz w:val="21"/>
          <w:szCs w:val="21"/>
        </w:rPr>
        <w:t xml:space="preserve"> </w:t>
      </w:r>
      <w:r w:rsidR="000F1F6E" w:rsidRPr="000F1F6E">
        <w:rPr>
          <w:sz w:val="21"/>
          <w:szCs w:val="21"/>
        </w:rPr>
        <w:t xml:space="preserve">Kanalanschlüsse auch in </w:t>
      </w:r>
      <w:r w:rsidR="000F1F6E" w:rsidRPr="000F1F6E">
        <w:rPr>
          <w:sz w:val="21"/>
          <w:szCs w:val="21"/>
        </w:rPr>
        <w:lastRenderedPageBreak/>
        <w:t>beengten Technikräumen oder</w:t>
      </w:r>
      <w:r w:rsidR="000F1F6E">
        <w:rPr>
          <w:sz w:val="21"/>
          <w:szCs w:val="21"/>
        </w:rPr>
        <w:t xml:space="preserve"> </w:t>
      </w:r>
      <w:r w:rsidR="000F1F6E" w:rsidRPr="000F1F6E">
        <w:rPr>
          <w:sz w:val="21"/>
          <w:szCs w:val="21"/>
        </w:rPr>
        <w:t>Nischen installier</w:t>
      </w:r>
      <w:r w:rsidR="000F1F6E">
        <w:rPr>
          <w:sz w:val="21"/>
          <w:szCs w:val="21"/>
        </w:rPr>
        <w:t>en.</w:t>
      </w:r>
      <w:bookmarkEnd w:id="3"/>
      <w:r w:rsidR="000F1F6E">
        <w:rPr>
          <w:sz w:val="21"/>
          <w:szCs w:val="21"/>
        </w:rPr>
        <w:t xml:space="preserve"> Die </w:t>
      </w:r>
      <w:proofErr w:type="spellStart"/>
      <w:r w:rsidR="000F1F6E">
        <w:rPr>
          <w:sz w:val="21"/>
          <w:szCs w:val="21"/>
        </w:rPr>
        <w:t>gro</w:t>
      </w:r>
      <w:r w:rsidR="00E929CC">
        <w:rPr>
          <w:sz w:val="21"/>
          <w:szCs w:val="21"/>
        </w:rPr>
        <w:t>ss</w:t>
      </w:r>
      <w:r w:rsidR="000F1F6E">
        <w:rPr>
          <w:sz w:val="21"/>
          <w:szCs w:val="21"/>
        </w:rPr>
        <w:t>en</w:t>
      </w:r>
      <w:proofErr w:type="spellEnd"/>
      <w:r w:rsidR="000F1F6E">
        <w:rPr>
          <w:sz w:val="21"/>
          <w:szCs w:val="21"/>
        </w:rPr>
        <w:t xml:space="preserve">, frontal angeordneten Flügeltüren vereinfachen den Zugang zu allen Komponenten, weshalb sich die Wartung als besonders einfach gestaltet. </w:t>
      </w:r>
    </w:p>
    <w:p w14:paraId="480F18F7" w14:textId="7DA79E09" w:rsidR="00C92E4C" w:rsidRDefault="00651968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Unabhängig von standardmässig integrierten Komponenten werden die </w:t>
      </w:r>
      <w:r w:rsidR="00575B59">
        <w:rPr>
          <w:rFonts w:cs="Arial"/>
          <w:sz w:val="21"/>
          <w:szCs w:val="21"/>
          <w:lang w:val="de-CH"/>
        </w:rPr>
        <w:t xml:space="preserve">Grossgeräte </w:t>
      </w:r>
      <w:r w:rsidR="000E02BE">
        <w:rPr>
          <w:rFonts w:cs="Arial"/>
          <w:sz w:val="21"/>
          <w:szCs w:val="21"/>
          <w:lang w:val="de-CH"/>
        </w:rPr>
        <w:t xml:space="preserve">Zehnder </w:t>
      </w:r>
      <w:proofErr w:type="spellStart"/>
      <w:r w:rsidR="000E02BE">
        <w:rPr>
          <w:rFonts w:cs="Arial"/>
          <w:sz w:val="21"/>
          <w:szCs w:val="21"/>
          <w:lang w:val="de-CH"/>
        </w:rPr>
        <w:t>Silvertop</w:t>
      </w:r>
      <w:proofErr w:type="spellEnd"/>
      <w:r w:rsidR="000E02BE">
        <w:rPr>
          <w:rFonts w:cs="Arial"/>
          <w:sz w:val="21"/>
          <w:szCs w:val="21"/>
          <w:lang w:val="de-CH"/>
        </w:rPr>
        <w:t xml:space="preserve"> und </w:t>
      </w:r>
      <w:proofErr w:type="spellStart"/>
      <w:r w:rsidR="000E02BE">
        <w:rPr>
          <w:rFonts w:cs="Arial"/>
          <w:sz w:val="21"/>
          <w:szCs w:val="21"/>
          <w:lang w:val="de-CH"/>
        </w:rPr>
        <w:t>Carma</w:t>
      </w:r>
      <w:proofErr w:type="spellEnd"/>
      <w:r w:rsidR="000E02BE">
        <w:rPr>
          <w:rFonts w:cs="Arial"/>
          <w:sz w:val="21"/>
          <w:szCs w:val="21"/>
          <w:lang w:val="de-CH"/>
        </w:rPr>
        <w:t xml:space="preserve"> </w:t>
      </w:r>
      <w:r w:rsidR="00575B59">
        <w:rPr>
          <w:rFonts w:cs="Arial"/>
          <w:sz w:val="21"/>
          <w:szCs w:val="21"/>
          <w:lang w:val="de-CH"/>
        </w:rPr>
        <w:t xml:space="preserve">bereits im Werk </w:t>
      </w:r>
      <w:r w:rsidR="0043605D">
        <w:rPr>
          <w:rFonts w:cs="Arial"/>
          <w:sz w:val="21"/>
          <w:szCs w:val="21"/>
          <w:lang w:val="de-CH"/>
        </w:rPr>
        <w:t>objektbezogen</w:t>
      </w:r>
      <w:r w:rsidR="0043605D" w:rsidRPr="00B623E2">
        <w:rPr>
          <w:rFonts w:cs="Arial"/>
          <w:sz w:val="21"/>
          <w:szCs w:val="21"/>
          <w:lang w:val="de-CH"/>
        </w:rPr>
        <w:t xml:space="preserve"> </w:t>
      </w:r>
      <w:r w:rsidR="00B623E2" w:rsidRPr="00B623E2">
        <w:rPr>
          <w:rFonts w:cs="Arial"/>
          <w:sz w:val="21"/>
          <w:szCs w:val="21"/>
          <w:lang w:val="de-CH"/>
        </w:rPr>
        <w:t>hergestellt, vorkonfiguriert</w:t>
      </w:r>
      <w:r w:rsidR="000977EE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>und</w:t>
      </w:r>
      <w:r w:rsidR="00813832">
        <w:rPr>
          <w:rFonts w:cs="Arial"/>
          <w:sz w:val="21"/>
          <w:szCs w:val="21"/>
          <w:lang w:val="de-CH"/>
        </w:rPr>
        <w:t xml:space="preserve"> entsprechend </w:t>
      </w:r>
      <w:r>
        <w:rPr>
          <w:rFonts w:cs="Arial"/>
          <w:sz w:val="21"/>
          <w:szCs w:val="21"/>
          <w:lang w:val="de-CH"/>
        </w:rPr>
        <w:t>getestet</w:t>
      </w:r>
      <w:r w:rsidR="00813832">
        <w:rPr>
          <w:rFonts w:cs="Arial"/>
          <w:sz w:val="21"/>
          <w:szCs w:val="21"/>
          <w:lang w:val="de-CH"/>
        </w:rPr>
        <w:t xml:space="preserve"> </w:t>
      </w:r>
      <w:r w:rsidR="00E009DE">
        <w:rPr>
          <w:rFonts w:cs="Arial"/>
          <w:sz w:val="21"/>
          <w:szCs w:val="21"/>
          <w:lang w:val="de-CH"/>
        </w:rPr>
        <w:t xml:space="preserve">– </w:t>
      </w:r>
      <w:r w:rsidR="00C92E4C">
        <w:rPr>
          <w:rFonts w:cs="Arial"/>
          <w:sz w:val="21"/>
          <w:szCs w:val="21"/>
          <w:lang w:val="de-CH"/>
        </w:rPr>
        <w:t>nach erfolgter Installation</w:t>
      </w:r>
      <w:r w:rsidR="00E009DE">
        <w:rPr>
          <w:rFonts w:cs="Arial"/>
          <w:sz w:val="21"/>
          <w:szCs w:val="21"/>
          <w:lang w:val="de-CH"/>
        </w:rPr>
        <w:t xml:space="preserve"> sind sie </w:t>
      </w:r>
      <w:r w:rsidR="0043605D">
        <w:rPr>
          <w:rFonts w:cs="Arial"/>
          <w:sz w:val="21"/>
          <w:szCs w:val="21"/>
          <w:lang w:val="de-CH"/>
        </w:rPr>
        <w:t xml:space="preserve">dank Plug &amp; Play </w:t>
      </w:r>
      <w:r w:rsidR="00C94CA3">
        <w:rPr>
          <w:rFonts w:cs="Arial"/>
          <w:sz w:val="21"/>
          <w:szCs w:val="21"/>
          <w:lang w:val="de-CH"/>
        </w:rPr>
        <w:t>Bauweise</w:t>
      </w:r>
      <w:r w:rsidR="0043605D">
        <w:rPr>
          <w:rFonts w:cs="Arial"/>
          <w:sz w:val="21"/>
          <w:szCs w:val="21"/>
          <w:lang w:val="de-CH"/>
        </w:rPr>
        <w:t xml:space="preserve"> sofort </w:t>
      </w:r>
      <w:r w:rsidR="00E009DE">
        <w:rPr>
          <w:rFonts w:cs="Arial"/>
          <w:sz w:val="21"/>
          <w:szCs w:val="21"/>
          <w:lang w:val="de-CH"/>
        </w:rPr>
        <w:t>einsatzbereit</w:t>
      </w:r>
      <w:r>
        <w:rPr>
          <w:rFonts w:cs="Arial"/>
          <w:sz w:val="21"/>
          <w:szCs w:val="21"/>
          <w:lang w:val="de-CH"/>
        </w:rPr>
        <w:t xml:space="preserve">. </w:t>
      </w:r>
      <w:r w:rsidR="0043605D">
        <w:rPr>
          <w:rFonts w:cs="Arial"/>
          <w:sz w:val="21"/>
          <w:szCs w:val="21"/>
          <w:lang w:val="de-CH"/>
        </w:rPr>
        <w:t xml:space="preserve">Der </w:t>
      </w:r>
      <w:r w:rsidR="00EB4AFF">
        <w:rPr>
          <w:rFonts w:cs="Arial"/>
          <w:sz w:val="21"/>
          <w:szCs w:val="21"/>
          <w:lang w:val="de-CH"/>
        </w:rPr>
        <w:t xml:space="preserve">Anlagenbetrieb </w:t>
      </w:r>
      <w:r w:rsidR="0043605D">
        <w:rPr>
          <w:rFonts w:cs="Arial"/>
          <w:sz w:val="21"/>
          <w:szCs w:val="21"/>
          <w:lang w:val="de-CH"/>
        </w:rPr>
        <w:t xml:space="preserve">ist sicher </w:t>
      </w:r>
      <w:r w:rsidR="00EB4AFF">
        <w:rPr>
          <w:rFonts w:cs="Arial"/>
          <w:sz w:val="21"/>
          <w:szCs w:val="21"/>
          <w:lang w:val="de-CH"/>
        </w:rPr>
        <w:t xml:space="preserve">und </w:t>
      </w:r>
      <w:r w:rsidR="0043605D">
        <w:rPr>
          <w:rFonts w:cs="Arial"/>
          <w:sz w:val="21"/>
          <w:szCs w:val="21"/>
          <w:lang w:val="de-CH"/>
        </w:rPr>
        <w:t>trägt darüber hinaus zu</w:t>
      </w:r>
      <w:r w:rsidR="00EB4AFF" w:rsidRPr="00EB4AFF">
        <w:t xml:space="preserve"> </w:t>
      </w:r>
      <w:r w:rsidR="00EB4AFF" w:rsidRPr="00EB4AFF">
        <w:rPr>
          <w:rFonts w:cs="Arial"/>
          <w:sz w:val="21"/>
          <w:szCs w:val="21"/>
          <w:lang w:val="de-CH"/>
        </w:rPr>
        <w:t>niedrige</w:t>
      </w:r>
      <w:r w:rsidR="0043605D">
        <w:rPr>
          <w:rFonts w:cs="Arial"/>
          <w:sz w:val="21"/>
          <w:szCs w:val="21"/>
          <w:lang w:val="de-CH"/>
        </w:rPr>
        <w:t>n</w:t>
      </w:r>
      <w:r w:rsidR="00EB4AFF" w:rsidRPr="00EB4AFF">
        <w:rPr>
          <w:rFonts w:cs="Arial"/>
          <w:sz w:val="21"/>
          <w:szCs w:val="21"/>
          <w:lang w:val="de-CH"/>
        </w:rPr>
        <w:t xml:space="preserve"> Gesamtbetriebskosten</w:t>
      </w:r>
      <w:r w:rsidR="0043605D">
        <w:rPr>
          <w:rFonts w:cs="Arial"/>
          <w:sz w:val="21"/>
          <w:szCs w:val="21"/>
          <w:lang w:val="de-CH"/>
        </w:rPr>
        <w:t xml:space="preserve"> bei</w:t>
      </w:r>
      <w:r w:rsidR="00EB4AFF">
        <w:rPr>
          <w:rFonts w:cs="Arial"/>
          <w:sz w:val="21"/>
          <w:szCs w:val="21"/>
          <w:lang w:val="de-CH"/>
        </w:rPr>
        <w:t>. Au</w:t>
      </w:r>
      <w:r w:rsidR="00E929CC">
        <w:rPr>
          <w:rFonts w:cs="Arial"/>
          <w:sz w:val="21"/>
          <w:szCs w:val="21"/>
          <w:lang w:val="de-CH"/>
        </w:rPr>
        <w:t>ss</w:t>
      </w:r>
      <w:r w:rsidR="00EB4AFF">
        <w:rPr>
          <w:rFonts w:cs="Arial"/>
          <w:sz w:val="21"/>
          <w:szCs w:val="21"/>
          <w:lang w:val="de-CH"/>
        </w:rPr>
        <w:t xml:space="preserve">erdem machen die werksseitig integrierten </w:t>
      </w:r>
      <w:r w:rsidR="00EB4AFF" w:rsidRPr="00EB4AFF">
        <w:rPr>
          <w:rFonts w:cs="Arial"/>
          <w:sz w:val="21"/>
          <w:szCs w:val="21"/>
          <w:lang w:val="de-CH"/>
        </w:rPr>
        <w:t>Schnittstellen</w:t>
      </w:r>
      <w:r w:rsidR="00EB4AFF">
        <w:rPr>
          <w:rFonts w:cs="Arial"/>
          <w:sz w:val="21"/>
          <w:szCs w:val="21"/>
          <w:lang w:val="de-CH"/>
        </w:rPr>
        <w:t xml:space="preserve"> eine </w:t>
      </w:r>
      <w:r w:rsidR="00EB4AFF" w:rsidRPr="00EB4AFF">
        <w:rPr>
          <w:rFonts w:cs="Arial"/>
          <w:sz w:val="21"/>
          <w:szCs w:val="21"/>
          <w:lang w:val="de-CH"/>
        </w:rPr>
        <w:t xml:space="preserve">flexible Einbindung in </w:t>
      </w:r>
      <w:r w:rsidR="00EB4AFF">
        <w:rPr>
          <w:rFonts w:cs="Arial"/>
          <w:sz w:val="21"/>
          <w:szCs w:val="21"/>
          <w:lang w:val="de-CH"/>
        </w:rPr>
        <w:t xml:space="preserve">die </w:t>
      </w:r>
      <w:r w:rsidR="00EB4AFF" w:rsidRPr="00EB4AFF">
        <w:rPr>
          <w:rFonts w:cs="Arial"/>
          <w:sz w:val="21"/>
          <w:szCs w:val="21"/>
          <w:lang w:val="de-CH"/>
        </w:rPr>
        <w:t xml:space="preserve">Gebäudeleittechnik (Modbus, </w:t>
      </w:r>
      <w:proofErr w:type="spellStart"/>
      <w:r w:rsidR="00EB4AFF" w:rsidRPr="00EB4AFF">
        <w:rPr>
          <w:rFonts w:cs="Arial"/>
          <w:sz w:val="21"/>
          <w:szCs w:val="21"/>
          <w:lang w:val="de-CH"/>
        </w:rPr>
        <w:t>BACnet</w:t>
      </w:r>
      <w:proofErr w:type="spellEnd"/>
      <w:r w:rsidR="00EB4AFF" w:rsidRPr="00EB4AFF">
        <w:rPr>
          <w:rFonts w:cs="Arial"/>
          <w:sz w:val="21"/>
          <w:szCs w:val="21"/>
          <w:lang w:val="de-CH"/>
        </w:rPr>
        <w:t>, Web)</w:t>
      </w:r>
      <w:r w:rsidR="00EB4AFF">
        <w:rPr>
          <w:rFonts w:cs="Arial"/>
          <w:sz w:val="21"/>
          <w:szCs w:val="21"/>
          <w:lang w:val="de-CH"/>
        </w:rPr>
        <w:t xml:space="preserve"> möglich. </w:t>
      </w:r>
    </w:p>
    <w:p w14:paraId="2A79CE09" w14:textId="35ACDF79" w:rsidR="004538C5" w:rsidRDefault="00C92E4C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C92E4C">
        <w:rPr>
          <w:rFonts w:cs="Arial"/>
          <w:sz w:val="21"/>
          <w:szCs w:val="21"/>
          <w:lang w:val="de-CH"/>
        </w:rPr>
        <w:t xml:space="preserve">Die </w:t>
      </w:r>
      <w:r w:rsidR="00E929CC">
        <w:rPr>
          <w:rFonts w:cs="Arial"/>
          <w:sz w:val="21"/>
          <w:szCs w:val="21"/>
          <w:lang w:val="de-CH"/>
        </w:rPr>
        <w:t>Grossgeräte</w:t>
      </w:r>
      <w:r w:rsidRPr="00C92E4C">
        <w:rPr>
          <w:rFonts w:cs="Arial"/>
          <w:sz w:val="21"/>
          <w:szCs w:val="21"/>
          <w:lang w:val="de-CH"/>
        </w:rPr>
        <w:t xml:space="preserve"> Zehnder </w:t>
      </w:r>
      <w:proofErr w:type="spellStart"/>
      <w:r w:rsidR="00E929CC">
        <w:rPr>
          <w:rFonts w:cs="Arial"/>
          <w:sz w:val="21"/>
          <w:szCs w:val="21"/>
          <w:lang w:val="de-CH"/>
        </w:rPr>
        <w:t>Carma</w:t>
      </w:r>
      <w:proofErr w:type="spellEnd"/>
      <w:r w:rsidR="00E929CC">
        <w:rPr>
          <w:rFonts w:cs="Arial"/>
          <w:sz w:val="21"/>
          <w:szCs w:val="21"/>
          <w:lang w:val="de-CH"/>
        </w:rPr>
        <w:t xml:space="preserve"> und </w:t>
      </w:r>
      <w:r w:rsidRPr="00C92E4C">
        <w:rPr>
          <w:rFonts w:cs="Arial"/>
          <w:sz w:val="21"/>
          <w:szCs w:val="21"/>
          <w:lang w:val="de-CH"/>
        </w:rPr>
        <w:t xml:space="preserve">Zehnder </w:t>
      </w:r>
      <w:proofErr w:type="spellStart"/>
      <w:r w:rsidR="00E929CC">
        <w:rPr>
          <w:rFonts w:cs="Arial"/>
          <w:sz w:val="21"/>
          <w:szCs w:val="21"/>
          <w:lang w:val="de-CH"/>
        </w:rPr>
        <w:t>Silvertop</w:t>
      </w:r>
      <w:proofErr w:type="spellEnd"/>
      <w:r w:rsidR="00E929CC" w:rsidRPr="00C92E4C">
        <w:rPr>
          <w:rFonts w:cs="Arial"/>
          <w:sz w:val="21"/>
          <w:szCs w:val="21"/>
          <w:lang w:val="de-CH"/>
        </w:rPr>
        <w:t xml:space="preserve"> </w:t>
      </w:r>
      <w:r w:rsidRPr="00C92E4C">
        <w:rPr>
          <w:rFonts w:cs="Arial"/>
          <w:sz w:val="21"/>
          <w:szCs w:val="21"/>
          <w:lang w:val="de-CH"/>
        </w:rPr>
        <w:t xml:space="preserve">entsprechen </w:t>
      </w:r>
      <w:r w:rsidR="0043605D">
        <w:rPr>
          <w:rFonts w:cs="Arial"/>
          <w:sz w:val="21"/>
          <w:szCs w:val="21"/>
          <w:lang w:val="de-CH"/>
        </w:rPr>
        <w:t>allen gängigen</w:t>
      </w:r>
      <w:r w:rsidR="0043605D" w:rsidRPr="00C92E4C">
        <w:rPr>
          <w:rFonts w:cs="Arial"/>
          <w:sz w:val="21"/>
          <w:szCs w:val="21"/>
          <w:lang w:val="de-CH"/>
        </w:rPr>
        <w:t xml:space="preserve"> </w:t>
      </w:r>
      <w:r w:rsidRPr="00C92E4C">
        <w:rPr>
          <w:rFonts w:cs="Arial"/>
          <w:sz w:val="21"/>
          <w:szCs w:val="21"/>
          <w:lang w:val="de-CH"/>
        </w:rPr>
        <w:t>Richtlinie</w:t>
      </w:r>
      <w:r w:rsidR="0043605D">
        <w:rPr>
          <w:rFonts w:cs="Arial"/>
          <w:sz w:val="21"/>
          <w:szCs w:val="21"/>
          <w:lang w:val="de-CH"/>
        </w:rPr>
        <w:t>n betreffend Hygiene und technischen Anforderungen (</w:t>
      </w:r>
      <w:r w:rsidRPr="00C92E4C">
        <w:rPr>
          <w:rFonts w:cs="Arial"/>
          <w:sz w:val="21"/>
          <w:szCs w:val="21"/>
          <w:lang w:val="de-CH"/>
        </w:rPr>
        <w:t>VDI 6022</w:t>
      </w:r>
      <w:r w:rsidR="0043605D">
        <w:rPr>
          <w:rFonts w:cs="Arial"/>
          <w:sz w:val="21"/>
          <w:szCs w:val="21"/>
          <w:lang w:val="de-CH"/>
        </w:rPr>
        <w:t>, EM 1886)</w:t>
      </w:r>
      <w:r w:rsidRPr="00C92E4C">
        <w:rPr>
          <w:rFonts w:cs="Arial"/>
          <w:sz w:val="21"/>
          <w:szCs w:val="21"/>
          <w:lang w:val="de-CH"/>
        </w:rPr>
        <w:t>.</w:t>
      </w:r>
      <w:r>
        <w:rPr>
          <w:rFonts w:cs="Arial"/>
          <w:sz w:val="21"/>
          <w:szCs w:val="21"/>
          <w:lang w:val="de-CH"/>
        </w:rPr>
        <w:t xml:space="preserve"> </w:t>
      </w:r>
      <w:r w:rsidR="00B623E2" w:rsidRPr="00B623E2">
        <w:rPr>
          <w:rFonts w:cs="Arial"/>
          <w:sz w:val="21"/>
          <w:szCs w:val="21"/>
          <w:lang w:val="de-CH"/>
        </w:rPr>
        <w:t>Zusammen mit den EC</w:t>
      </w:r>
      <w:r w:rsidR="00575B59">
        <w:rPr>
          <w:rFonts w:cs="Arial"/>
          <w:sz w:val="21"/>
          <w:szCs w:val="21"/>
          <w:lang w:val="de-CH"/>
        </w:rPr>
        <w:t>-</w:t>
      </w:r>
      <w:r w:rsidR="00B623E2" w:rsidRPr="00B623E2">
        <w:rPr>
          <w:rFonts w:cs="Arial"/>
          <w:sz w:val="21"/>
          <w:szCs w:val="21"/>
          <w:lang w:val="de-CH"/>
        </w:rPr>
        <w:t xml:space="preserve">Ventilatoren und dem hohen Wärmerückgewinnungsgrad </w:t>
      </w:r>
      <w:r w:rsidR="00DE4066">
        <w:rPr>
          <w:rFonts w:cs="Arial"/>
          <w:sz w:val="21"/>
          <w:szCs w:val="21"/>
          <w:lang w:val="de-CH"/>
        </w:rPr>
        <w:t>bis zu 90 % gewährleis</w:t>
      </w:r>
      <w:r w:rsidR="00AE6E14">
        <w:rPr>
          <w:rFonts w:cs="Arial"/>
          <w:sz w:val="21"/>
          <w:szCs w:val="21"/>
          <w:lang w:val="de-CH"/>
        </w:rPr>
        <w:t>tet</w:t>
      </w:r>
      <w:r w:rsidR="00B623E2" w:rsidRPr="00B623E2">
        <w:rPr>
          <w:rFonts w:cs="Arial"/>
          <w:sz w:val="21"/>
          <w:szCs w:val="21"/>
          <w:lang w:val="de-CH"/>
        </w:rPr>
        <w:t xml:space="preserve"> die </w:t>
      </w:r>
      <w:r w:rsidR="00E929CC">
        <w:rPr>
          <w:rFonts w:cs="Arial"/>
          <w:sz w:val="21"/>
          <w:szCs w:val="21"/>
          <w:lang w:val="de-CH"/>
        </w:rPr>
        <w:t xml:space="preserve">neue </w:t>
      </w:r>
      <w:r w:rsidR="00B623E2" w:rsidRPr="00B623E2">
        <w:rPr>
          <w:rFonts w:cs="Arial"/>
          <w:sz w:val="21"/>
          <w:szCs w:val="21"/>
          <w:lang w:val="de-CH"/>
        </w:rPr>
        <w:t>Gross</w:t>
      </w:r>
      <w:r w:rsidR="00AE6E14">
        <w:rPr>
          <w:rFonts w:cs="Arial"/>
          <w:sz w:val="21"/>
          <w:szCs w:val="21"/>
          <w:lang w:val="de-CH"/>
        </w:rPr>
        <w:t xml:space="preserve">geräte-Serie </w:t>
      </w:r>
      <w:r w:rsidR="00813832">
        <w:rPr>
          <w:rFonts w:cs="Arial"/>
          <w:sz w:val="21"/>
          <w:szCs w:val="21"/>
          <w:lang w:val="de-CH"/>
        </w:rPr>
        <w:t>eine</w:t>
      </w:r>
      <w:r w:rsidR="00DE4066" w:rsidRPr="00DE4066">
        <w:t xml:space="preserve"> </w:t>
      </w:r>
      <w:r w:rsidR="00C94CA3">
        <w:rPr>
          <w:rFonts w:cs="Arial"/>
          <w:sz w:val="21"/>
          <w:szCs w:val="21"/>
          <w:lang w:val="de-CH"/>
        </w:rPr>
        <w:t>optimale Luftaufbereitung</w:t>
      </w:r>
      <w:r w:rsidR="00B623E2" w:rsidRPr="00B623E2">
        <w:rPr>
          <w:rFonts w:cs="Arial"/>
          <w:sz w:val="21"/>
          <w:szCs w:val="21"/>
          <w:lang w:val="de-CH"/>
        </w:rPr>
        <w:t xml:space="preserve"> </w:t>
      </w:r>
      <w:r w:rsidR="00DE4066">
        <w:rPr>
          <w:rFonts w:cs="Arial"/>
          <w:sz w:val="21"/>
          <w:szCs w:val="21"/>
          <w:lang w:val="de-CH"/>
        </w:rPr>
        <w:t xml:space="preserve">bei </w:t>
      </w:r>
      <w:r w:rsidR="00B623E2" w:rsidRPr="00B623E2">
        <w:rPr>
          <w:rFonts w:cs="Arial"/>
          <w:sz w:val="21"/>
          <w:szCs w:val="21"/>
          <w:lang w:val="de-CH"/>
        </w:rPr>
        <w:t>eine</w:t>
      </w:r>
      <w:r w:rsidR="00DE4066">
        <w:rPr>
          <w:rFonts w:cs="Arial"/>
          <w:sz w:val="21"/>
          <w:szCs w:val="21"/>
          <w:lang w:val="de-CH"/>
        </w:rPr>
        <w:t>m</w:t>
      </w:r>
      <w:r w:rsidR="00651968">
        <w:rPr>
          <w:rFonts w:cs="Arial"/>
          <w:sz w:val="21"/>
          <w:szCs w:val="21"/>
          <w:lang w:val="de-CH"/>
        </w:rPr>
        <w:t xml:space="preserve"> gleichzeitig</w:t>
      </w:r>
      <w:r w:rsidR="00B623E2" w:rsidRPr="00B623E2">
        <w:rPr>
          <w:rFonts w:cs="Arial"/>
          <w:sz w:val="21"/>
          <w:szCs w:val="21"/>
          <w:lang w:val="de-CH"/>
        </w:rPr>
        <w:t xml:space="preserve"> energieeffizienten</w:t>
      </w:r>
      <w:r w:rsidR="00DE4066">
        <w:rPr>
          <w:rFonts w:cs="Arial"/>
          <w:sz w:val="21"/>
          <w:szCs w:val="21"/>
          <w:lang w:val="de-CH"/>
        </w:rPr>
        <w:t xml:space="preserve"> und nachhaltigen</w:t>
      </w:r>
      <w:r w:rsidR="00B623E2" w:rsidRPr="00B623E2">
        <w:rPr>
          <w:rFonts w:cs="Arial"/>
          <w:sz w:val="21"/>
          <w:szCs w:val="21"/>
          <w:lang w:val="de-CH"/>
        </w:rPr>
        <w:t xml:space="preserve"> Betrieb.</w:t>
      </w:r>
      <w:r w:rsidR="00FF6608">
        <w:rPr>
          <w:rFonts w:cs="Arial"/>
          <w:sz w:val="21"/>
          <w:szCs w:val="21"/>
          <w:lang w:val="de-CH"/>
        </w:rPr>
        <w:t xml:space="preserve"> </w:t>
      </w:r>
    </w:p>
    <w:bookmarkEnd w:id="2"/>
    <w:p w14:paraId="6A1DCF1F" w14:textId="77777777" w:rsidR="006B5F42" w:rsidRPr="00FF4679" w:rsidRDefault="006B5F42" w:rsidP="00EF7063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</w:p>
    <w:p w14:paraId="44E445EE" w14:textId="77777777" w:rsidR="00AC5E02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736C4FE3" w14:textId="77777777" w:rsidR="008103C1" w:rsidRPr="00137F3E" w:rsidRDefault="008103C1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7EB79CE0" w14:textId="77777777" w:rsidR="0041770B" w:rsidRDefault="0041770B" w:rsidP="005A5D25">
      <w:pPr>
        <w:rPr>
          <w:rFonts w:cs="Arial"/>
          <w:b/>
          <w:color w:val="000000"/>
          <w:sz w:val="21"/>
          <w:szCs w:val="21"/>
          <w:lang w:val="de-CH"/>
        </w:rPr>
      </w:pPr>
    </w:p>
    <w:p w14:paraId="55424494" w14:textId="77777777" w:rsidR="0041770B" w:rsidRDefault="0041770B" w:rsidP="005A5D25">
      <w:pPr>
        <w:rPr>
          <w:rFonts w:cs="Arial"/>
          <w:b/>
          <w:color w:val="000000"/>
          <w:sz w:val="21"/>
          <w:szCs w:val="21"/>
          <w:lang w:val="de-CH"/>
        </w:rPr>
      </w:pPr>
    </w:p>
    <w:p w14:paraId="4342998F" w14:textId="77777777" w:rsidR="0041770B" w:rsidRDefault="0041770B" w:rsidP="005A5D25">
      <w:pPr>
        <w:rPr>
          <w:rFonts w:cs="Arial"/>
          <w:b/>
          <w:color w:val="000000"/>
          <w:sz w:val="21"/>
          <w:szCs w:val="21"/>
          <w:lang w:val="de-CH"/>
        </w:rPr>
      </w:pPr>
    </w:p>
    <w:p w14:paraId="46D20FC9" w14:textId="6A4DBC6D" w:rsidR="003A076D" w:rsidRPr="00137F3E" w:rsidRDefault="003A076D" w:rsidP="005A5D25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37F3E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37F3E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37F3E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 w:rsidRPr="00137F3E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18B8CF54">
            <wp:extent cx="353419" cy="322580"/>
            <wp:effectExtent l="0" t="0" r="0" b="127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33CE9F0F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3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2C6EDADA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7B9208F7">
            <wp:extent cx="350948" cy="322580"/>
            <wp:effectExtent l="0" t="0" r="0" b="1270"/>
            <wp:docPr id="10" name="Grafik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5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112AD91C" w14:textId="02AD4F96" w:rsidR="00AC5E02" w:rsidRPr="00137F3E" w:rsidRDefault="00AC5E02" w:rsidP="00084951">
      <w:pPr>
        <w:rPr>
          <w:rFonts w:cs="Arial"/>
          <w:b/>
          <w:bCs/>
          <w:sz w:val="21"/>
          <w:szCs w:val="21"/>
          <w:lang w:val="de-CH"/>
        </w:rPr>
      </w:pPr>
      <w:bookmarkStart w:id="4" w:name="_Hlk161390306"/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746597E4" w14:textId="2E62F040" w:rsidR="00AC5E02" w:rsidRDefault="00567FA7" w:rsidP="00084951">
      <w:pPr>
        <w:jc w:val="both"/>
        <w:rPr>
          <w:rFonts w:cs="Arial"/>
          <w:b/>
          <w:bCs/>
          <w:sz w:val="20"/>
          <w:lang w:val="de-CH"/>
        </w:rPr>
      </w:pPr>
      <w:r w:rsidRPr="00567FA7">
        <w:rPr>
          <w:rFonts w:cs="Arial"/>
          <w:b/>
          <w:bCs/>
          <w:sz w:val="20"/>
          <w:lang w:val="de-CH"/>
        </w:rPr>
        <w:t>Objektbezogene Herstellung ermöglicht vielseitigen Einsatz der neuen Grossgeräte-Serie von Zehnder</w:t>
      </w:r>
    </w:p>
    <w:p w14:paraId="490A9882" w14:textId="77777777" w:rsidR="00567FA7" w:rsidRPr="00137F3E" w:rsidRDefault="00567FA7" w:rsidP="00084951">
      <w:pPr>
        <w:jc w:val="both"/>
        <w:rPr>
          <w:rFonts w:cs="Arial"/>
          <w:b/>
          <w:bCs/>
          <w:sz w:val="20"/>
          <w:lang w:val="de-CH"/>
        </w:rPr>
      </w:pPr>
    </w:p>
    <w:p w14:paraId="105A35C6" w14:textId="48F8B1CD" w:rsidR="00DA288A" w:rsidRPr="00137F3E" w:rsidRDefault="00AE6E14" w:rsidP="00DA288A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6192" behindDoc="0" locked="0" layoutInCell="1" allowOverlap="1" wp14:anchorId="246EA7A0" wp14:editId="6653BDB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85110" cy="118363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18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1:</w:t>
      </w:r>
    </w:p>
    <w:p w14:paraId="6FCDA7AC" w14:textId="5F3EE316" w:rsidR="00DA288A" w:rsidRDefault="00567FA7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567FA7">
        <w:rPr>
          <w:rFonts w:cs="Arial"/>
          <w:sz w:val="16"/>
          <w:szCs w:val="16"/>
          <w:lang w:val="de-CH"/>
        </w:rPr>
        <w:t xml:space="preserve">Das variable Lüftungsgerät Zehnder </w:t>
      </w:r>
      <w:proofErr w:type="spellStart"/>
      <w:r w:rsidRPr="00567FA7">
        <w:rPr>
          <w:rFonts w:cs="Arial"/>
          <w:sz w:val="16"/>
          <w:szCs w:val="16"/>
          <w:lang w:val="de-CH"/>
        </w:rPr>
        <w:t>Carma</w:t>
      </w:r>
      <w:proofErr w:type="spellEnd"/>
      <w:r w:rsidRPr="00567FA7">
        <w:rPr>
          <w:rFonts w:cs="Arial"/>
          <w:sz w:val="16"/>
          <w:szCs w:val="16"/>
          <w:lang w:val="de-CH"/>
        </w:rPr>
        <w:t xml:space="preserve"> eignet sich für Innen- wie Aussenaufstellung und dies am Boden oder an der Decke, wobei sich die Zuluft optional links oder rechts befindet.</w:t>
      </w:r>
    </w:p>
    <w:p w14:paraId="7ED92A27" w14:textId="77777777" w:rsidR="00BE13A1" w:rsidRPr="00137F3E" w:rsidRDefault="00BE13A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FA65AE9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BFA65FF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27E12D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4F62071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1473F28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54EBAE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65060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439CE2D" w14:textId="315C0C10" w:rsidR="00DA288A" w:rsidRPr="00137F3E" w:rsidRDefault="00DA288A" w:rsidP="00DA288A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8A764AC" w14:textId="0E0FA285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8CDE988" w14:textId="60C248AF" w:rsidR="00DA288A" w:rsidRPr="00137F3E" w:rsidRDefault="00AE6E14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1312" behindDoc="0" locked="0" layoutInCell="1" allowOverlap="1" wp14:anchorId="68715B4B" wp14:editId="4923327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89530" cy="2513965"/>
            <wp:effectExtent l="0" t="0" r="1270" b="6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2:</w:t>
      </w:r>
    </w:p>
    <w:p w14:paraId="628FBC19" w14:textId="3F414B41" w:rsidR="00DA288A" w:rsidRPr="00137F3E" w:rsidRDefault="00647C92" w:rsidP="004E546B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647C92">
        <w:rPr>
          <w:rFonts w:cs="Arial"/>
          <w:sz w:val="16"/>
          <w:szCs w:val="16"/>
          <w:lang w:val="de-CH"/>
        </w:rPr>
        <w:t xml:space="preserve">Zehnder </w:t>
      </w:r>
      <w:proofErr w:type="spellStart"/>
      <w:r w:rsidR="00E929CC">
        <w:rPr>
          <w:rFonts w:cs="Arial"/>
          <w:sz w:val="16"/>
          <w:szCs w:val="16"/>
          <w:lang w:val="de-CH"/>
        </w:rPr>
        <w:t>Silvertop</w:t>
      </w:r>
      <w:proofErr w:type="spellEnd"/>
      <w:r w:rsidR="00E929CC" w:rsidRPr="00647C92">
        <w:rPr>
          <w:rFonts w:cs="Arial"/>
          <w:sz w:val="16"/>
          <w:szCs w:val="16"/>
          <w:lang w:val="de-CH"/>
        </w:rPr>
        <w:t xml:space="preserve"> </w:t>
      </w:r>
      <w:r w:rsidRPr="00647C92">
        <w:rPr>
          <w:rFonts w:cs="Arial"/>
          <w:sz w:val="16"/>
          <w:szCs w:val="16"/>
          <w:lang w:val="de-CH"/>
        </w:rPr>
        <w:t>ist ausschlie</w:t>
      </w:r>
      <w:r w:rsidR="00E929CC">
        <w:rPr>
          <w:rFonts w:cs="Arial"/>
          <w:sz w:val="16"/>
          <w:szCs w:val="16"/>
          <w:lang w:val="de-CH"/>
        </w:rPr>
        <w:t>ss</w:t>
      </w:r>
      <w:r w:rsidRPr="00647C92">
        <w:rPr>
          <w:rFonts w:cs="Arial"/>
          <w:sz w:val="16"/>
          <w:szCs w:val="16"/>
          <w:lang w:val="de-CH"/>
        </w:rPr>
        <w:t>lich für die Innenmontage geeignet</w:t>
      </w:r>
      <w:r w:rsidR="00567FA7">
        <w:rPr>
          <w:rFonts w:cs="Arial"/>
          <w:sz w:val="16"/>
          <w:szCs w:val="16"/>
          <w:lang w:val="de-CH"/>
        </w:rPr>
        <w:t>.</w:t>
      </w:r>
      <w:r w:rsidR="00567FA7" w:rsidRPr="00567FA7">
        <w:t xml:space="preserve"> </w:t>
      </w:r>
      <w:r w:rsidR="00567FA7" w:rsidRPr="00567FA7">
        <w:rPr>
          <w:rFonts w:cs="Arial"/>
          <w:sz w:val="16"/>
          <w:szCs w:val="16"/>
          <w:lang w:val="de-CH"/>
        </w:rPr>
        <w:t xml:space="preserve">Das Gerät lässt sich </w:t>
      </w:r>
      <w:r w:rsidR="00567FA7">
        <w:rPr>
          <w:rFonts w:cs="Arial"/>
          <w:sz w:val="16"/>
          <w:szCs w:val="16"/>
          <w:lang w:val="de-CH"/>
        </w:rPr>
        <w:t>dank</w:t>
      </w:r>
      <w:r w:rsidR="00567FA7" w:rsidRPr="00567FA7">
        <w:rPr>
          <w:rFonts w:cs="Arial"/>
          <w:sz w:val="16"/>
          <w:szCs w:val="16"/>
          <w:lang w:val="de-CH"/>
        </w:rPr>
        <w:t xml:space="preserve"> der oben angeordneten Kanalanschlüsse auch in beengten Technikräumen oder Nischen installieren. Die grossen, frontal angeordneten Flügeltüren </w:t>
      </w:r>
      <w:r w:rsidR="00567FA7">
        <w:rPr>
          <w:rFonts w:cs="Arial"/>
          <w:sz w:val="16"/>
          <w:szCs w:val="16"/>
          <w:lang w:val="de-CH"/>
        </w:rPr>
        <w:t xml:space="preserve">ermöglichen eine einfache </w:t>
      </w:r>
      <w:r w:rsidR="00567FA7" w:rsidRPr="00567FA7">
        <w:rPr>
          <w:rFonts w:cs="Arial"/>
          <w:sz w:val="16"/>
          <w:szCs w:val="16"/>
          <w:lang w:val="de-CH"/>
        </w:rPr>
        <w:t>Wartung</w:t>
      </w:r>
      <w:r w:rsidR="00567FA7">
        <w:rPr>
          <w:rFonts w:cs="Arial"/>
          <w:sz w:val="16"/>
          <w:szCs w:val="16"/>
          <w:lang w:val="de-CH"/>
        </w:rPr>
        <w:t>.</w:t>
      </w:r>
    </w:p>
    <w:p w14:paraId="3F2FE645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BA1C11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778F83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D6B7DB" w14:textId="609900A8" w:rsidR="00DA288A" w:rsidRPr="003834FD" w:rsidRDefault="00DA288A" w:rsidP="00DA288A">
      <w:pPr>
        <w:jc w:val="both"/>
        <w:rPr>
          <w:rFonts w:cs="Arial"/>
          <w:sz w:val="16"/>
          <w:szCs w:val="16"/>
          <w:lang w:val="de-CH"/>
        </w:rPr>
      </w:pPr>
    </w:p>
    <w:p w14:paraId="09B120C5" w14:textId="77777777" w:rsidR="00AC5E02" w:rsidRPr="00137F3E" w:rsidRDefault="00AC5E02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37EC3D68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E5E8120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F24B68F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510C5C3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9C94BA9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0288D16C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A2B91F5" w14:textId="77777777" w:rsidR="00491EE4" w:rsidRDefault="00491EE4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244496F" w14:textId="5066FE03" w:rsidR="003834D6" w:rsidRPr="00137F3E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60C1EB82" w14:textId="2CE44CE1" w:rsidR="00DA288A" w:rsidRPr="00137F3E" w:rsidRDefault="003834D6" w:rsidP="003834D6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bookmarkEnd w:id="4"/>
    <w:p w14:paraId="3BC1C099" w14:textId="77777777" w:rsidR="00B2732C" w:rsidRPr="00137F3E" w:rsidRDefault="00B2732C" w:rsidP="00ED0DC7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130676DD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018A8D2" w14:textId="77777777" w:rsidR="00834E45" w:rsidRPr="00137F3E" w:rsidRDefault="00834E45">
      <w:pPr>
        <w:rPr>
          <w:rFonts w:cs="Arial"/>
          <w:sz w:val="16"/>
          <w:szCs w:val="16"/>
          <w:lang w:val="de-CH"/>
        </w:rPr>
      </w:pPr>
    </w:p>
    <w:sectPr w:rsidR="00834E45" w:rsidRPr="00137F3E" w:rsidSect="00B6523B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F9973" w14:textId="77777777" w:rsidR="00B6523B" w:rsidRDefault="00B6523B">
      <w:r>
        <w:separator/>
      </w:r>
    </w:p>
  </w:endnote>
  <w:endnote w:type="continuationSeparator" w:id="0">
    <w:p w14:paraId="3C4BDB9F" w14:textId="77777777" w:rsidR="00B6523B" w:rsidRDefault="00B65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9DA5F" w14:textId="77777777" w:rsidR="00B6523B" w:rsidRDefault="00B6523B">
      <w:r>
        <w:separator/>
      </w:r>
    </w:p>
  </w:footnote>
  <w:footnote w:type="continuationSeparator" w:id="0">
    <w:p w14:paraId="5B68D916" w14:textId="77777777" w:rsidR="00B6523B" w:rsidRDefault="00B65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68B8"/>
    <w:multiLevelType w:val="hybridMultilevel"/>
    <w:tmpl w:val="33F6D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69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4F54"/>
    <w:rsid w:val="00005089"/>
    <w:rsid w:val="00005A48"/>
    <w:rsid w:val="000065D4"/>
    <w:rsid w:val="00011974"/>
    <w:rsid w:val="0001527E"/>
    <w:rsid w:val="000215F4"/>
    <w:rsid w:val="0003556D"/>
    <w:rsid w:val="0004543C"/>
    <w:rsid w:val="00057E56"/>
    <w:rsid w:val="00060ECC"/>
    <w:rsid w:val="00071130"/>
    <w:rsid w:val="00072194"/>
    <w:rsid w:val="00081911"/>
    <w:rsid w:val="0008492E"/>
    <w:rsid w:val="00084951"/>
    <w:rsid w:val="000926CD"/>
    <w:rsid w:val="000945C4"/>
    <w:rsid w:val="00097208"/>
    <w:rsid w:val="000977EE"/>
    <w:rsid w:val="000B1848"/>
    <w:rsid w:val="000B3D9E"/>
    <w:rsid w:val="000B66CE"/>
    <w:rsid w:val="000C0D14"/>
    <w:rsid w:val="000C6A2E"/>
    <w:rsid w:val="000D13BD"/>
    <w:rsid w:val="000E02BE"/>
    <w:rsid w:val="000E0EC5"/>
    <w:rsid w:val="000F1F6E"/>
    <w:rsid w:val="00100082"/>
    <w:rsid w:val="001001E5"/>
    <w:rsid w:val="00117549"/>
    <w:rsid w:val="00125B4F"/>
    <w:rsid w:val="0013139B"/>
    <w:rsid w:val="00132E02"/>
    <w:rsid w:val="001377D8"/>
    <w:rsid w:val="00137D5C"/>
    <w:rsid w:val="00137DD6"/>
    <w:rsid w:val="00137F3E"/>
    <w:rsid w:val="0014059D"/>
    <w:rsid w:val="00141322"/>
    <w:rsid w:val="00142411"/>
    <w:rsid w:val="00142E4E"/>
    <w:rsid w:val="00152553"/>
    <w:rsid w:val="00152A8B"/>
    <w:rsid w:val="0015507C"/>
    <w:rsid w:val="00155FF3"/>
    <w:rsid w:val="00160908"/>
    <w:rsid w:val="00162C16"/>
    <w:rsid w:val="001678A5"/>
    <w:rsid w:val="00167BB9"/>
    <w:rsid w:val="00173223"/>
    <w:rsid w:val="00181C0B"/>
    <w:rsid w:val="001826E4"/>
    <w:rsid w:val="00195510"/>
    <w:rsid w:val="001B4876"/>
    <w:rsid w:val="001B6364"/>
    <w:rsid w:val="001B6426"/>
    <w:rsid w:val="001C3E3B"/>
    <w:rsid w:val="001D06EF"/>
    <w:rsid w:val="001E4E61"/>
    <w:rsid w:val="001E6038"/>
    <w:rsid w:val="001E6B2E"/>
    <w:rsid w:val="001E79EB"/>
    <w:rsid w:val="001F3DC5"/>
    <w:rsid w:val="001F444C"/>
    <w:rsid w:val="001F7200"/>
    <w:rsid w:val="002032FA"/>
    <w:rsid w:val="00205188"/>
    <w:rsid w:val="00214869"/>
    <w:rsid w:val="0021698C"/>
    <w:rsid w:val="00221F36"/>
    <w:rsid w:val="00230E42"/>
    <w:rsid w:val="00242A0D"/>
    <w:rsid w:val="00245DC0"/>
    <w:rsid w:val="00246980"/>
    <w:rsid w:val="0025394F"/>
    <w:rsid w:val="0026028D"/>
    <w:rsid w:val="0026244D"/>
    <w:rsid w:val="0027016F"/>
    <w:rsid w:val="002810A9"/>
    <w:rsid w:val="0029037C"/>
    <w:rsid w:val="00295663"/>
    <w:rsid w:val="002A042F"/>
    <w:rsid w:val="002A44E7"/>
    <w:rsid w:val="002C4E1A"/>
    <w:rsid w:val="002C5052"/>
    <w:rsid w:val="002D2A33"/>
    <w:rsid w:val="002D66AE"/>
    <w:rsid w:val="002E073D"/>
    <w:rsid w:val="002E7141"/>
    <w:rsid w:val="002F5579"/>
    <w:rsid w:val="00303F57"/>
    <w:rsid w:val="0031088D"/>
    <w:rsid w:val="00313199"/>
    <w:rsid w:val="003154D2"/>
    <w:rsid w:val="00320FDB"/>
    <w:rsid w:val="003226F2"/>
    <w:rsid w:val="00323621"/>
    <w:rsid w:val="003307DD"/>
    <w:rsid w:val="00335AF5"/>
    <w:rsid w:val="003360F8"/>
    <w:rsid w:val="0033739F"/>
    <w:rsid w:val="00370ABF"/>
    <w:rsid w:val="00371C05"/>
    <w:rsid w:val="003834D6"/>
    <w:rsid w:val="003834FD"/>
    <w:rsid w:val="00385242"/>
    <w:rsid w:val="0038529D"/>
    <w:rsid w:val="00387749"/>
    <w:rsid w:val="0039314F"/>
    <w:rsid w:val="003976EB"/>
    <w:rsid w:val="003A076D"/>
    <w:rsid w:val="003A0D38"/>
    <w:rsid w:val="003A3E6D"/>
    <w:rsid w:val="003B4C79"/>
    <w:rsid w:val="003C10B7"/>
    <w:rsid w:val="003C7A77"/>
    <w:rsid w:val="003C7C80"/>
    <w:rsid w:val="003D5E78"/>
    <w:rsid w:val="00412D2F"/>
    <w:rsid w:val="0041718F"/>
    <w:rsid w:val="0041770B"/>
    <w:rsid w:val="004207D5"/>
    <w:rsid w:val="00432FC8"/>
    <w:rsid w:val="0043605D"/>
    <w:rsid w:val="00436893"/>
    <w:rsid w:val="00440834"/>
    <w:rsid w:val="00451043"/>
    <w:rsid w:val="004538C5"/>
    <w:rsid w:val="00453F7B"/>
    <w:rsid w:val="0045771E"/>
    <w:rsid w:val="004601B8"/>
    <w:rsid w:val="00467494"/>
    <w:rsid w:val="004769A6"/>
    <w:rsid w:val="00480542"/>
    <w:rsid w:val="00485DDC"/>
    <w:rsid w:val="0049007D"/>
    <w:rsid w:val="00491EE4"/>
    <w:rsid w:val="00493DAD"/>
    <w:rsid w:val="004956DF"/>
    <w:rsid w:val="00497A01"/>
    <w:rsid w:val="004A14EC"/>
    <w:rsid w:val="004A307D"/>
    <w:rsid w:val="004B1FDB"/>
    <w:rsid w:val="004B20CA"/>
    <w:rsid w:val="004B7302"/>
    <w:rsid w:val="004B7847"/>
    <w:rsid w:val="004B7E34"/>
    <w:rsid w:val="004C230B"/>
    <w:rsid w:val="004C317D"/>
    <w:rsid w:val="004C5145"/>
    <w:rsid w:val="004D78CB"/>
    <w:rsid w:val="004E546B"/>
    <w:rsid w:val="004E581A"/>
    <w:rsid w:val="004F1877"/>
    <w:rsid w:val="004F4DA6"/>
    <w:rsid w:val="00501426"/>
    <w:rsid w:val="00502640"/>
    <w:rsid w:val="0050354F"/>
    <w:rsid w:val="0050412D"/>
    <w:rsid w:val="00512D8B"/>
    <w:rsid w:val="005130C4"/>
    <w:rsid w:val="00515A19"/>
    <w:rsid w:val="005300C7"/>
    <w:rsid w:val="00545D77"/>
    <w:rsid w:val="00564720"/>
    <w:rsid w:val="00567FA7"/>
    <w:rsid w:val="00575B59"/>
    <w:rsid w:val="00577D50"/>
    <w:rsid w:val="005837B8"/>
    <w:rsid w:val="00585A0C"/>
    <w:rsid w:val="005874BB"/>
    <w:rsid w:val="005A148C"/>
    <w:rsid w:val="005A42F0"/>
    <w:rsid w:val="005A498C"/>
    <w:rsid w:val="005A5D25"/>
    <w:rsid w:val="005B160E"/>
    <w:rsid w:val="005B20D7"/>
    <w:rsid w:val="005B5094"/>
    <w:rsid w:val="005C4CC2"/>
    <w:rsid w:val="005D6DFA"/>
    <w:rsid w:val="005E3A0A"/>
    <w:rsid w:val="005F4F8A"/>
    <w:rsid w:val="00601F69"/>
    <w:rsid w:val="0061686C"/>
    <w:rsid w:val="00617903"/>
    <w:rsid w:val="00622421"/>
    <w:rsid w:val="00624760"/>
    <w:rsid w:val="00634549"/>
    <w:rsid w:val="00644970"/>
    <w:rsid w:val="00644D97"/>
    <w:rsid w:val="00646218"/>
    <w:rsid w:val="00647C92"/>
    <w:rsid w:val="00651968"/>
    <w:rsid w:val="00653224"/>
    <w:rsid w:val="00655822"/>
    <w:rsid w:val="00660DFB"/>
    <w:rsid w:val="00665B55"/>
    <w:rsid w:val="00666A62"/>
    <w:rsid w:val="00687C21"/>
    <w:rsid w:val="006929E0"/>
    <w:rsid w:val="00693670"/>
    <w:rsid w:val="006960D0"/>
    <w:rsid w:val="006A282D"/>
    <w:rsid w:val="006A58EE"/>
    <w:rsid w:val="006B4AE3"/>
    <w:rsid w:val="006B5F42"/>
    <w:rsid w:val="006C4710"/>
    <w:rsid w:val="006C5308"/>
    <w:rsid w:val="006E1511"/>
    <w:rsid w:val="006E1C35"/>
    <w:rsid w:val="006E1E98"/>
    <w:rsid w:val="006F5A3C"/>
    <w:rsid w:val="00702640"/>
    <w:rsid w:val="007038E0"/>
    <w:rsid w:val="00704AB0"/>
    <w:rsid w:val="007106F8"/>
    <w:rsid w:val="00723684"/>
    <w:rsid w:val="007257E1"/>
    <w:rsid w:val="00727202"/>
    <w:rsid w:val="00744443"/>
    <w:rsid w:val="00752D5E"/>
    <w:rsid w:val="00762BAD"/>
    <w:rsid w:val="0077691F"/>
    <w:rsid w:val="00777E6F"/>
    <w:rsid w:val="00785E0F"/>
    <w:rsid w:val="00792927"/>
    <w:rsid w:val="007A164E"/>
    <w:rsid w:val="007C591D"/>
    <w:rsid w:val="007E1EB6"/>
    <w:rsid w:val="007F0E5D"/>
    <w:rsid w:val="007F4C0E"/>
    <w:rsid w:val="007F69C5"/>
    <w:rsid w:val="008011E5"/>
    <w:rsid w:val="0080569D"/>
    <w:rsid w:val="008103C1"/>
    <w:rsid w:val="00813832"/>
    <w:rsid w:val="00827056"/>
    <w:rsid w:val="008303C6"/>
    <w:rsid w:val="00832F96"/>
    <w:rsid w:val="00833E25"/>
    <w:rsid w:val="00833F0C"/>
    <w:rsid w:val="00834162"/>
    <w:rsid w:val="00834800"/>
    <w:rsid w:val="00834E45"/>
    <w:rsid w:val="008357BB"/>
    <w:rsid w:val="00842074"/>
    <w:rsid w:val="0084406F"/>
    <w:rsid w:val="0084719E"/>
    <w:rsid w:val="008638E4"/>
    <w:rsid w:val="00865077"/>
    <w:rsid w:val="0086796B"/>
    <w:rsid w:val="008712D3"/>
    <w:rsid w:val="00871705"/>
    <w:rsid w:val="00875949"/>
    <w:rsid w:val="008800F0"/>
    <w:rsid w:val="008A37D3"/>
    <w:rsid w:val="008A543F"/>
    <w:rsid w:val="008B295F"/>
    <w:rsid w:val="008C12B3"/>
    <w:rsid w:val="008C366A"/>
    <w:rsid w:val="008C55E6"/>
    <w:rsid w:val="008E0868"/>
    <w:rsid w:val="008E51B3"/>
    <w:rsid w:val="008F52B8"/>
    <w:rsid w:val="008F5CC7"/>
    <w:rsid w:val="008F65FE"/>
    <w:rsid w:val="009002C2"/>
    <w:rsid w:val="00903BC6"/>
    <w:rsid w:val="00907485"/>
    <w:rsid w:val="009133D3"/>
    <w:rsid w:val="00916A34"/>
    <w:rsid w:val="009256CB"/>
    <w:rsid w:val="0093172B"/>
    <w:rsid w:val="009374EC"/>
    <w:rsid w:val="00941D01"/>
    <w:rsid w:val="009430EB"/>
    <w:rsid w:val="00946F50"/>
    <w:rsid w:val="00964861"/>
    <w:rsid w:val="00966484"/>
    <w:rsid w:val="00975D0B"/>
    <w:rsid w:val="0098652B"/>
    <w:rsid w:val="009877DF"/>
    <w:rsid w:val="0099270C"/>
    <w:rsid w:val="00995623"/>
    <w:rsid w:val="00995A4D"/>
    <w:rsid w:val="009A6AC6"/>
    <w:rsid w:val="009B490B"/>
    <w:rsid w:val="009B60F2"/>
    <w:rsid w:val="009E4356"/>
    <w:rsid w:val="009F364F"/>
    <w:rsid w:val="009F434C"/>
    <w:rsid w:val="00A00D8B"/>
    <w:rsid w:val="00A02B64"/>
    <w:rsid w:val="00A04413"/>
    <w:rsid w:val="00A05599"/>
    <w:rsid w:val="00A0683F"/>
    <w:rsid w:val="00A1530F"/>
    <w:rsid w:val="00A2054C"/>
    <w:rsid w:val="00A27B78"/>
    <w:rsid w:val="00A36797"/>
    <w:rsid w:val="00A37965"/>
    <w:rsid w:val="00A409B9"/>
    <w:rsid w:val="00A43A07"/>
    <w:rsid w:val="00A44427"/>
    <w:rsid w:val="00A51B15"/>
    <w:rsid w:val="00A51CDE"/>
    <w:rsid w:val="00A544EE"/>
    <w:rsid w:val="00A55518"/>
    <w:rsid w:val="00A63237"/>
    <w:rsid w:val="00A70168"/>
    <w:rsid w:val="00A8316F"/>
    <w:rsid w:val="00A96901"/>
    <w:rsid w:val="00AA14B1"/>
    <w:rsid w:val="00AA4D6C"/>
    <w:rsid w:val="00AA54AA"/>
    <w:rsid w:val="00AA7E90"/>
    <w:rsid w:val="00AC0B30"/>
    <w:rsid w:val="00AC369B"/>
    <w:rsid w:val="00AC5E02"/>
    <w:rsid w:val="00AD6743"/>
    <w:rsid w:val="00AD6BC5"/>
    <w:rsid w:val="00AE40DF"/>
    <w:rsid w:val="00AE4E8A"/>
    <w:rsid w:val="00AE6E14"/>
    <w:rsid w:val="00AF5B23"/>
    <w:rsid w:val="00B03EBC"/>
    <w:rsid w:val="00B065F3"/>
    <w:rsid w:val="00B1059A"/>
    <w:rsid w:val="00B16861"/>
    <w:rsid w:val="00B208FB"/>
    <w:rsid w:val="00B22003"/>
    <w:rsid w:val="00B2732C"/>
    <w:rsid w:val="00B30937"/>
    <w:rsid w:val="00B325FD"/>
    <w:rsid w:val="00B32A32"/>
    <w:rsid w:val="00B35BF4"/>
    <w:rsid w:val="00B46311"/>
    <w:rsid w:val="00B623E2"/>
    <w:rsid w:val="00B634B6"/>
    <w:rsid w:val="00B6355A"/>
    <w:rsid w:val="00B63CDE"/>
    <w:rsid w:val="00B6523B"/>
    <w:rsid w:val="00B7302E"/>
    <w:rsid w:val="00B7644B"/>
    <w:rsid w:val="00B845C7"/>
    <w:rsid w:val="00B85855"/>
    <w:rsid w:val="00B8692F"/>
    <w:rsid w:val="00B87C12"/>
    <w:rsid w:val="00B93A2E"/>
    <w:rsid w:val="00B96E89"/>
    <w:rsid w:val="00BA2BF6"/>
    <w:rsid w:val="00BA6EF4"/>
    <w:rsid w:val="00BB597A"/>
    <w:rsid w:val="00BD0A30"/>
    <w:rsid w:val="00BD6B91"/>
    <w:rsid w:val="00BE13A1"/>
    <w:rsid w:val="00BE37B0"/>
    <w:rsid w:val="00BF1734"/>
    <w:rsid w:val="00BF22B5"/>
    <w:rsid w:val="00BF6B2C"/>
    <w:rsid w:val="00C0062E"/>
    <w:rsid w:val="00C033AA"/>
    <w:rsid w:val="00C0436A"/>
    <w:rsid w:val="00C06809"/>
    <w:rsid w:val="00C32BFC"/>
    <w:rsid w:val="00C33144"/>
    <w:rsid w:val="00C33C29"/>
    <w:rsid w:val="00C40DA2"/>
    <w:rsid w:val="00C514CB"/>
    <w:rsid w:val="00C52739"/>
    <w:rsid w:val="00C533C5"/>
    <w:rsid w:val="00C56ECE"/>
    <w:rsid w:val="00C63DF0"/>
    <w:rsid w:val="00C77768"/>
    <w:rsid w:val="00C913A0"/>
    <w:rsid w:val="00C92E07"/>
    <w:rsid w:val="00C92E4C"/>
    <w:rsid w:val="00C94CA3"/>
    <w:rsid w:val="00C97B3D"/>
    <w:rsid w:val="00CA57B3"/>
    <w:rsid w:val="00CA7460"/>
    <w:rsid w:val="00CC1A71"/>
    <w:rsid w:val="00CD32C5"/>
    <w:rsid w:val="00CD3549"/>
    <w:rsid w:val="00CF61E5"/>
    <w:rsid w:val="00D02DA0"/>
    <w:rsid w:val="00D05F06"/>
    <w:rsid w:val="00D06054"/>
    <w:rsid w:val="00D076CA"/>
    <w:rsid w:val="00D225BD"/>
    <w:rsid w:val="00D2721A"/>
    <w:rsid w:val="00D45648"/>
    <w:rsid w:val="00D60327"/>
    <w:rsid w:val="00D72317"/>
    <w:rsid w:val="00D9546F"/>
    <w:rsid w:val="00D959B2"/>
    <w:rsid w:val="00DA273D"/>
    <w:rsid w:val="00DA288A"/>
    <w:rsid w:val="00DA5153"/>
    <w:rsid w:val="00DA59F7"/>
    <w:rsid w:val="00DA5D7E"/>
    <w:rsid w:val="00DC20FF"/>
    <w:rsid w:val="00DE4066"/>
    <w:rsid w:val="00E009DE"/>
    <w:rsid w:val="00E00FA3"/>
    <w:rsid w:val="00E14B63"/>
    <w:rsid w:val="00E16CB2"/>
    <w:rsid w:val="00E22A26"/>
    <w:rsid w:val="00E23ED7"/>
    <w:rsid w:val="00E327BC"/>
    <w:rsid w:val="00E36E19"/>
    <w:rsid w:val="00E40C57"/>
    <w:rsid w:val="00E46A7E"/>
    <w:rsid w:val="00E47759"/>
    <w:rsid w:val="00E50F14"/>
    <w:rsid w:val="00E52BA6"/>
    <w:rsid w:val="00E602D3"/>
    <w:rsid w:val="00E63AD2"/>
    <w:rsid w:val="00E71567"/>
    <w:rsid w:val="00E72D6F"/>
    <w:rsid w:val="00E858DC"/>
    <w:rsid w:val="00E929CC"/>
    <w:rsid w:val="00E95764"/>
    <w:rsid w:val="00EA2C53"/>
    <w:rsid w:val="00EB229C"/>
    <w:rsid w:val="00EB2898"/>
    <w:rsid w:val="00EB4AFF"/>
    <w:rsid w:val="00EC1DB1"/>
    <w:rsid w:val="00EC2879"/>
    <w:rsid w:val="00ED0129"/>
    <w:rsid w:val="00ED0DC7"/>
    <w:rsid w:val="00ED2CC2"/>
    <w:rsid w:val="00ED38C2"/>
    <w:rsid w:val="00ED7E72"/>
    <w:rsid w:val="00EF056B"/>
    <w:rsid w:val="00EF0EFF"/>
    <w:rsid w:val="00EF7063"/>
    <w:rsid w:val="00F0432D"/>
    <w:rsid w:val="00F13782"/>
    <w:rsid w:val="00F207E3"/>
    <w:rsid w:val="00F218B1"/>
    <w:rsid w:val="00F244EB"/>
    <w:rsid w:val="00F4363B"/>
    <w:rsid w:val="00F453A0"/>
    <w:rsid w:val="00F51E94"/>
    <w:rsid w:val="00F5354B"/>
    <w:rsid w:val="00F5564D"/>
    <w:rsid w:val="00F5677D"/>
    <w:rsid w:val="00F64F2D"/>
    <w:rsid w:val="00F651CE"/>
    <w:rsid w:val="00F8156A"/>
    <w:rsid w:val="00F8157A"/>
    <w:rsid w:val="00F85DC6"/>
    <w:rsid w:val="00F87431"/>
    <w:rsid w:val="00F87E5F"/>
    <w:rsid w:val="00F9171A"/>
    <w:rsid w:val="00FA176C"/>
    <w:rsid w:val="00FB44E4"/>
    <w:rsid w:val="00FC288D"/>
    <w:rsid w:val="00FC4605"/>
    <w:rsid w:val="00FC77F8"/>
    <w:rsid w:val="00FD6F12"/>
    <w:rsid w:val="00FD7338"/>
    <w:rsid w:val="00FE0AA6"/>
    <w:rsid w:val="00FE31BD"/>
    <w:rsid w:val="00FF34DE"/>
    <w:rsid w:val="00FF4679"/>
    <w:rsid w:val="00FF6608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F467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ZehnderCH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zehnder_group_schweiz_a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1Vt4tZPwzo_ff-CRo8UuIJmF8o6Co1T_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company/zehnder-group-schweiz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3550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Lena Vogel</cp:lastModifiedBy>
  <cp:revision>5</cp:revision>
  <cp:lastPrinted>2024-03-25T10:13:00Z</cp:lastPrinted>
  <dcterms:created xsi:type="dcterms:W3CDTF">2024-03-25T08:30:00Z</dcterms:created>
  <dcterms:modified xsi:type="dcterms:W3CDTF">2024-03-25T11:27:00Z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