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953B1" w14:textId="17295B5F" w:rsidR="00362242" w:rsidRDefault="00362242" w:rsidP="007A4A90">
      <w:pPr>
        <w:spacing w:line="400" w:lineRule="exact"/>
        <w:jc w:val="both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Flexibel, schnell &amp; sicher</w:t>
      </w:r>
    </w:p>
    <w:p w14:paraId="59F09BCB" w14:textId="53145D13" w:rsidR="007A4A90" w:rsidRDefault="00143B5A" w:rsidP="007A4A90">
      <w:pPr>
        <w:spacing w:line="400" w:lineRule="exact"/>
        <w:jc w:val="both"/>
        <w:outlineLvl w:val="0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 xml:space="preserve">Neue Verbindungstechnologie Zehnder </w:t>
      </w:r>
      <w:proofErr w:type="spellStart"/>
      <w:r>
        <w:rPr>
          <w:rFonts w:cs="Arial"/>
          <w:bCs/>
          <w:sz w:val="28"/>
          <w:szCs w:val="28"/>
        </w:rPr>
        <w:t>RapidLock</w:t>
      </w:r>
      <w:proofErr w:type="spellEnd"/>
      <w:r w:rsidR="001852CC" w:rsidRPr="001852CC">
        <w:rPr>
          <w:rFonts w:cs="Arial"/>
          <w:bCs/>
          <w:sz w:val="28"/>
          <w:szCs w:val="28"/>
        </w:rPr>
        <w:t>®</w:t>
      </w:r>
      <w:r>
        <w:rPr>
          <w:rFonts w:cs="Arial"/>
          <w:bCs/>
          <w:sz w:val="28"/>
          <w:szCs w:val="28"/>
        </w:rPr>
        <w:t xml:space="preserve"> für Luftverteilung überzeugt durch intuitive Steckfunktion</w:t>
      </w:r>
    </w:p>
    <w:p w14:paraId="7E958F56" w14:textId="455B9A6D" w:rsidR="007A4A90" w:rsidRDefault="007A4A90" w:rsidP="00DC7B87">
      <w:pPr>
        <w:spacing w:before="240" w:after="240" w:line="360" w:lineRule="auto"/>
        <w:jc w:val="both"/>
        <w:outlineLvl w:val="0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Lahr, </w:t>
      </w:r>
      <w:r w:rsidR="005149C7">
        <w:rPr>
          <w:rFonts w:cs="Arial"/>
          <w:b/>
          <w:sz w:val="21"/>
          <w:szCs w:val="21"/>
        </w:rPr>
        <w:t>März</w:t>
      </w:r>
      <w:r w:rsidR="00143B5A">
        <w:rPr>
          <w:rFonts w:cs="Arial"/>
          <w:b/>
          <w:sz w:val="21"/>
          <w:szCs w:val="21"/>
        </w:rPr>
        <w:t xml:space="preserve"> 2024.</w:t>
      </w:r>
      <w:r w:rsidR="00304C70">
        <w:rPr>
          <w:rFonts w:cs="Arial"/>
          <w:b/>
          <w:sz w:val="21"/>
          <w:szCs w:val="21"/>
        </w:rPr>
        <w:t xml:space="preserve"> Raumklimaspezialist Zehnder revolutioniert die Montage </w:t>
      </w:r>
      <w:r w:rsidR="001852CC">
        <w:rPr>
          <w:rFonts w:cs="Arial"/>
          <w:b/>
          <w:sz w:val="21"/>
          <w:szCs w:val="21"/>
        </w:rPr>
        <w:t>der</w:t>
      </w:r>
      <w:r w:rsidR="00304C70">
        <w:rPr>
          <w:rFonts w:cs="Arial"/>
          <w:b/>
          <w:sz w:val="21"/>
          <w:szCs w:val="21"/>
        </w:rPr>
        <w:t xml:space="preserve"> Luftvertei</w:t>
      </w:r>
      <w:r w:rsidR="008C69E3">
        <w:rPr>
          <w:rFonts w:cs="Arial"/>
          <w:b/>
          <w:sz w:val="21"/>
          <w:szCs w:val="21"/>
        </w:rPr>
        <w:t>l</w:t>
      </w:r>
      <w:r w:rsidR="00BA36E9">
        <w:rPr>
          <w:rFonts w:cs="Arial"/>
          <w:b/>
          <w:sz w:val="21"/>
          <w:szCs w:val="21"/>
        </w:rPr>
        <w:t>systeme</w:t>
      </w:r>
      <w:r w:rsidR="001852CC">
        <w:rPr>
          <w:rFonts w:cs="Arial"/>
          <w:b/>
          <w:sz w:val="21"/>
          <w:szCs w:val="21"/>
        </w:rPr>
        <w:t xml:space="preserve"> seines Geschäftsbereichs Komfortable Wohnraumlüftung</w:t>
      </w:r>
      <w:r w:rsidR="00304C70">
        <w:rPr>
          <w:rFonts w:cs="Arial"/>
          <w:b/>
          <w:sz w:val="21"/>
          <w:szCs w:val="21"/>
        </w:rPr>
        <w:t xml:space="preserve"> und sorgt dabei nicht nur für mehr Sicherheit</w:t>
      </w:r>
      <w:r w:rsidR="00362242">
        <w:rPr>
          <w:rFonts w:cs="Arial"/>
          <w:b/>
          <w:sz w:val="21"/>
          <w:szCs w:val="21"/>
        </w:rPr>
        <w:t>,</w:t>
      </w:r>
      <w:r w:rsidR="00304C70">
        <w:rPr>
          <w:rFonts w:cs="Arial"/>
          <w:b/>
          <w:sz w:val="21"/>
          <w:szCs w:val="21"/>
        </w:rPr>
        <w:t xml:space="preserve"> sondern vereinfacht auch </w:t>
      </w:r>
      <w:r w:rsidR="00823912">
        <w:rPr>
          <w:rFonts w:cs="Arial"/>
          <w:b/>
          <w:sz w:val="21"/>
          <w:szCs w:val="21"/>
        </w:rPr>
        <w:t>die</w:t>
      </w:r>
      <w:r w:rsidR="00304C70">
        <w:rPr>
          <w:rFonts w:cs="Arial"/>
          <w:b/>
          <w:sz w:val="21"/>
          <w:szCs w:val="21"/>
        </w:rPr>
        <w:t xml:space="preserve"> Installation.</w:t>
      </w:r>
      <w:r w:rsidR="00362242">
        <w:rPr>
          <w:rFonts w:cs="Arial"/>
          <w:b/>
          <w:sz w:val="21"/>
          <w:szCs w:val="21"/>
        </w:rPr>
        <w:t xml:space="preserve"> So garantiert die neue Verbindungstechnologie Zehnder </w:t>
      </w:r>
      <w:proofErr w:type="spellStart"/>
      <w:r w:rsidR="00362242">
        <w:rPr>
          <w:rFonts w:cs="Arial"/>
          <w:b/>
          <w:sz w:val="21"/>
          <w:szCs w:val="21"/>
        </w:rPr>
        <w:t>RapidLock</w:t>
      </w:r>
      <w:proofErr w:type="spellEnd"/>
      <w:r w:rsidR="001852CC" w:rsidRPr="001852CC">
        <w:rPr>
          <w:rFonts w:cs="Arial"/>
          <w:b/>
          <w:sz w:val="21"/>
          <w:szCs w:val="21"/>
        </w:rPr>
        <w:t>®</w:t>
      </w:r>
      <w:r w:rsidR="00BA36E9">
        <w:rPr>
          <w:rFonts w:cs="Arial"/>
          <w:b/>
          <w:sz w:val="21"/>
          <w:szCs w:val="21"/>
        </w:rPr>
        <w:t xml:space="preserve"> durch simples Einstecken</w:t>
      </w:r>
      <w:r w:rsidR="00362242">
        <w:rPr>
          <w:rFonts w:cs="Arial"/>
          <w:b/>
          <w:sz w:val="21"/>
          <w:szCs w:val="21"/>
        </w:rPr>
        <w:t xml:space="preserve"> eine starke, luftdichte Verbindung der einzelnen </w:t>
      </w:r>
      <w:r w:rsidR="00BA36E9">
        <w:rPr>
          <w:rFonts w:cs="Arial"/>
          <w:b/>
          <w:sz w:val="21"/>
          <w:szCs w:val="21"/>
        </w:rPr>
        <w:t>Luftverteilung</w:t>
      </w:r>
      <w:r w:rsidR="008C69E3">
        <w:rPr>
          <w:rFonts w:cs="Arial"/>
          <w:b/>
          <w:sz w:val="21"/>
          <w:szCs w:val="21"/>
        </w:rPr>
        <w:t>skomponenten</w:t>
      </w:r>
      <w:r w:rsidR="00362242">
        <w:rPr>
          <w:rFonts w:cs="Arial"/>
          <w:b/>
          <w:sz w:val="21"/>
          <w:szCs w:val="21"/>
        </w:rPr>
        <w:t xml:space="preserve">. Dies verhindert </w:t>
      </w:r>
      <w:r w:rsidR="008C69E3">
        <w:rPr>
          <w:rFonts w:cs="Arial"/>
          <w:b/>
          <w:sz w:val="21"/>
          <w:szCs w:val="21"/>
        </w:rPr>
        <w:t xml:space="preserve">einerseits </w:t>
      </w:r>
      <w:r w:rsidR="00362242">
        <w:rPr>
          <w:rFonts w:cs="Arial"/>
          <w:b/>
          <w:sz w:val="21"/>
          <w:szCs w:val="21"/>
        </w:rPr>
        <w:t xml:space="preserve">unbeabsichtigtes Lösen sowie ungewollte Leckagen, erlaubt </w:t>
      </w:r>
      <w:r w:rsidR="008C69E3">
        <w:rPr>
          <w:rFonts w:cs="Arial"/>
          <w:b/>
          <w:sz w:val="21"/>
          <w:szCs w:val="21"/>
        </w:rPr>
        <w:t>andererseits</w:t>
      </w:r>
      <w:r w:rsidR="008C69E3" w:rsidRPr="008C69E3">
        <w:rPr>
          <w:rFonts w:cs="Arial"/>
          <w:b/>
          <w:sz w:val="21"/>
          <w:szCs w:val="21"/>
        </w:rPr>
        <w:t xml:space="preserve"> </w:t>
      </w:r>
      <w:r w:rsidR="008C69E3">
        <w:rPr>
          <w:rFonts w:cs="Arial"/>
          <w:b/>
          <w:sz w:val="21"/>
          <w:szCs w:val="21"/>
        </w:rPr>
        <w:t>jedoch stets</w:t>
      </w:r>
      <w:r w:rsidR="00362242">
        <w:rPr>
          <w:rFonts w:cs="Arial"/>
          <w:b/>
          <w:sz w:val="21"/>
          <w:szCs w:val="21"/>
        </w:rPr>
        <w:t xml:space="preserve"> eine einfache Demontage </w:t>
      </w:r>
      <w:r w:rsidR="00BA36E9">
        <w:rPr>
          <w:rFonts w:cs="Arial"/>
          <w:b/>
          <w:sz w:val="21"/>
          <w:szCs w:val="21"/>
        </w:rPr>
        <w:t>für</w:t>
      </w:r>
      <w:r w:rsidR="00362242">
        <w:rPr>
          <w:rFonts w:cs="Arial"/>
          <w:b/>
          <w:sz w:val="21"/>
          <w:szCs w:val="21"/>
        </w:rPr>
        <w:t xml:space="preserve"> Wartung</w:t>
      </w:r>
      <w:r w:rsidR="00BA36E9">
        <w:rPr>
          <w:rFonts w:cs="Arial"/>
          <w:b/>
          <w:sz w:val="21"/>
          <w:szCs w:val="21"/>
        </w:rPr>
        <w:t>s-</w:t>
      </w:r>
      <w:r w:rsidR="00362242">
        <w:rPr>
          <w:rFonts w:cs="Arial"/>
          <w:b/>
          <w:sz w:val="21"/>
          <w:szCs w:val="21"/>
        </w:rPr>
        <w:t xml:space="preserve"> und Reinigung</w:t>
      </w:r>
      <w:r w:rsidR="00BA36E9">
        <w:rPr>
          <w:rFonts w:cs="Arial"/>
          <w:b/>
          <w:sz w:val="21"/>
          <w:szCs w:val="21"/>
        </w:rPr>
        <w:t>sarbeiten</w:t>
      </w:r>
      <w:r w:rsidR="00362242">
        <w:rPr>
          <w:rFonts w:cs="Arial"/>
          <w:b/>
          <w:sz w:val="21"/>
          <w:szCs w:val="21"/>
        </w:rPr>
        <w:t>.</w:t>
      </w:r>
      <w:r w:rsidR="00BA36E9">
        <w:rPr>
          <w:rFonts w:cs="Arial"/>
          <w:b/>
          <w:sz w:val="21"/>
          <w:szCs w:val="21"/>
        </w:rPr>
        <w:t xml:space="preserve"> Damit beweist Zehnder erneut seine </w:t>
      </w:r>
      <w:r w:rsidR="003D5A08">
        <w:rPr>
          <w:rFonts w:cs="Arial"/>
          <w:b/>
          <w:sz w:val="21"/>
          <w:szCs w:val="21"/>
        </w:rPr>
        <w:t>Vorreiterrolle</w:t>
      </w:r>
      <w:r w:rsidR="00BA36E9">
        <w:rPr>
          <w:rFonts w:cs="Arial"/>
          <w:b/>
          <w:sz w:val="21"/>
          <w:szCs w:val="21"/>
        </w:rPr>
        <w:t xml:space="preserve"> im Bereich Luftverteilung und trägt zur weiteren Entlastung des Fachhandwerks bei. </w:t>
      </w:r>
    </w:p>
    <w:p w14:paraId="22E96D1F" w14:textId="442A648D" w:rsidR="003D5A08" w:rsidRPr="00304C70" w:rsidRDefault="003D5A08" w:rsidP="00304C70">
      <w:pPr>
        <w:spacing w:before="120" w:after="24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Die Luftverteilung stellt seit jeher ein </w:t>
      </w:r>
      <w:r w:rsidR="00304C70" w:rsidRPr="00304C70">
        <w:rPr>
          <w:rFonts w:cs="Arial"/>
          <w:sz w:val="21"/>
          <w:szCs w:val="21"/>
        </w:rPr>
        <w:t xml:space="preserve">besonderes Kompetenzfeld des Raumklimaspezialisten dar. Zehnder gilt als Pionier in diesem Bereich und verfügt über ein intelligentes, baukastenartiges Sortiment mit multifunktionalen, montageoptimierten und praxiserprobten Produkten. </w:t>
      </w:r>
      <w:r>
        <w:rPr>
          <w:rFonts w:cs="Arial"/>
          <w:sz w:val="21"/>
          <w:szCs w:val="21"/>
        </w:rPr>
        <w:t xml:space="preserve">Zahlreiche Komponenten der Zehnder Luftverteilung </w:t>
      </w:r>
      <w:r w:rsidR="00E73219">
        <w:rPr>
          <w:rFonts w:cs="Arial"/>
          <w:sz w:val="21"/>
          <w:szCs w:val="21"/>
        </w:rPr>
        <w:t xml:space="preserve">haben durch die neue Verbindungstechnologie Zehnder </w:t>
      </w:r>
      <w:proofErr w:type="spellStart"/>
      <w:r w:rsidR="00E73219">
        <w:rPr>
          <w:rFonts w:cs="Arial"/>
          <w:sz w:val="21"/>
          <w:szCs w:val="21"/>
        </w:rPr>
        <w:t>RapidLock</w:t>
      </w:r>
      <w:proofErr w:type="spellEnd"/>
      <w:r w:rsidR="001852CC" w:rsidRPr="001852CC">
        <w:rPr>
          <w:rFonts w:cs="Arial"/>
          <w:sz w:val="21"/>
          <w:szCs w:val="21"/>
        </w:rPr>
        <w:t>®</w:t>
      </w:r>
      <w:r w:rsidR="00E73219">
        <w:rPr>
          <w:rFonts w:cs="Arial"/>
          <w:sz w:val="21"/>
          <w:szCs w:val="21"/>
        </w:rPr>
        <w:t xml:space="preserve"> nun </w:t>
      </w:r>
      <w:r w:rsidR="000405DE">
        <w:rPr>
          <w:rFonts w:cs="Arial"/>
          <w:sz w:val="21"/>
          <w:szCs w:val="21"/>
        </w:rPr>
        <w:t xml:space="preserve">ein </w:t>
      </w:r>
      <w:r w:rsidR="00E73219">
        <w:rPr>
          <w:rFonts w:cs="Arial"/>
          <w:sz w:val="21"/>
          <w:szCs w:val="21"/>
        </w:rPr>
        <w:t xml:space="preserve">weiteres Upgrade erhalten. Die </w:t>
      </w:r>
      <w:r w:rsidR="00E73219">
        <w:rPr>
          <w:rFonts w:cs="Arial"/>
          <w:bCs/>
          <w:sz w:val="21"/>
          <w:szCs w:val="21"/>
        </w:rPr>
        <w:t>c</w:t>
      </w:r>
      <w:r w:rsidRPr="00362242">
        <w:rPr>
          <w:rFonts w:cs="Arial"/>
          <w:bCs/>
          <w:sz w:val="21"/>
          <w:szCs w:val="21"/>
        </w:rPr>
        <w:t>lever konstruierte</w:t>
      </w:r>
      <w:r w:rsidR="00E73219">
        <w:rPr>
          <w:rFonts w:cs="Arial"/>
          <w:bCs/>
          <w:sz w:val="21"/>
          <w:szCs w:val="21"/>
        </w:rPr>
        <w:t>n</w:t>
      </w:r>
      <w:r w:rsidRPr="00362242">
        <w:rPr>
          <w:rFonts w:cs="Arial"/>
          <w:bCs/>
          <w:sz w:val="21"/>
          <w:szCs w:val="21"/>
        </w:rPr>
        <w:t xml:space="preserve"> Montageclips </w:t>
      </w:r>
      <w:r w:rsidR="00E73219">
        <w:rPr>
          <w:rFonts w:cs="Arial"/>
          <w:bCs/>
          <w:sz w:val="21"/>
          <w:szCs w:val="21"/>
        </w:rPr>
        <w:t>sorgen für</w:t>
      </w:r>
      <w:r w:rsidRPr="00362242">
        <w:rPr>
          <w:rFonts w:cs="Arial"/>
          <w:bCs/>
          <w:sz w:val="21"/>
          <w:szCs w:val="21"/>
        </w:rPr>
        <w:t xml:space="preserve"> eine </w:t>
      </w:r>
      <w:r w:rsidR="00E73219">
        <w:rPr>
          <w:rFonts w:cs="Arial"/>
          <w:bCs/>
          <w:sz w:val="21"/>
          <w:szCs w:val="21"/>
        </w:rPr>
        <w:t xml:space="preserve">besonders </w:t>
      </w:r>
      <w:r w:rsidRPr="00362242">
        <w:rPr>
          <w:rFonts w:cs="Arial"/>
          <w:bCs/>
          <w:sz w:val="21"/>
          <w:szCs w:val="21"/>
        </w:rPr>
        <w:t>starke und luftdichte Verbindung zwischen</w:t>
      </w:r>
      <w:r w:rsidR="004B5558">
        <w:rPr>
          <w:rFonts w:cs="Arial"/>
          <w:bCs/>
          <w:sz w:val="21"/>
          <w:szCs w:val="21"/>
        </w:rPr>
        <w:t xml:space="preserve"> </w:t>
      </w:r>
      <w:r w:rsidR="00E73219">
        <w:rPr>
          <w:rFonts w:cs="Arial"/>
          <w:bCs/>
          <w:sz w:val="21"/>
          <w:szCs w:val="21"/>
        </w:rPr>
        <w:t>Lüftungsrohren</w:t>
      </w:r>
      <w:r w:rsidR="004B5558">
        <w:rPr>
          <w:rFonts w:cs="Arial"/>
          <w:bCs/>
          <w:sz w:val="21"/>
          <w:szCs w:val="21"/>
        </w:rPr>
        <w:t xml:space="preserve"> </w:t>
      </w:r>
      <w:r w:rsidR="001852CC">
        <w:rPr>
          <w:rFonts w:cs="Arial"/>
          <w:bCs/>
          <w:sz w:val="21"/>
          <w:szCs w:val="21"/>
        </w:rPr>
        <w:t xml:space="preserve">der Varianten </w:t>
      </w:r>
      <w:r w:rsidR="004B5558">
        <w:rPr>
          <w:rFonts w:cs="Arial"/>
          <w:bCs/>
          <w:sz w:val="21"/>
          <w:szCs w:val="21"/>
        </w:rPr>
        <w:t xml:space="preserve">Zehnder </w:t>
      </w:r>
      <w:proofErr w:type="spellStart"/>
      <w:r w:rsidR="004B5558">
        <w:rPr>
          <w:rFonts w:cs="Arial"/>
          <w:bCs/>
          <w:sz w:val="21"/>
          <w:szCs w:val="21"/>
        </w:rPr>
        <w:t>ComfoTube</w:t>
      </w:r>
      <w:proofErr w:type="spellEnd"/>
      <w:r w:rsidR="004B5558">
        <w:rPr>
          <w:rFonts w:cs="Arial"/>
          <w:bCs/>
          <w:sz w:val="21"/>
          <w:szCs w:val="21"/>
        </w:rPr>
        <w:t xml:space="preserve"> 75 und Zehnder </w:t>
      </w:r>
      <w:proofErr w:type="spellStart"/>
      <w:r w:rsidR="004B5558">
        <w:rPr>
          <w:rFonts w:cs="Arial"/>
          <w:bCs/>
          <w:sz w:val="21"/>
          <w:szCs w:val="21"/>
        </w:rPr>
        <w:t>ComfoTube</w:t>
      </w:r>
      <w:proofErr w:type="spellEnd"/>
      <w:r w:rsidR="004B5558">
        <w:rPr>
          <w:rFonts w:cs="Arial"/>
          <w:bCs/>
          <w:sz w:val="21"/>
          <w:szCs w:val="21"/>
        </w:rPr>
        <w:t xml:space="preserve"> 90</w:t>
      </w:r>
      <w:r w:rsidR="001852CC">
        <w:rPr>
          <w:rFonts w:cs="Arial"/>
          <w:bCs/>
          <w:sz w:val="21"/>
          <w:szCs w:val="21"/>
        </w:rPr>
        <w:t xml:space="preserve"> </w:t>
      </w:r>
      <w:r w:rsidR="003D7297">
        <w:rPr>
          <w:rFonts w:cs="Arial"/>
          <w:bCs/>
          <w:sz w:val="21"/>
          <w:szCs w:val="21"/>
        </w:rPr>
        <w:t>auf der einen</w:t>
      </w:r>
      <w:r w:rsidR="004B5558">
        <w:rPr>
          <w:rFonts w:cs="Arial"/>
          <w:bCs/>
          <w:sz w:val="21"/>
          <w:szCs w:val="21"/>
        </w:rPr>
        <w:t xml:space="preserve"> </w:t>
      </w:r>
      <w:r w:rsidR="00823912">
        <w:rPr>
          <w:rFonts w:cs="Arial"/>
          <w:bCs/>
          <w:sz w:val="21"/>
          <w:szCs w:val="21"/>
        </w:rPr>
        <w:t>und</w:t>
      </w:r>
      <w:r w:rsidR="00E73219">
        <w:rPr>
          <w:rFonts w:cs="Arial"/>
          <w:bCs/>
          <w:sz w:val="21"/>
          <w:szCs w:val="21"/>
        </w:rPr>
        <w:t xml:space="preserve"> </w:t>
      </w:r>
      <w:r w:rsidR="004B5558">
        <w:rPr>
          <w:rFonts w:cs="Arial"/>
          <w:bCs/>
          <w:sz w:val="21"/>
          <w:szCs w:val="21"/>
        </w:rPr>
        <w:t xml:space="preserve">passenden </w:t>
      </w:r>
      <w:r w:rsidR="003D7297" w:rsidRPr="003D7297">
        <w:rPr>
          <w:rFonts w:cs="Arial"/>
          <w:bCs/>
          <w:sz w:val="21"/>
          <w:szCs w:val="21"/>
        </w:rPr>
        <w:t>Luftverteilkomponenten</w:t>
      </w:r>
      <w:r w:rsidR="003D7297">
        <w:rPr>
          <w:rFonts w:cs="Arial"/>
          <w:bCs/>
          <w:sz w:val="21"/>
          <w:szCs w:val="21"/>
        </w:rPr>
        <w:t xml:space="preserve"> auf der anderen Seite</w:t>
      </w:r>
      <w:r w:rsidR="004B5558">
        <w:rPr>
          <w:rFonts w:cs="Arial"/>
          <w:bCs/>
          <w:sz w:val="21"/>
          <w:szCs w:val="21"/>
        </w:rPr>
        <w:t>.</w:t>
      </w:r>
    </w:p>
    <w:p w14:paraId="271BF8F0" w14:textId="2FA1FE0C" w:rsidR="00803CA0" w:rsidRDefault="009F2DC8" w:rsidP="00304C70">
      <w:pPr>
        <w:spacing w:before="120" w:after="24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Als </w:t>
      </w:r>
      <w:r w:rsidR="00304C70" w:rsidRPr="00304C70">
        <w:rPr>
          <w:rFonts w:cs="Arial"/>
          <w:sz w:val="21"/>
          <w:szCs w:val="21"/>
        </w:rPr>
        <w:t xml:space="preserve">Komplettanbieter </w:t>
      </w:r>
      <w:r w:rsidR="00823912">
        <w:rPr>
          <w:rFonts w:cs="Arial"/>
          <w:sz w:val="21"/>
          <w:szCs w:val="21"/>
        </w:rPr>
        <w:t xml:space="preserve">für </w:t>
      </w:r>
      <w:r w:rsidR="00823912" w:rsidRPr="00823912">
        <w:rPr>
          <w:rFonts w:cs="Arial"/>
          <w:sz w:val="21"/>
          <w:szCs w:val="21"/>
        </w:rPr>
        <w:t>Komfortable Wohnraumlüftung</w:t>
      </w:r>
      <w:r w:rsidR="00304C70" w:rsidRPr="00304C70">
        <w:rPr>
          <w:rFonts w:cs="Arial"/>
          <w:sz w:val="21"/>
          <w:szCs w:val="21"/>
        </w:rPr>
        <w:t>, mit Luftverteilung und Komfort-Lüftungsgerät</w:t>
      </w:r>
      <w:r>
        <w:rPr>
          <w:rFonts w:cs="Arial"/>
          <w:sz w:val="21"/>
          <w:szCs w:val="21"/>
        </w:rPr>
        <w:t>en</w:t>
      </w:r>
      <w:r w:rsidR="00304C70" w:rsidRPr="00304C70">
        <w:rPr>
          <w:rFonts w:cs="Arial"/>
          <w:sz w:val="21"/>
          <w:szCs w:val="21"/>
        </w:rPr>
        <w:t xml:space="preserve"> aus einer Hand</w:t>
      </w:r>
      <w:r>
        <w:rPr>
          <w:rFonts w:cs="Arial"/>
          <w:sz w:val="21"/>
          <w:szCs w:val="21"/>
        </w:rPr>
        <w:t>, bietet Zehnder ein breites und praxiserprobtes Sortiment an durchdachten Luftverteilungskomponenten für jegliche bauliche Gegebenheit</w:t>
      </w:r>
      <w:r w:rsidR="000405DE">
        <w:rPr>
          <w:rFonts w:cs="Arial"/>
          <w:sz w:val="21"/>
          <w:szCs w:val="21"/>
        </w:rPr>
        <w:t>en</w:t>
      </w:r>
      <w:r>
        <w:rPr>
          <w:rFonts w:cs="Arial"/>
          <w:sz w:val="21"/>
          <w:szCs w:val="21"/>
        </w:rPr>
        <w:t xml:space="preserve">. </w:t>
      </w:r>
      <w:r w:rsidR="00B51EA6">
        <w:rPr>
          <w:rFonts w:cs="Arial"/>
          <w:sz w:val="21"/>
          <w:szCs w:val="21"/>
        </w:rPr>
        <w:t xml:space="preserve">Ob Rund- oder </w:t>
      </w:r>
      <w:proofErr w:type="spellStart"/>
      <w:r w:rsidR="00B51EA6">
        <w:rPr>
          <w:rFonts w:cs="Arial"/>
          <w:sz w:val="21"/>
          <w:szCs w:val="21"/>
        </w:rPr>
        <w:t>Flachovalrohr</w:t>
      </w:r>
      <w:proofErr w:type="spellEnd"/>
      <w:r w:rsidR="00B51EA6">
        <w:rPr>
          <w:rFonts w:cs="Arial"/>
          <w:sz w:val="21"/>
          <w:szCs w:val="21"/>
        </w:rPr>
        <w:t xml:space="preserve">, </w:t>
      </w:r>
      <w:r w:rsidR="000405DE">
        <w:rPr>
          <w:rFonts w:cs="Arial"/>
          <w:sz w:val="21"/>
          <w:szCs w:val="21"/>
        </w:rPr>
        <w:t xml:space="preserve">ob </w:t>
      </w:r>
      <w:r w:rsidR="00B51EA6">
        <w:rPr>
          <w:rFonts w:cs="Arial"/>
          <w:sz w:val="21"/>
          <w:szCs w:val="21"/>
        </w:rPr>
        <w:t xml:space="preserve">Verlegung in Decke, Wand oder Boden, </w:t>
      </w:r>
      <w:r w:rsidR="000405DE">
        <w:rPr>
          <w:rFonts w:cs="Arial"/>
          <w:sz w:val="21"/>
          <w:szCs w:val="21"/>
        </w:rPr>
        <w:t xml:space="preserve">ob </w:t>
      </w:r>
      <w:r w:rsidR="00B51EA6">
        <w:rPr>
          <w:rFonts w:cs="Arial"/>
          <w:sz w:val="21"/>
          <w:szCs w:val="21"/>
        </w:rPr>
        <w:t>im Massiv- oder Leichtbau: Zehnder garantiert eine stets einfache und zeitsparende Montage</w:t>
      </w:r>
      <w:r w:rsidR="00CE4A5A">
        <w:rPr>
          <w:rFonts w:cs="Arial"/>
          <w:sz w:val="21"/>
          <w:szCs w:val="21"/>
        </w:rPr>
        <w:t xml:space="preserve"> durch selbsterklärende Komponenten und speziell entwickelte Formteile. </w:t>
      </w:r>
      <w:r w:rsidR="00823912">
        <w:rPr>
          <w:rFonts w:cs="Arial"/>
          <w:sz w:val="21"/>
          <w:szCs w:val="21"/>
        </w:rPr>
        <w:t>S</w:t>
      </w:r>
      <w:r w:rsidR="000405DE">
        <w:rPr>
          <w:rFonts w:cs="Arial"/>
          <w:sz w:val="21"/>
          <w:szCs w:val="21"/>
        </w:rPr>
        <w:t>elbst</w:t>
      </w:r>
      <w:r w:rsidR="00CE4A5A" w:rsidRPr="00CE4A5A">
        <w:rPr>
          <w:rFonts w:cs="Arial"/>
          <w:sz w:val="21"/>
          <w:szCs w:val="21"/>
        </w:rPr>
        <w:t xml:space="preserve"> dort, wo </w:t>
      </w:r>
      <w:r w:rsidR="00CE4A5A" w:rsidRPr="00CE4A5A">
        <w:rPr>
          <w:rFonts w:cs="Arial"/>
          <w:sz w:val="21"/>
          <w:szCs w:val="21"/>
        </w:rPr>
        <w:lastRenderedPageBreak/>
        <w:t xml:space="preserve">Wärme- oder Kälteverluste vermieden werden sollen, hat Zehnder </w:t>
      </w:r>
      <w:r w:rsidR="000405DE">
        <w:rPr>
          <w:rFonts w:cs="Arial"/>
          <w:sz w:val="21"/>
          <w:szCs w:val="21"/>
        </w:rPr>
        <w:t>mit dem</w:t>
      </w:r>
      <w:r w:rsidR="00CE4A5A" w:rsidRPr="00CE4A5A">
        <w:rPr>
          <w:rFonts w:cs="Arial"/>
          <w:sz w:val="21"/>
          <w:szCs w:val="21"/>
        </w:rPr>
        <w:t xml:space="preserve"> vorgedämmte</w:t>
      </w:r>
      <w:r w:rsidR="000405DE">
        <w:rPr>
          <w:rFonts w:cs="Arial"/>
          <w:sz w:val="21"/>
          <w:szCs w:val="21"/>
        </w:rPr>
        <w:t>n</w:t>
      </w:r>
      <w:r w:rsidR="00CE4A5A" w:rsidRPr="00CE4A5A">
        <w:rPr>
          <w:rFonts w:cs="Arial"/>
          <w:sz w:val="21"/>
          <w:szCs w:val="21"/>
        </w:rPr>
        <w:t xml:space="preserve"> Luftverteilsystem Zehnder </w:t>
      </w:r>
      <w:proofErr w:type="spellStart"/>
      <w:r w:rsidR="00CE4A5A" w:rsidRPr="00CE4A5A">
        <w:rPr>
          <w:rFonts w:cs="Arial"/>
          <w:sz w:val="21"/>
          <w:szCs w:val="21"/>
        </w:rPr>
        <w:t>ComfoFresh</w:t>
      </w:r>
      <w:proofErr w:type="spellEnd"/>
      <w:r w:rsidR="00CE4A5A" w:rsidRPr="00CE4A5A">
        <w:rPr>
          <w:rFonts w:cs="Arial"/>
          <w:sz w:val="21"/>
          <w:szCs w:val="21"/>
        </w:rPr>
        <w:t xml:space="preserve"> mit Thermal Shield </w:t>
      </w:r>
      <w:r w:rsidR="000405DE">
        <w:rPr>
          <w:rFonts w:cs="Arial"/>
          <w:sz w:val="21"/>
          <w:szCs w:val="21"/>
        </w:rPr>
        <w:t>eine passende Lösung zur Hand</w:t>
      </w:r>
      <w:r w:rsidR="00CE4A5A" w:rsidRPr="00CE4A5A">
        <w:rPr>
          <w:rFonts w:cs="Arial"/>
          <w:sz w:val="21"/>
          <w:szCs w:val="21"/>
        </w:rPr>
        <w:t>.</w:t>
      </w:r>
    </w:p>
    <w:p w14:paraId="32F0FE69" w14:textId="3E011120" w:rsidR="00CE4A5A" w:rsidRPr="00CE4A5A" w:rsidRDefault="009F2DC8" w:rsidP="00CE4A5A">
      <w:pPr>
        <w:spacing w:before="120" w:after="24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Zehnder </w:t>
      </w:r>
      <w:proofErr w:type="spellStart"/>
      <w:r>
        <w:rPr>
          <w:rFonts w:cs="Arial"/>
          <w:sz w:val="21"/>
          <w:szCs w:val="21"/>
        </w:rPr>
        <w:t>RapidLock</w:t>
      </w:r>
      <w:proofErr w:type="spellEnd"/>
      <w:r w:rsidR="001852CC" w:rsidRPr="001852CC">
        <w:rPr>
          <w:rFonts w:cs="Arial"/>
          <w:sz w:val="21"/>
          <w:szCs w:val="21"/>
        </w:rPr>
        <w:t>®</w:t>
      </w:r>
      <w:r>
        <w:rPr>
          <w:rFonts w:cs="Arial"/>
          <w:sz w:val="21"/>
          <w:szCs w:val="21"/>
        </w:rPr>
        <w:t xml:space="preserve"> vereinfacht Fachhandwerkern</w:t>
      </w:r>
      <w:r w:rsidR="000405DE">
        <w:rPr>
          <w:rFonts w:cs="Arial"/>
          <w:sz w:val="21"/>
          <w:szCs w:val="21"/>
        </w:rPr>
        <w:t xml:space="preserve"> nun</w:t>
      </w:r>
      <w:r>
        <w:rPr>
          <w:rFonts w:cs="Arial"/>
          <w:sz w:val="21"/>
          <w:szCs w:val="21"/>
        </w:rPr>
        <w:t xml:space="preserve"> die Montage von Zehnder Komfort-Lüftungssystemen</w:t>
      </w:r>
      <w:r w:rsidR="000405DE">
        <w:rPr>
          <w:rFonts w:cs="Arial"/>
          <w:sz w:val="21"/>
          <w:szCs w:val="21"/>
        </w:rPr>
        <w:t xml:space="preserve"> zusätzlich</w:t>
      </w:r>
      <w:r>
        <w:rPr>
          <w:rFonts w:cs="Arial"/>
          <w:sz w:val="21"/>
          <w:szCs w:val="21"/>
        </w:rPr>
        <w:t xml:space="preserve">, indem es mithilfe eines intuitiven und schnellen Steckvorgangs für luftdichte und </w:t>
      </w:r>
      <w:proofErr w:type="spellStart"/>
      <w:r>
        <w:rPr>
          <w:rFonts w:cs="Arial"/>
          <w:sz w:val="21"/>
          <w:szCs w:val="21"/>
        </w:rPr>
        <w:t>leckagesichere</w:t>
      </w:r>
      <w:proofErr w:type="spellEnd"/>
      <w:r>
        <w:rPr>
          <w:rFonts w:cs="Arial"/>
          <w:sz w:val="21"/>
          <w:szCs w:val="21"/>
        </w:rPr>
        <w:t xml:space="preserve"> Verbindungen sorgt. </w:t>
      </w:r>
      <w:r w:rsidR="000405DE">
        <w:rPr>
          <w:rFonts w:cs="Arial"/>
          <w:sz w:val="21"/>
          <w:szCs w:val="21"/>
        </w:rPr>
        <w:t>Gleichzeitig lassen sich diese auf Wunsch einfach lösen und ermöglichen somit</w:t>
      </w:r>
      <w:r w:rsidR="00953D54">
        <w:rPr>
          <w:rFonts w:cs="Arial"/>
          <w:sz w:val="21"/>
          <w:szCs w:val="21"/>
        </w:rPr>
        <w:t xml:space="preserve"> flexible</w:t>
      </w:r>
      <w:r w:rsidR="000405DE">
        <w:rPr>
          <w:rFonts w:cs="Arial"/>
          <w:sz w:val="21"/>
          <w:szCs w:val="21"/>
        </w:rPr>
        <w:t xml:space="preserve"> </w:t>
      </w:r>
      <w:r w:rsidR="00953D54">
        <w:rPr>
          <w:rFonts w:cs="Arial"/>
          <w:sz w:val="21"/>
          <w:szCs w:val="21"/>
        </w:rPr>
        <w:t>Wartungs-, Reinigungs- oder Änderungsarbeiten.</w:t>
      </w:r>
      <w:r w:rsidR="003D7297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Mehr Info</w:t>
      </w:r>
      <w:r w:rsidR="00953D54">
        <w:rPr>
          <w:rFonts w:cs="Arial"/>
          <w:sz w:val="21"/>
          <w:szCs w:val="21"/>
        </w:rPr>
        <w:t>rmationen</w:t>
      </w:r>
      <w:r>
        <w:rPr>
          <w:rFonts w:cs="Arial"/>
          <w:sz w:val="21"/>
          <w:szCs w:val="21"/>
        </w:rPr>
        <w:t xml:space="preserve"> zur neuen Verbindungstechnologie Zehnder </w:t>
      </w:r>
      <w:proofErr w:type="spellStart"/>
      <w:r>
        <w:rPr>
          <w:rFonts w:cs="Arial"/>
          <w:sz w:val="21"/>
          <w:szCs w:val="21"/>
        </w:rPr>
        <w:t>RapidLock</w:t>
      </w:r>
      <w:proofErr w:type="spellEnd"/>
      <w:r w:rsidR="001852CC" w:rsidRPr="001852CC">
        <w:rPr>
          <w:rFonts w:cs="Arial"/>
          <w:sz w:val="21"/>
          <w:szCs w:val="21"/>
        </w:rPr>
        <w:t>®</w:t>
      </w:r>
      <w:r>
        <w:rPr>
          <w:rFonts w:cs="Arial"/>
          <w:sz w:val="21"/>
          <w:szCs w:val="21"/>
        </w:rPr>
        <w:t xml:space="preserve"> gibt es </w:t>
      </w:r>
      <w:r w:rsidR="00953D54">
        <w:rPr>
          <w:rFonts w:cs="Arial"/>
          <w:sz w:val="21"/>
          <w:szCs w:val="21"/>
        </w:rPr>
        <w:t xml:space="preserve">auch </w:t>
      </w:r>
      <w:r>
        <w:rPr>
          <w:rFonts w:cs="Arial"/>
          <w:sz w:val="21"/>
          <w:szCs w:val="21"/>
        </w:rPr>
        <w:t>in diesem praktischen Anwendungsvideo</w:t>
      </w:r>
      <w:r w:rsidR="00953D54">
        <w:rPr>
          <w:rFonts w:cs="Arial"/>
          <w:sz w:val="21"/>
          <w:szCs w:val="21"/>
        </w:rPr>
        <w:t xml:space="preserve"> von Zehnder</w:t>
      </w:r>
      <w:r>
        <w:rPr>
          <w:rFonts w:cs="Arial"/>
          <w:sz w:val="21"/>
          <w:szCs w:val="21"/>
        </w:rPr>
        <w:t>:</w:t>
      </w:r>
      <w:r w:rsidR="004F0A00">
        <w:rPr>
          <w:rFonts w:cs="Arial"/>
          <w:sz w:val="21"/>
          <w:szCs w:val="21"/>
        </w:rPr>
        <w:t xml:space="preserve"> </w:t>
      </w:r>
      <w:hyperlink r:id="rId11" w:history="1">
        <w:r w:rsidR="004F0A00" w:rsidRPr="00DD37AF">
          <w:rPr>
            <w:rStyle w:val="Hyperlink"/>
            <w:rFonts w:cs="Arial"/>
            <w:sz w:val="21"/>
            <w:szCs w:val="21"/>
          </w:rPr>
          <w:t>https://zgde.gmbh/rapidlock</w:t>
        </w:r>
      </w:hyperlink>
      <w:r w:rsidR="004F0A00">
        <w:rPr>
          <w:rFonts w:cs="Arial"/>
          <w:sz w:val="21"/>
          <w:szCs w:val="21"/>
        </w:rPr>
        <w:t xml:space="preserve"> </w:t>
      </w:r>
    </w:p>
    <w:p w14:paraId="2F1FB8DE" w14:textId="1D25BE9B" w:rsidR="000B69DD" w:rsidRPr="00CE4A5A" w:rsidRDefault="007A4A90" w:rsidP="00CE4A5A">
      <w:pPr>
        <w:spacing w:before="240" w:line="360" w:lineRule="auto"/>
        <w:jc w:val="both"/>
        <w:rPr>
          <w:rFonts w:cs="Arial"/>
          <w:bCs/>
          <w:sz w:val="21"/>
          <w:szCs w:val="21"/>
        </w:rPr>
      </w:pPr>
      <w:r w:rsidRPr="00C77768">
        <w:rPr>
          <w:rFonts w:cs="Arial"/>
          <w:b/>
          <w:bCs/>
          <w:sz w:val="21"/>
          <w:szCs w:val="21"/>
          <w:lang w:eastAsia="de-DE"/>
        </w:rPr>
        <w:t>END</w:t>
      </w:r>
      <w:r>
        <w:rPr>
          <w:rFonts w:cs="Arial"/>
          <w:b/>
          <w:bCs/>
          <w:sz w:val="21"/>
          <w:szCs w:val="21"/>
          <w:lang w:eastAsia="de-DE"/>
        </w:rPr>
        <w:t>E</w:t>
      </w:r>
    </w:p>
    <w:p w14:paraId="06376223" w14:textId="77777777" w:rsidR="00803CA0" w:rsidRDefault="00803CA0" w:rsidP="007A4A90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</w:p>
    <w:p w14:paraId="358BFF54" w14:textId="77777777" w:rsidR="005149C7" w:rsidRDefault="005149C7" w:rsidP="007A4A90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</w:p>
    <w:p w14:paraId="683AF0E9" w14:textId="26CE7C65" w:rsidR="007A4A90" w:rsidRDefault="007A4A90" w:rsidP="007A4A90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  <w:r w:rsidRPr="00C77768">
        <w:rPr>
          <w:rFonts w:cs="Arial"/>
          <w:b/>
          <w:color w:val="000000"/>
          <w:sz w:val="21"/>
          <w:szCs w:val="21"/>
        </w:rPr>
        <w:t>Zehnder-Pressestelle:</w:t>
      </w:r>
    </w:p>
    <w:p w14:paraId="383908A4" w14:textId="77777777" w:rsidR="007A4A90" w:rsidRPr="00084951" w:rsidRDefault="007A4A90" w:rsidP="007A4A90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  <w:r w:rsidRPr="00173223">
        <w:rPr>
          <w:rFonts w:cs="Arial"/>
          <w:b/>
          <w:color w:val="000000"/>
          <w:sz w:val="21"/>
          <w:szCs w:val="21"/>
        </w:rPr>
        <w:t>Sage &amp; Schreibe Public Relations GmbH</w:t>
      </w:r>
    </w:p>
    <w:p w14:paraId="7F0D47ED" w14:textId="77777777" w:rsidR="007A4A90" w:rsidRPr="00084951" w:rsidRDefault="007A4A90" w:rsidP="007A4A90">
      <w:pPr>
        <w:spacing w:line="360" w:lineRule="auto"/>
        <w:jc w:val="both"/>
        <w:rPr>
          <w:rFonts w:cs="Arial"/>
          <w:color w:val="000000"/>
          <w:sz w:val="21"/>
          <w:szCs w:val="21"/>
        </w:rPr>
      </w:pPr>
      <w:r>
        <w:rPr>
          <w:rFonts w:cs="Arial"/>
          <w:color w:val="000000"/>
          <w:sz w:val="21"/>
          <w:szCs w:val="21"/>
        </w:rPr>
        <w:t>Landwehrstraße 61</w:t>
      </w:r>
      <w:r w:rsidRPr="0026244D">
        <w:rPr>
          <w:rFonts w:cs="Arial"/>
          <w:sz w:val="21"/>
          <w:szCs w:val="21"/>
        </w:rPr>
        <w:t xml:space="preserve"> ▪️ </w:t>
      </w:r>
      <w:r w:rsidRPr="00C77768">
        <w:rPr>
          <w:rFonts w:cs="Arial"/>
          <w:color w:val="000000"/>
          <w:sz w:val="21"/>
          <w:szCs w:val="21"/>
        </w:rPr>
        <w:t>80</w:t>
      </w:r>
      <w:r>
        <w:rPr>
          <w:rFonts w:cs="Arial"/>
          <w:color w:val="000000"/>
          <w:sz w:val="21"/>
          <w:szCs w:val="21"/>
        </w:rPr>
        <w:t xml:space="preserve">336 </w:t>
      </w:r>
      <w:r w:rsidRPr="00C77768">
        <w:rPr>
          <w:rFonts w:cs="Arial"/>
          <w:color w:val="000000"/>
          <w:sz w:val="21"/>
          <w:szCs w:val="21"/>
        </w:rPr>
        <w:t>München</w:t>
      </w:r>
      <w:r w:rsidRPr="0026244D">
        <w:rPr>
          <w:rFonts w:cs="Arial"/>
          <w:sz w:val="21"/>
          <w:szCs w:val="21"/>
        </w:rPr>
        <w:t xml:space="preserve"> ▪️ </w:t>
      </w:r>
      <w:r>
        <w:rPr>
          <w:rFonts w:cs="Arial"/>
          <w:color w:val="000000"/>
          <w:sz w:val="21"/>
          <w:szCs w:val="21"/>
        </w:rPr>
        <w:t>Deutschland</w:t>
      </w:r>
    </w:p>
    <w:p w14:paraId="3B8D52D2" w14:textId="77777777" w:rsidR="007A4A90" w:rsidRPr="009430EB" w:rsidRDefault="007A4A90" w:rsidP="007A4A90">
      <w:pPr>
        <w:spacing w:line="360" w:lineRule="auto"/>
        <w:jc w:val="both"/>
        <w:rPr>
          <w:rFonts w:cs="Arial"/>
          <w:color w:val="000000"/>
          <w:sz w:val="21"/>
          <w:szCs w:val="21"/>
        </w:rPr>
      </w:pPr>
      <w:r w:rsidRPr="00C77768">
        <w:rPr>
          <w:rFonts w:cs="Arial"/>
          <w:color w:val="000000"/>
          <w:sz w:val="21"/>
          <w:szCs w:val="21"/>
        </w:rPr>
        <w:t>T +49 89 23 888</w:t>
      </w:r>
      <w:r>
        <w:rPr>
          <w:rFonts w:cs="Arial"/>
          <w:color w:val="000000"/>
          <w:sz w:val="21"/>
          <w:szCs w:val="21"/>
        </w:rPr>
        <w:t xml:space="preserve"> </w:t>
      </w:r>
      <w:r w:rsidRPr="00C77768">
        <w:rPr>
          <w:rFonts w:cs="Arial"/>
          <w:color w:val="000000"/>
          <w:sz w:val="21"/>
          <w:szCs w:val="21"/>
        </w:rPr>
        <w:t>98</w:t>
      </w:r>
      <w:r>
        <w:rPr>
          <w:rFonts w:cs="Arial"/>
          <w:color w:val="000000"/>
          <w:sz w:val="21"/>
          <w:szCs w:val="21"/>
        </w:rPr>
        <w:t>-</w:t>
      </w:r>
      <w:r w:rsidRPr="00C77768">
        <w:rPr>
          <w:rFonts w:cs="Arial"/>
          <w:color w:val="000000"/>
          <w:sz w:val="21"/>
          <w:szCs w:val="21"/>
        </w:rPr>
        <w:t>0</w:t>
      </w:r>
      <w:r w:rsidRPr="0026244D">
        <w:rPr>
          <w:rFonts w:cs="Arial"/>
          <w:sz w:val="21"/>
          <w:szCs w:val="21"/>
        </w:rPr>
        <w:t xml:space="preserve"> ▪️ </w:t>
      </w:r>
      <w:r w:rsidRPr="00A37A18">
        <w:rPr>
          <w:rFonts w:cs="Arial"/>
          <w:color w:val="000000"/>
          <w:sz w:val="21"/>
          <w:szCs w:val="21"/>
        </w:rPr>
        <w:t>www.sage-schreibe.de</w:t>
      </w:r>
    </w:p>
    <w:p w14:paraId="37AF28B8" w14:textId="77777777" w:rsidR="007A4A90" w:rsidRPr="006E5427" w:rsidRDefault="007A4A90" w:rsidP="007A4A90">
      <w:pPr>
        <w:rPr>
          <w:rFonts w:cs="Arial"/>
          <w:sz w:val="21"/>
          <w:szCs w:val="21"/>
          <w:lang w:eastAsia="de-DE"/>
        </w:rPr>
      </w:pPr>
    </w:p>
    <w:p w14:paraId="55B9D9EF" w14:textId="77777777" w:rsidR="007A4A90" w:rsidRPr="006E5427" w:rsidRDefault="007A4A90" w:rsidP="007A4A90">
      <w:pPr>
        <w:rPr>
          <w:rFonts w:cs="Arial"/>
          <w:sz w:val="21"/>
          <w:szCs w:val="21"/>
          <w:lang w:eastAsia="de-DE"/>
        </w:rPr>
      </w:pPr>
      <w:r w:rsidRPr="006E5427">
        <w:rPr>
          <w:rFonts w:cs="Arial"/>
          <w:sz w:val="21"/>
          <w:szCs w:val="21"/>
          <w:lang w:eastAsia="de-DE"/>
        </w:rPr>
        <w:t>Besuchen Sie Zehnder auf</w:t>
      </w:r>
    </w:p>
    <w:p w14:paraId="55EA7D6A" w14:textId="77777777" w:rsidR="007A4A90" w:rsidRPr="006E5427" w:rsidRDefault="007A4A90" w:rsidP="007A4A90">
      <w:pPr>
        <w:rPr>
          <w:rFonts w:cs="Arial"/>
          <w:sz w:val="21"/>
          <w:szCs w:val="21"/>
          <w:lang w:eastAsia="de-DE"/>
        </w:rPr>
      </w:pPr>
      <w:r w:rsidRPr="006E5427">
        <w:rPr>
          <w:rFonts w:cs="Arial"/>
          <w:sz w:val="21"/>
          <w:szCs w:val="21"/>
          <w:lang w:eastAsia="de-DE"/>
        </w:rPr>
        <w:t>www.zehnder-systems.de</w:t>
      </w:r>
    </w:p>
    <w:p w14:paraId="1FDA3250" w14:textId="77777777" w:rsidR="007A4A90" w:rsidRDefault="007A4A90" w:rsidP="007A4A90">
      <w:pPr>
        <w:rPr>
          <w:rFonts w:cs="Arial"/>
          <w:sz w:val="20"/>
          <w:lang w:eastAsia="de-DE"/>
        </w:rPr>
      </w:pPr>
    </w:p>
    <w:p w14:paraId="26DED88B" w14:textId="0C38DC79" w:rsidR="007A4A90" w:rsidRDefault="007A4A90" w:rsidP="007A4A90">
      <w:pPr>
        <w:rPr>
          <w:rFonts w:cs="Arial"/>
          <w:b/>
          <w:bCs/>
          <w:sz w:val="21"/>
          <w:szCs w:val="21"/>
        </w:rPr>
      </w:pPr>
      <w:r>
        <w:rPr>
          <w:rFonts w:cs="Arial"/>
          <w:noProof/>
          <w:sz w:val="20"/>
          <w:lang w:eastAsia="de-DE"/>
        </w:rPr>
        <w:drawing>
          <wp:inline distT="0" distB="0" distL="0" distR="0" wp14:anchorId="566E9B64" wp14:editId="6C4C2CCF">
            <wp:extent cx="360000" cy="327600"/>
            <wp:effectExtent l="0" t="0" r="0" b="0"/>
            <wp:docPr id="6" name="Grafik 6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>
                      <a:hlinkClick r:id="rId12"/>
                    </pic:cNvPr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0000" cy="32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Arial"/>
          <w:noProof/>
          <w:sz w:val="20"/>
          <w:lang w:eastAsia="de-DE"/>
        </w:rPr>
        <w:drawing>
          <wp:inline distT="0" distB="0" distL="0" distR="0" wp14:anchorId="415FE71A" wp14:editId="3E99BAFC">
            <wp:extent cx="381467" cy="322580"/>
            <wp:effectExtent l="0" t="0" r="0" b="1270"/>
            <wp:docPr id="8" name="Grafik 8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>
                      <a:hlinkClick r:id="rId14"/>
                    </pic:cNvPr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56"/>
                    <a:stretch/>
                  </pic:blipFill>
                  <pic:spPr bwMode="auto">
                    <a:xfrm>
                      <a:off x="0" y="0"/>
                      <a:ext cx="382282" cy="323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Arial"/>
          <w:noProof/>
          <w:sz w:val="20"/>
          <w:lang w:eastAsia="de-DE"/>
        </w:rPr>
        <w:drawing>
          <wp:inline distT="0" distB="0" distL="0" distR="0" wp14:anchorId="678C821F" wp14:editId="1468C372">
            <wp:extent cx="381468" cy="322512"/>
            <wp:effectExtent l="0" t="0" r="0" b="1905"/>
            <wp:docPr id="9" name="Grafik 9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>
                      <a:hlinkClick r:id="rId16"/>
                    </pic:cNvPr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82150" cy="323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cs="Arial"/>
          <w:noProof/>
          <w:sz w:val="20"/>
          <w:lang w:eastAsia="de-DE"/>
        </w:rPr>
        <w:drawing>
          <wp:inline distT="0" distB="0" distL="0" distR="0" wp14:anchorId="121E9A46" wp14:editId="3B112933">
            <wp:extent cx="350948" cy="322580"/>
            <wp:effectExtent l="0" t="0" r="0" b="1270"/>
            <wp:docPr id="10" name="Grafik 1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>
                      <a:hlinkClick r:id="rId18"/>
                    </pic:cNvPr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51502" cy="323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884901" w14:textId="77777777" w:rsidR="00F56756" w:rsidRDefault="00F56756" w:rsidP="007A4A90">
      <w:pPr>
        <w:rPr>
          <w:rFonts w:cs="Arial"/>
          <w:b/>
          <w:bCs/>
          <w:sz w:val="21"/>
          <w:szCs w:val="21"/>
        </w:rPr>
      </w:pPr>
    </w:p>
    <w:p w14:paraId="4579A34E" w14:textId="77777777" w:rsidR="00803CA0" w:rsidRDefault="00803CA0" w:rsidP="007A4A90">
      <w:pPr>
        <w:rPr>
          <w:rFonts w:cs="Arial"/>
          <w:b/>
          <w:bCs/>
          <w:sz w:val="21"/>
          <w:szCs w:val="21"/>
        </w:rPr>
      </w:pPr>
    </w:p>
    <w:p w14:paraId="06E0F7CB" w14:textId="64790E94" w:rsidR="00936E52" w:rsidRDefault="00936E52" w:rsidP="007A4A90">
      <w:pPr>
        <w:rPr>
          <w:rFonts w:cs="Arial"/>
          <w:b/>
          <w:bCs/>
          <w:sz w:val="21"/>
          <w:szCs w:val="21"/>
        </w:rPr>
      </w:pPr>
    </w:p>
    <w:p w14:paraId="03E8E886" w14:textId="77777777" w:rsidR="00565E1F" w:rsidRDefault="00565E1F" w:rsidP="007A4A90">
      <w:pPr>
        <w:rPr>
          <w:rFonts w:cs="Arial"/>
          <w:b/>
          <w:bCs/>
          <w:sz w:val="21"/>
          <w:szCs w:val="21"/>
        </w:rPr>
      </w:pPr>
    </w:p>
    <w:p w14:paraId="7186B80E" w14:textId="77777777" w:rsidR="00565E1F" w:rsidRDefault="00565E1F" w:rsidP="007A4A90">
      <w:pPr>
        <w:rPr>
          <w:rFonts w:cs="Arial"/>
          <w:b/>
          <w:bCs/>
          <w:sz w:val="21"/>
          <w:szCs w:val="21"/>
        </w:rPr>
      </w:pPr>
    </w:p>
    <w:p w14:paraId="096D8929" w14:textId="77777777" w:rsidR="00565E1F" w:rsidRDefault="00565E1F" w:rsidP="007A4A90">
      <w:pPr>
        <w:rPr>
          <w:rFonts w:cs="Arial"/>
          <w:b/>
          <w:bCs/>
          <w:sz w:val="21"/>
          <w:szCs w:val="21"/>
        </w:rPr>
      </w:pPr>
    </w:p>
    <w:p w14:paraId="384BC124" w14:textId="77777777" w:rsidR="00565E1F" w:rsidRDefault="00565E1F" w:rsidP="007A4A90">
      <w:pPr>
        <w:rPr>
          <w:rFonts w:cs="Arial"/>
          <w:b/>
          <w:bCs/>
          <w:sz w:val="21"/>
          <w:szCs w:val="21"/>
        </w:rPr>
      </w:pPr>
    </w:p>
    <w:p w14:paraId="6E756E1A" w14:textId="77777777" w:rsidR="005149C7" w:rsidRDefault="005149C7" w:rsidP="007A4A90">
      <w:pPr>
        <w:rPr>
          <w:rFonts w:cs="Arial"/>
          <w:b/>
          <w:bCs/>
          <w:sz w:val="21"/>
          <w:szCs w:val="21"/>
        </w:rPr>
      </w:pPr>
    </w:p>
    <w:p w14:paraId="70AA814F" w14:textId="77777777" w:rsidR="005149C7" w:rsidRDefault="005149C7" w:rsidP="007A4A90">
      <w:pPr>
        <w:rPr>
          <w:rFonts w:cs="Arial"/>
          <w:b/>
          <w:bCs/>
          <w:sz w:val="21"/>
          <w:szCs w:val="21"/>
        </w:rPr>
      </w:pPr>
    </w:p>
    <w:p w14:paraId="477A66D8" w14:textId="77777777" w:rsidR="00565E1F" w:rsidRDefault="00565E1F" w:rsidP="007A4A90">
      <w:pPr>
        <w:rPr>
          <w:rFonts w:cs="Arial"/>
          <w:b/>
          <w:bCs/>
          <w:sz w:val="21"/>
          <w:szCs w:val="21"/>
        </w:rPr>
      </w:pPr>
    </w:p>
    <w:p w14:paraId="076899A9" w14:textId="77777777" w:rsidR="00565E1F" w:rsidRDefault="00565E1F" w:rsidP="007A4A90">
      <w:pPr>
        <w:rPr>
          <w:rFonts w:cs="Arial"/>
          <w:b/>
          <w:bCs/>
          <w:sz w:val="21"/>
          <w:szCs w:val="21"/>
        </w:rPr>
      </w:pPr>
    </w:p>
    <w:p w14:paraId="118AB16C" w14:textId="1685CFAF" w:rsidR="007A4A90" w:rsidRPr="00803CA0" w:rsidRDefault="007A4A90" w:rsidP="007A4A90">
      <w:pPr>
        <w:rPr>
          <w:rFonts w:cs="Arial"/>
          <w:b/>
          <w:bCs/>
          <w:sz w:val="21"/>
          <w:szCs w:val="21"/>
        </w:rPr>
      </w:pPr>
      <w:r w:rsidRPr="009934FD">
        <w:rPr>
          <w:rFonts w:cs="Arial"/>
          <w:b/>
          <w:bCs/>
          <w:sz w:val="21"/>
          <w:szCs w:val="21"/>
        </w:rPr>
        <w:lastRenderedPageBreak/>
        <w:t>Bildlegenden:</w:t>
      </w:r>
    </w:p>
    <w:p w14:paraId="10C52633" w14:textId="300D31A4" w:rsidR="007A4A90" w:rsidRDefault="00304C70" w:rsidP="007A4A90">
      <w:pPr>
        <w:rPr>
          <w:rFonts w:cs="Arial"/>
          <w:sz w:val="16"/>
          <w:szCs w:val="16"/>
        </w:rPr>
      </w:pPr>
      <w:r w:rsidRPr="00304C70">
        <w:rPr>
          <w:rFonts w:cs="Arial"/>
          <w:b/>
          <w:bCs/>
          <w:sz w:val="21"/>
          <w:szCs w:val="21"/>
        </w:rPr>
        <w:t xml:space="preserve">Neue Verbindungstechnologie Zehnder </w:t>
      </w:r>
      <w:proofErr w:type="spellStart"/>
      <w:r w:rsidRPr="00304C70">
        <w:rPr>
          <w:rFonts w:cs="Arial"/>
          <w:b/>
          <w:bCs/>
          <w:sz w:val="21"/>
          <w:szCs w:val="21"/>
        </w:rPr>
        <w:t>RapidLock</w:t>
      </w:r>
      <w:proofErr w:type="spellEnd"/>
      <w:r w:rsidR="001852CC" w:rsidRPr="001852CC">
        <w:rPr>
          <w:rFonts w:cs="Arial"/>
          <w:b/>
          <w:bCs/>
          <w:sz w:val="21"/>
          <w:szCs w:val="21"/>
        </w:rPr>
        <w:t>®</w:t>
      </w:r>
      <w:r w:rsidRPr="00304C70">
        <w:rPr>
          <w:rFonts w:cs="Arial"/>
          <w:b/>
          <w:bCs/>
          <w:sz w:val="21"/>
          <w:szCs w:val="21"/>
        </w:rPr>
        <w:t xml:space="preserve"> für Luftverteilung </w:t>
      </w:r>
      <w:r>
        <w:rPr>
          <w:rFonts w:cs="Arial"/>
          <w:b/>
          <w:bCs/>
          <w:sz w:val="21"/>
          <w:szCs w:val="21"/>
        </w:rPr>
        <w:t>mit</w:t>
      </w:r>
      <w:r w:rsidRPr="00304C70">
        <w:rPr>
          <w:rFonts w:cs="Arial"/>
          <w:b/>
          <w:bCs/>
          <w:sz w:val="21"/>
          <w:szCs w:val="21"/>
        </w:rPr>
        <w:t xml:space="preserve"> intuitiv</w:t>
      </w:r>
      <w:r>
        <w:rPr>
          <w:rFonts w:cs="Arial"/>
          <w:b/>
          <w:bCs/>
          <w:sz w:val="21"/>
          <w:szCs w:val="21"/>
        </w:rPr>
        <w:t>er</w:t>
      </w:r>
      <w:r w:rsidRPr="00304C70">
        <w:rPr>
          <w:rFonts w:cs="Arial"/>
          <w:b/>
          <w:bCs/>
          <w:sz w:val="21"/>
          <w:szCs w:val="21"/>
        </w:rPr>
        <w:t xml:space="preserve"> Steckfunktion</w:t>
      </w:r>
      <w:r>
        <w:rPr>
          <w:rFonts w:cs="Arial"/>
          <w:b/>
          <w:bCs/>
          <w:sz w:val="21"/>
          <w:szCs w:val="21"/>
        </w:rPr>
        <w:t xml:space="preserve"> </w:t>
      </w:r>
      <w:r w:rsidR="00F56756">
        <w:rPr>
          <w:rFonts w:cs="Arial"/>
          <w:b/>
          <w:bCs/>
          <w:sz w:val="21"/>
          <w:szCs w:val="21"/>
        </w:rPr>
        <w:t>-1-</w:t>
      </w:r>
    </w:p>
    <w:p w14:paraId="76571B36" w14:textId="75BCDAB5" w:rsidR="007A4A90" w:rsidRDefault="007A4A90" w:rsidP="007A4A90">
      <w:pPr>
        <w:jc w:val="both"/>
        <w:rPr>
          <w:rFonts w:cs="Arial"/>
          <w:sz w:val="16"/>
          <w:szCs w:val="16"/>
        </w:rPr>
      </w:pPr>
    </w:p>
    <w:p w14:paraId="40DAADCF" w14:textId="5F23E06B" w:rsidR="00521CFE" w:rsidRPr="00E20D2D" w:rsidRDefault="00304C70" w:rsidP="007A4A90">
      <w:pPr>
        <w:jc w:val="both"/>
        <w:rPr>
          <w:rFonts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A602B8A" wp14:editId="11C9228C">
            <wp:simplePos x="0" y="0"/>
            <wp:positionH relativeFrom="margin">
              <wp:align>left</wp:align>
            </wp:positionH>
            <wp:positionV relativeFrom="paragraph">
              <wp:posOffset>113030</wp:posOffset>
            </wp:positionV>
            <wp:extent cx="2562209" cy="3152775"/>
            <wp:effectExtent l="0" t="0" r="0" b="0"/>
            <wp:wrapNone/>
            <wp:docPr id="1345974948" name="Grafik 1" descr="Ein Bild, das Kleidung, Person, Mann, Schuhwer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5974948" name="Grafik 1" descr="Ein Bild, das Kleidung, Person, Mann, Schuhwerk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894" cy="3159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73908D" w14:textId="4794F848" w:rsidR="007A4A90" w:rsidRPr="004C2979" w:rsidRDefault="007A4A90" w:rsidP="007A4A90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  <w:r w:rsidRPr="00CA723B">
        <w:rPr>
          <w:rFonts w:cs="Arial"/>
          <w:b/>
          <w:sz w:val="16"/>
          <w:szCs w:val="16"/>
        </w:rPr>
        <w:t xml:space="preserve">Motiv </w:t>
      </w:r>
      <w:r>
        <w:rPr>
          <w:rFonts w:cs="Arial"/>
          <w:b/>
          <w:sz w:val="16"/>
          <w:szCs w:val="16"/>
        </w:rPr>
        <w:t>1:</w:t>
      </w:r>
    </w:p>
    <w:p w14:paraId="63F0364B" w14:textId="5224C02B" w:rsidR="00521CFE" w:rsidRDefault="00304C70" w:rsidP="00803CA0">
      <w:pPr>
        <w:spacing w:line="360" w:lineRule="auto"/>
        <w:ind w:left="4536"/>
        <w:jc w:val="both"/>
        <w:rPr>
          <w:rFonts w:cs="Arial"/>
          <w:sz w:val="16"/>
          <w:szCs w:val="16"/>
        </w:rPr>
      </w:pPr>
      <w:r w:rsidRPr="00304C70">
        <w:rPr>
          <w:rFonts w:cs="Arial"/>
          <w:sz w:val="16"/>
          <w:szCs w:val="16"/>
        </w:rPr>
        <w:t xml:space="preserve">Zehnder </w:t>
      </w:r>
      <w:proofErr w:type="spellStart"/>
      <w:r w:rsidRPr="00304C70">
        <w:rPr>
          <w:rFonts w:cs="Arial"/>
          <w:sz w:val="16"/>
          <w:szCs w:val="16"/>
        </w:rPr>
        <w:t>RapidLock</w:t>
      </w:r>
      <w:proofErr w:type="spellEnd"/>
      <w:r w:rsidR="001852CC" w:rsidRPr="001852CC">
        <w:rPr>
          <w:rFonts w:cs="Arial"/>
          <w:sz w:val="16"/>
          <w:szCs w:val="16"/>
        </w:rPr>
        <w:t>®</w:t>
      </w:r>
      <w:r w:rsidRPr="00304C70">
        <w:rPr>
          <w:rFonts w:cs="Arial"/>
          <w:sz w:val="16"/>
          <w:szCs w:val="16"/>
        </w:rPr>
        <w:t xml:space="preserve">, die neue Verbindungstechnologie für Zehnder Luftverteilungskomponenten, sorgt nicht nur für mehr </w:t>
      </w:r>
      <w:r w:rsidR="00C53134" w:rsidRPr="00304C70">
        <w:rPr>
          <w:rFonts w:cs="Arial"/>
          <w:sz w:val="16"/>
          <w:szCs w:val="16"/>
        </w:rPr>
        <w:t>Sicherheit,</w:t>
      </w:r>
      <w:r w:rsidR="00565E1F">
        <w:rPr>
          <w:rFonts w:cs="Arial"/>
          <w:sz w:val="16"/>
          <w:szCs w:val="16"/>
        </w:rPr>
        <w:t xml:space="preserve"> </w:t>
      </w:r>
      <w:r w:rsidRPr="00304C70">
        <w:rPr>
          <w:rFonts w:cs="Arial"/>
          <w:sz w:val="16"/>
          <w:szCs w:val="16"/>
        </w:rPr>
        <w:t>sondern vereinfacht auch die Installation und entlastet damit ausführende Fachhandwerker.</w:t>
      </w:r>
    </w:p>
    <w:p w14:paraId="2945CDA2" w14:textId="271B58A1" w:rsidR="000B69DD" w:rsidRDefault="000B69DD" w:rsidP="00803CA0">
      <w:pPr>
        <w:jc w:val="both"/>
        <w:rPr>
          <w:rFonts w:cs="Arial"/>
          <w:sz w:val="16"/>
          <w:szCs w:val="16"/>
        </w:rPr>
      </w:pPr>
    </w:p>
    <w:p w14:paraId="4CEFCE69" w14:textId="77777777" w:rsidR="00936E52" w:rsidRDefault="00936E52" w:rsidP="00803CA0">
      <w:pPr>
        <w:jc w:val="both"/>
        <w:rPr>
          <w:rFonts w:cs="Arial"/>
          <w:sz w:val="16"/>
          <w:szCs w:val="16"/>
        </w:rPr>
      </w:pPr>
    </w:p>
    <w:p w14:paraId="24F56D05" w14:textId="18791B92" w:rsidR="00304C70" w:rsidRDefault="00304C70" w:rsidP="00803CA0">
      <w:pPr>
        <w:jc w:val="both"/>
        <w:rPr>
          <w:rFonts w:cs="Arial"/>
          <w:sz w:val="16"/>
          <w:szCs w:val="16"/>
        </w:rPr>
      </w:pPr>
    </w:p>
    <w:p w14:paraId="247B672D" w14:textId="77777777" w:rsidR="00304C70" w:rsidRDefault="00304C70" w:rsidP="00803CA0">
      <w:pPr>
        <w:jc w:val="both"/>
        <w:rPr>
          <w:rFonts w:cs="Arial"/>
          <w:sz w:val="16"/>
          <w:szCs w:val="16"/>
        </w:rPr>
      </w:pPr>
    </w:p>
    <w:p w14:paraId="70557544" w14:textId="77777777" w:rsidR="00304C70" w:rsidRDefault="00304C70" w:rsidP="00803CA0">
      <w:pPr>
        <w:jc w:val="both"/>
        <w:rPr>
          <w:rFonts w:cs="Arial"/>
          <w:sz w:val="16"/>
          <w:szCs w:val="16"/>
        </w:rPr>
      </w:pPr>
    </w:p>
    <w:p w14:paraId="769B0107" w14:textId="60108A54" w:rsidR="00304C70" w:rsidRDefault="00304C70" w:rsidP="00803CA0">
      <w:pPr>
        <w:jc w:val="both"/>
        <w:rPr>
          <w:rFonts w:cs="Arial"/>
          <w:sz w:val="16"/>
          <w:szCs w:val="16"/>
        </w:rPr>
      </w:pPr>
    </w:p>
    <w:p w14:paraId="5403B021" w14:textId="77777777" w:rsidR="00304C70" w:rsidRDefault="00304C70" w:rsidP="00803CA0">
      <w:pPr>
        <w:jc w:val="both"/>
        <w:rPr>
          <w:rFonts w:cs="Arial"/>
          <w:sz w:val="16"/>
          <w:szCs w:val="16"/>
        </w:rPr>
      </w:pPr>
    </w:p>
    <w:p w14:paraId="4A7CFEC5" w14:textId="2141177A" w:rsidR="00304C70" w:rsidRDefault="00304C70" w:rsidP="00803CA0">
      <w:pPr>
        <w:jc w:val="both"/>
        <w:rPr>
          <w:rFonts w:cs="Arial"/>
          <w:sz w:val="16"/>
          <w:szCs w:val="16"/>
        </w:rPr>
      </w:pPr>
    </w:p>
    <w:p w14:paraId="07CBC966" w14:textId="282E1475" w:rsidR="00304C70" w:rsidRDefault="00304C70" w:rsidP="00803CA0">
      <w:pPr>
        <w:jc w:val="both"/>
        <w:rPr>
          <w:rFonts w:cs="Arial"/>
          <w:sz w:val="16"/>
          <w:szCs w:val="16"/>
        </w:rPr>
      </w:pPr>
    </w:p>
    <w:p w14:paraId="2572AC12" w14:textId="77777777" w:rsidR="00304C70" w:rsidRDefault="00304C70" w:rsidP="00803CA0">
      <w:pPr>
        <w:jc w:val="both"/>
        <w:rPr>
          <w:rFonts w:cs="Arial"/>
          <w:sz w:val="16"/>
          <w:szCs w:val="16"/>
        </w:rPr>
      </w:pPr>
    </w:p>
    <w:p w14:paraId="2097398B" w14:textId="77777777" w:rsidR="00304C70" w:rsidRDefault="00304C70" w:rsidP="00803CA0">
      <w:pPr>
        <w:jc w:val="both"/>
        <w:rPr>
          <w:rFonts w:cs="Arial"/>
          <w:sz w:val="16"/>
          <w:szCs w:val="16"/>
        </w:rPr>
      </w:pPr>
    </w:p>
    <w:p w14:paraId="37C15A03" w14:textId="5E2F9AB3" w:rsidR="00304C70" w:rsidRDefault="00304C70" w:rsidP="00803CA0">
      <w:pPr>
        <w:jc w:val="both"/>
        <w:rPr>
          <w:rFonts w:cs="Arial"/>
          <w:sz w:val="16"/>
          <w:szCs w:val="16"/>
        </w:rPr>
      </w:pPr>
    </w:p>
    <w:p w14:paraId="6026873D" w14:textId="77777777" w:rsidR="005149C7" w:rsidRDefault="005149C7" w:rsidP="00803CA0">
      <w:pPr>
        <w:jc w:val="both"/>
        <w:rPr>
          <w:rFonts w:cs="Arial"/>
          <w:sz w:val="16"/>
          <w:szCs w:val="16"/>
        </w:rPr>
      </w:pPr>
    </w:p>
    <w:p w14:paraId="12D1362E" w14:textId="2AC8B58C" w:rsidR="00304C70" w:rsidRDefault="00304C70" w:rsidP="00803CA0">
      <w:pPr>
        <w:jc w:val="both"/>
        <w:rPr>
          <w:rFonts w:cs="Arial"/>
          <w:sz w:val="16"/>
          <w:szCs w:val="16"/>
        </w:rPr>
      </w:pPr>
    </w:p>
    <w:p w14:paraId="628F96D1" w14:textId="523E3F05" w:rsidR="00304C70" w:rsidRDefault="00304C70" w:rsidP="00803CA0">
      <w:pPr>
        <w:jc w:val="both"/>
        <w:rPr>
          <w:rFonts w:cs="Arial"/>
          <w:sz w:val="16"/>
          <w:szCs w:val="16"/>
        </w:rPr>
      </w:pPr>
    </w:p>
    <w:p w14:paraId="61D0D254" w14:textId="77777777" w:rsidR="005149C7" w:rsidRDefault="005149C7" w:rsidP="00803CA0">
      <w:pPr>
        <w:jc w:val="both"/>
        <w:rPr>
          <w:rFonts w:cs="Arial"/>
          <w:sz w:val="16"/>
          <w:szCs w:val="16"/>
        </w:rPr>
      </w:pPr>
    </w:p>
    <w:p w14:paraId="35A0FAEB" w14:textId="269B8FCD" w:rsidR="00565E1F" w:rsidRDefault="00565E1F" w:rsidP="00803CA0">
      <w:pPr>
        <w:jc w:val="both"/>
        <w:rPr>
          <w:rFonts w:cs="Arial"/>
          <w:sz w:val="16"/>
          <w:szCs w:val="16"/>
        </w:rPr>
      </w:pPr>
    </w:p>
    <w:p w14:paraId="5C091CB6" w14:textId="77777777" w:rsidR="00304C70" w:rsidRDefault="00304C70" w:rsidP="00803CA0">
      <w:pPr>
        <w:jc w:val="both"/>
        <w:rPr>
          <w:rFonts w:cs="Arial"/>
          <w:sz w:val="16"/>
          <w:szCs w:val="16"/>
        </w:rPr>
      </w:pPr>
    </w:p>
    <w:p w14:paraId="3111941B" w14:textId="11DABF44" w:rsidR="00304C70" w:rsidRDefault="00304C70" w:rsidP="00803CA0">
      <w:pPr>
        <w:jc w:val="both"/>
        <w:rPr>
          <w:rFonts w:cs="Arial"/>
          <w:sz w:val="16"/>
          <w:szCs w:val="16"/>
        </w:rPr>
      </w:pPr>
    </w:p>
    <w:p w14:paraId="5DFF267E" w14:textId="27A60E19" w:rsidR="00304C70" w:rsidRDefault="00304C70" w:rsidP="00803CA0">
      <w:pPr>
        <w:jc w:val="both"/>
        <w:rPr>
          <w:rFonts w:cs="Arial"/>
          <w:sz w:val="16"/>
          <w:szCs w:val="16"/>
        </w:rPr>
      </w:pPr>
    </w:p>
    <w:p w14:paraId="5168696A" w14:textId="2FF432B1" w:rsidR="00803CA0" w:rsidRPr="00E20D2D" w:rsidRDefault="00565E1F" w:rsidP="00803CA0">
      <w:pPr>
        <w:jc w:val="both"/>
        <w:rPr>
          <w:rFonts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6DE341BB" wp14:editId="6C158CD8">
            <wp:simplePos x="0" y="0"/>
            <wp:positionH relativeFrom="margin">
              <wp:align>left</wp:align>
            </wp:positionH>
            <wp:positionV relativeFrom="paragraph">
              <wp:posOffset>129540</wp:posOffset>
            </wp:positionV>
            <wp:extent cx="2733675" cy="2346320"/>
            <wp:effectExtent l="0" t="0" r="0" b="0"/>
            <wp:wrapNone/>
            <wp:docPr id="1398147942" name="Grafik 2" descr="Ein Bild, das Projektor enthält.&#10;&#10;Automatisch generierte Beschreibung mit mittlerer Zuverlässigke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147942" name="Grafik 2" descr="Ein Bild, das Projektor enthält.&#10;&#10;Automatisch generierte Beschreibung mit mittlerer Zuverlässigkeit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85" t="15584" r="10848" b="16284"/>
                    <a:stretch/>
                  </pic:blipFill>
                  <pic:spPr bwMode="auto">
                    <a:xfrm>
                      <a:off x="0" y="0"/>
                      <a:ext cx="2733675" cy="234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A0F5BB" w14:textId="3A036987" w:rsidR="00803CA0" w:rsidRPr="004C2979" w:rsidRDefault="00803CA0" w:rsidP="00803CA0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  <w:r w:rsidRPr="00CA723B">
        <w:rPr>
          <w:rFonts w:cs="Arial"/>
          <w:b/>
          <w:sz w:val="16"/>
          <w:szCs w:val="16"/>
        </w:rPr>
        <w:t xml:space="preserve">Motiv </w:t>
      </w:r>
      <w:r>
        <w:rPr>
          <w:rFonts w:cs="Arial"/>
          <w:b/>
          <w:sz w:val="16"/>
          <w:szCs w:val="16"/>
        </w:rPr>
        <w:t>2:</w:t>
      </w:r>
    </w:p>
    <w:p w14:paraId="1EB7DC4F" w14:textId="6913CC1E" w:rsidR="00803CA0" w:rsidRDefault="00CE4A5A" w:rsidP="000B69DD">
      <w:pPr>
        <w:spacing w:line="360" w:lineRule="auto"/>
        <w:ind w:left="4536"/>
        <w:jc w:val="both"/>
        <w:rPr>
          <w:rFonts w:cs="Arial"/>
          <w:sz w:val="16"/>
          <w:szCs w:val="16"/>
        </w:rPr>
      </w:pPr>
      <w:r w:rsidRPr="00CE4A5A">
        <w:rPr>
          <w:rFonts w:cs="Arial"/>
          <w:sz w:val="16"/>
          <w:szCs w:val="16"/>
        </w:rPr>
        <w:t xml:space="preserve">Die clever konstruierten Montageclips </w:t>
      </w:r>
      <w:r w:rsidR="00823912">
        <w:rPr>
          <w:rFonts w:cs="Arial"/>
          <w:sz w:val="16"/>
          <w:szCs w:val="16"/>
        </w:rPr>
        <w:t xml:space="preserve">von </w:t>
      </w:r>
      <w:r w:rsidRPr="00CE4A5A">
        <w:rPr>
          <w:rFonts w:cs="Arial"/>
          <w:sz w:val="16"/>
          <w:szCs w:val="16"/>
        </w:rPr>
        <w:t xml:space="preserve">Zehnder </w:t>
      </w:r>
      <w:proofErr w:type="spellStart"/>
      <w:r w:rsidRPr="00CE4A5A">
        <w:rPr>
          <w:rFonts w:cs="Arial"/>
          <w:sz w:val="16"/>
          <w:szCs w:val="16"/>
        </w:rPr>
        <w:t>RapidLock</w:t>
      </w:r>
      <w:proofErr w:type="spellEnd"/>
      <w:r w:rsidR="001852CC" w:rsidRPr="001852CC">
        <w:rPr>
          <w:rFonts w:cs="Arial"/>
          <w:sz w:val="16"/>
          <w:szCs w:val="16"/>
        </w:rPr>
        <w:t>®</w:t>
      </w:r>
      <w:r w:rsidRPr="00CE4A5A">
        <w:rPr>
          <w:rFonts w:cs="Arial"/>
          <w:sz w:val="16"/>
          <w:szCs w:val="16"/>
        </w:rPr>
        <w:t xml:space="preserve"> sorgen für eine besonders starke und luftdichte Verbindung </w:t>
      </w:r>
      <w:r w:rsidR="004B5558" w:rsidRPr="004B5558">
        <w:rPr>
          <w:rFonts w:cs="Arial"/>
          <w:sz w:val="16"/>
          <w:szCs w:val="16"/>
        </w:rPr>
        <w:t>zwischen Lüftungsrohren</w:t>
      </w:r>
      <w:r w:rsidR="00823912">
        <w:rPr>
          <w:rFonts w:cs="Arial"/>
          <w:sz w:val="16"/>
          <w:szCs w:val="16"/>
        </w:rPr>
        <w:t xml:space="preserve"> und</w:t>
      </w:r>
      <w:r w:rsidR="00823912" w:rsidRPr="00823912">
        <w:rPr>
          <w:rFonts w:cs="Arial"/>
          <w:sz w:val="16"/>
          <w:szCs w:val="16"/>
        </w:rPr>
        <w:t xml:space="preserve"> Luftverteilkomponenten</w:t>
      </w:r>
      <w:r w:rsidR="00823912">
        <w:rPr>
          <w:rFonts w:cs="Arial"/>
          <w:sz w:val="16"/>
          <w:szCs w:val="16"/>
        </w:rPr>
        <w:t xml:space="preserve">, wie beispielsweise Modulverteilern </w:t>
      </w:r>
      <w:r w:rsidR="004B5558">
        <w:rPr>
          <w:rFonts w:cs="Arial"/>
          <w:sz w:val="16"/>
          <w:szCs w:val="16"/>
        </w:rPr>
        <w:t>(hier im Bild)</w:t>
      </w:r>
      <w:r w:rsidR="00823912">
        <w:rPr>
          <w:rFonts w:cs="Arial"/>
          <w:sz w:val="16"/>
          <w:szCs w:val="16"/>
        </w:rPr>
        <w:t>.</w:t>
      </w:r>
    </w:p>
    <w:p w14:paraId="581A2C65" w14:textId="77777777" w:rsidR="00823912" w:rsidRDefault="00823912" w:rsidP="000B69DD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733FD716" w14:textId="77777777" w:rsidR="00823912" w:rsidRDefault="00823912" w:rsidP="000B69DD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620347D7" w14:textId="77777777" w:rsidR="00823912" w:rsidRDefault="00823912" w:rsidP="000B69DD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4BA9A761" w14:textId="2F72B732" w:rsidR="00304C70" w:rsidRDefault="00304C70" w:rsidP="000B69DD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6663B215" w14:textId="77777777" w:rsidR="00304C70" w:rsidRDefault="00304C70" w:rsidP="000B69DD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482212DB" w14:textId="78C0AB80" w:rsidR="00CE4A5A" w:rsidRDefault="00CE4A5A" w:rsidP="00CE4A5A">
      <w:pPr>
        <w:spacing w:line="360" w:lineRule="auto"/>
        <w:jc w:val="both"/>
        <w:rPr>
          <w:rFonts w:cs="Arial"/>
          <w:sz w:val="16"/>
          <w:szCs w:val="16"/>
        </w:rPr>
      </w:pPr>
    </w:p>
    <w:p w14:paraId="3FCBB893" w14:textId="77777777" w:rsidR="00304C70" w:rsidRDefault="00304C70" w:rsidP="004B5558">
      <w:pPr>
        <w:spacing w:line="360" w:lineRule="auto"/>
        <w:jc w:val="both"/>
        <w:rPr>
          <w:rFonts w:cs="Arial"/>
          <w:sz w:val="16"/>
          <w:szCs w:val="16"/>
        </w:rPr>
      </w:pPr>
    </w:p>
    <w:p w14:paraId="476A58F8" w14:textId="77777777" w:rsidR="00304C70" w:rsidRPr="000B69DD" w:rsidRDefault="00304C70" w:rsidP="004B5558">
      <w:pPr>
        <w:spacing w:line="360" w:lineRule="auto"/>
        <w:jc w:val="both"/>
        <w:rPr>
          <w:rFonts w:cs="Arial"/>
          <w:sz w:val="16"/>
          <w:szCs w:val="16"/>
        </w:rPr>
      </w:pPr>
    </w:p>
    <w:p w14:paraId="330A4FB9" w14:textId="12D74AF8" w:rsidR="00803CA0" w:rsidRDefault="00803CA0" w:rsidP="00803CA0">
      <w:pPr>
        <w:ind w:right="3969"/>
        <w:rPr>
          <w:rFonts w:cs="Arial"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>Bildquelle</w:t>
      </w:r>
      <w:r>
        <w:rPr>
          <w:rFonts w:cs="Arial"/>
          <w:sz w:val="16"/>
          <w:szCs w:val="16"/>
        </w:rPr>
        <w:t>: Zehnder Group Deutschland GmbH, Lahr.</w:t>
      </w:r>
    </w:p>
    <w:p w14:paraId="02197BE4" w14:textId="08A9526A" w:rsidR="000B69DD" w:rsidRPr="000B69DD" w:rsidRDefault="00803CA0" w:rsidP="00803CA0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Abdruck honorarfrei bitte unter Quellenangabe.</w:t>
      </w:r>
    </w:p>
    <w:p w14:paraId="035385DD" w14:textId="4F926F00" w:rsidR="00803CA0" w:rsidRPr="007A4A90" w:rsidRDefault="00803CA0" w:rsidP="00803CA0">
      <w:pPr>
        <w:rPr>
          <w:rFonts w:cs="Arial"/>
          <w:sz w:val="20"/>
          <w:lang w:eastAsia="de-DE"/>
        </w:rPr>
      </w:pPr>
      <w:r w:rsidRPr="009934FD">
        <w:rPr>
          <w:rFonts w:cs="Arial"/>
          <w:b/>
          <w:bCs/>
          <w:sz w:val="21"/>
          <w:szCs w:val="21"/>
        </w:rPr>
        <w:lastRenderedPageBreak/>
        <w:t>Bildlegenden:</w:t>
      </w:r>
    </w:p>
    <w:p w14:paraId="36432203" w14:textId="3B485EB8" w:rsidR="00803CA0" w:rsidRDefault="00304C70" w:rsidP="00803CA0">
      <w:pPr>
        <w:rPr>
          <w:rFonts w:cs="Arial"/>
          <w:sz w:val="16"/>
          <w:szCs w:val="16"/>
        </w:rPr>
      </w:pPr>
      <w:r w:rsidRPr="00304C70">
        <w:rPr>
          <w:rFonts w:cs="Arial"/>
          <w:b/>
          <w:bCs/>
          <w:sz w:val="21"/>
          <w:szCs w:val="21"/>
        </w:rPr>
        <w:t xml:space="preserve">Neue Verbindungstechnologie Zehnder </w:t>
      </w:r>
      <w:proofErr w:type="spellStart"/>
      <w:r w:rsidRPr="00304C70">
        <w:rPr>
          <w:rFonts w:cs="Arial"/>
          <w:b/>
          <w:bCs/>
          <w:sz w:val="21"/>
          <w:szCs w:val="21"/>
        </w:rPr>
        <w:t>RapidLock</w:t>
      </w:r>
      <w:proofErr w:type="spellEnd"/>
      <w:r w:rsidR="001852CC" w:rsidRPr="001852CC">
        <w:rPr>
          <w:rFonts w:cs="Arial"/>
          <w:b/>
          <w:bCs/>
          <w:sz w:val="21"/>
          <w:szCs w:val="21"/>
        </w:rPr>
        <w:t>®</w:t>
      </w:r>
      <w:r w:rsidRPr="00304C70">
        <w:rPr>
          <w:rFonts w:cs="Arial"/>
          <w:b/>
          <w:bCs/>
          <w:sz w:val="21"/>
          <w:szCs w:val="21"/>
        </w:rPr>
        <w:t xml:space="preserve"> für Luftverteilung </w:t>
      </w:r>
      <w:r>
        <w:rPr>
          <w:rFonts w:cs="Arial"/>
          <w:b/>
          <w:bCs/>
          <w:sz w:val="21"/>
          <w:szCs w:val="21"/>
        </w:rPr>
        <w:t>mit</w:t>
      </w:r>
      <w:r w:rsidRPr="00304C70">
        <w:rPr>
          <w:rFonts w:cs="Arial"/>
          <w:b/>
          <w:bCs/>
          <w:sz w:val="21"/>
          <w:szCs w:val="21"/>
        </w:rPr>
        <w:t xml:space="preserve"> intuitiv</w:t>
      </w:r>
      <w:r>
        <w:rPr>
          <w:rFonts w:cs="Arial"/>
          <w:b/>
          <w:bCs/>
          <w:sz w:val="21"/>
          <w:szCs w:val="21"/>
        </w:rPr>
        <w:t>er</w:t>
      </w:r>
      <w:r w:rsidRPr="00304C70">
        <w:rPr>
          <w:rFonts w:cs="Arial"/>
          <w:b/>
          <w:bCs/>
          <w:sz w:val="21"/>
          <w:szCs w:val="21"/>
        </w:rPr>
        <w:t xml:space="preserve"> Steckfunktion</w:t>
      </w:r>
      <w:r>
        <w:rPr>
          <w:rFonts w:cs="Arial"/>
          <w:b/>
          <w:bCs/>
          <w:sz w:val="21"/>
          <w:szCs w:val="21"/>
        </w:rPr>
        <w:t xml:space="preserve"> </w:t>
      </w:r>
      <w:r w:rsidR="00803CA0">
        <w:rPr>
          <w:rFonts w:cs="Arial"/>
          <w:b/>
          <w:bCs/>
          <w:sz w:val="21"/>
          <w:szCs w:val="21"/>
        </w:rPr>
        <w:t>-2-</w:t>
      </w:r>
    </w:p>
    <w:p w14:paraId="540F200D" w14:textId="2A47D5A7" w:rsidR="007A4A90" w:rsidRPr="00803CA0" w:rsidRDefault="007A4A90" w:rsidP="00803CA0">
      <w:pPr>
        <w:jc w:val="both"/>
        <w:rPr>
          <w:rFonts w:cs="Arial"/>
          <w:sz w:val="16"/>
          <w:szCs w:val="16"/>
        </w:rPr>
      </w:pPr>
    </w:p>
    <w:p w14:paraId="3F37178D" w14:textId="4928C139" w:rsidR="00803CA0" w:rsidRPr="00803CA0" w:rsidRDefault="00803CA0" w:rsidP="00803CA0">
      <w:pPr>
        <w:jc w:val="both"/>
        <w:rPr>
          <w:rFonts w:cs="Arial"/>
          <w:sz w:val="16"/>
          <w:szCs w:val="16"/>
        </w:rPr>
      </w:pPr>
    </w:p>
    <w:p w14:paraId="634D62AB" w14:textId="3BEAC586" w:rsidR="007A4A90" w:rsidRPr="003F6093" w:rsidRDefault="00565E1F" w:rsidP="007A4A90">
      <w:pPr>
        <w:spacing w:line="360" w:lineRule="auto"/>
        <w:ind w:left="4536"/>
        <w:jc w:val="both"/>
        <w:rPr>
          <w:rFonts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FAF48D1" wp14:editId="1280514D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2809875" cy="2809875"/>
            <wp:effectExtent l="0" t="0" r="9525" b="9525"/>
            <wp:wrapNone/>
            <wp:docPr id="343483205" name="Grafik 1" descr="Ein Bild, das Kreis, Objektiv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483205" name="Grafik 1" descr="Ein Bild, das Kreis, Objektiv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4A90" w:rsidRPr="003F6093">
        <w:rPr>
          <w:rFonts w:cs="Arial"/>
          <w:b/>
          <w:sz w:val="16"/>
          <w:szCs w:val="16"/>
        </w:rPr>
        <w:t xml:space="preserve">Motiv </w:t>
      </w:r>
      <w:r w:rsidR="00936E52">
        <w:rPr>
          <w:rFonts w:cs="Arial"/>
          <w:b/>
          <w:sz w:val="16"/>
          <w:szCs w:val="16"/>
        </w:rPr>
        <w:t>3</w:t>
      </w:r>
      <w:r w:rsidR="00031D23">
        <w:rPr>
          <w:rFonts w:cs="Arial"/>
          <w:b/>
          <w:sz w:val="16"/>
          <w:szCs w:val="16"/>
        </w:rPr>
        <w:t>a+b</w:t>
      </w:r>
      <w:r w:rsidR="007A4A90" w:rsidRPr="003F6093">
        <w:rPr>
          <w:rFonts w:cs="Arial"/>
          <w:b/>
          <w:sz w:val="16"/>
          <w:szCs w:val="16"/>
        </w:rPr>
        <w:t>:</w:t>
      </w:r>
    </w:p>
    <w:p w14:paraId="2BE4886E" w14:textId="5B20C2A0" w:rsidR="00185F6C" w:rsidRDefault="00B51EA6" w:rsidP="009A7038">
      <w:pPr>
        <w:spacing w:line="360" w:lineRule="auto"/>
        <w:ind w:left="4536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Für mehr</w:t>
      </w:r>
      <w:r w:rsidRPr="00B51EA6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Eindrücke</w:t>
      </w:r>
      <w:r w:rsidRPr="00B51EA6">
        <w:rPr>
          <w:rFonts w:cs="Arial"/>
          <w:sz w:val="16"/>
          <w:szCs w:val="16"/>
        </w:rPr>
        <w:t xml:space="preserve"> zur neuen Verbindungstechnologie Zehnder </w:t>
      </w:r>
      <w:proofErr w:type="spellStart"/>
      <w:r w:rsidRPr="00B51EA6">
        <w:rPr>
          <w:rFonts w:cs="Arial"/>
          <w:sz w:val="16"/>
          <w:szCs w:val="16"/>
        </w:rPr>
        <w:t>RapidLock</w:t>
      </w:r>
      <w:proofErr w:type="spellEnd"/>
      <w:r w:rsidR="001852CC" w:rsidRPr="001852CC">
        <w:rPr>
          <w:rFonts w:cs="Arial"/>
          <w:sz w:val="16"/>
          <w:szCs w:val="16"/>
        </w:rPr>
        <w:t>®</w:t>
      </w:r>
      <w:r w:rsidRPr="00B51EA6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hat der Raumklimaspezialist ein</w:t>
      </w:r>
      <w:r w:rsidRPr="00B51EA6">
        <w:rPr>
          <w:rFonts w:cs="Arial"/>
          <w:sz w:val="16"/>
          <w:szCs w:val="16"/>
        </w:rPr>
        <w:t xml:space="preserve"> praktische</w:t>
      </w:r>
      <w:r>
        <w:rPr>
          <w:rFonts w:cs="Arial"/>
          <w:sz w:val="16"/>
          <w:szCs w:val="16"/>
        </w:rPr>
        <w:t>s</w:t>
      </w:r>
      <w:r w:rsidRPr="00B51EA6">
        <w:rPr>
          <w:rFonts w:cs="Arial"/>
          <w:sz w:val="16"/>
          <w:szCs w:val="16"/>
        </w:rPr>
        <w:t xml:space="preserve"> Anwendungsvideo</w:t>
      </w:r>
      <w:r>
        <w:rPr>
          <w:rFonts w:cs="Arial"/>
          <w:sz w:val="16"/>
          <w:szCs w:val="16"/>
        </w:rPr>
        <w:t xml:space="preserve"> erstellt</w:t>
      </w:r>
      <w:r w:rsidRPr="00B51EA6">
        <w:rPr>
          <w:rFonts w:cs="Arial"/>
          <w:sz w:val="16"/>
          <w:szCs w:val="16"/>
        </w:rPr>
        <w:t>:</w:t>
      </w:r>
      <w:r>
        <w:rPr>
          <w:rFonts w:cs="Arial"/>
          <w:sz w:val="16"/>
          <w:szCs w:val="16"/>
        </w:rPr>
        <w:t xml:space="preserve"> </w:t>
      </w:r>
      <w:bookmarkStart w:id="0" w:name="_Hlk161236562"/>
      <w:r w:rsidR="004F0A00">
        <w:rPr>
          <w:rFonts w:cs="Arial"/>
          <w:sz w:val="16"/>
          <w:szCs w:val="16"/>
        </w:rPr>
        <w:fldChar w:fldCharType="begin"/>
      </w:r>
      <w:r w:rsidR="004F0A00">
        <w:rPr>
          <w:rFonts w:cs="Arial"/>
          <w:sz w:val="16"/>
          <w:szCs w:val="16"/>
        </w:rPr>
        <w:instrText>HYPERLINK "</w:instrText>
      </w:r>
      <w:r w:rsidR="004F0A00" w:rsidRPr="004F0A00">
        <w:rPr>
          <w:rFonts w:cs="Arial"/>
          <w:sz w:val="16"/>
          <w:szCs w:val="16"/>
        </w:rPr>
        <w:instrText>https://zgde.gmbh/rapidlock</w:instrText>
      </w:r>
      <w:r w:rsidR="004F0A00">
        <w:rPr>
          <w:rFonts w:cs="Arial"/>
          <w:sz w:val="16"/>
          <w:szCs w:val="16"/>
        </w:rPr>
        <w:instrText>"</w:instrText>
      </w:r>
      <w:r w:rsidR="004F0A00">
        <w:rPr>
          <w:rFonts w:cs="Arial"/>
          <w:sz w:val="16"/>
          <w:szCs w:val="16"/>
        </w:rPr>
      </w:r>
      <w:r w:rsidR="004F0A00">
        <w:rPr>
          <w:rFonts w:cs="Arial"/>
          <w:sz w:val="16"/>
          <w:szCs w:val="16"/>
        </w:rPr>
        <w:fldChar w:fldCharType="separate"/>
      </w:r>
      <w:r w:rsidR="004F0A00" w:rsidRPr="00DD37AF">
        <w:rPr>
          <w:rStyle w:val="Hyperlink"/>
          <w:rFonts w:cs="Arial"/>
          <w:sz w:val="16"/>
          <w:szCs w:val="16"/>
        </w:rPr>
        <w:t>https://zgde.gmbh/rapidlock</w:t>
      </w:r>
      <w:r w:rsidR="004F0A00">
        <w:rPr>
          <w:rFonts w:cs="Arial"/>
          <w:sz w:val="16"/>
          <w:szCs w:val="16"/>
        </w:rPr>
        <w:fldChar w:fldCharType="end"/>
      </w:r>
      <w:bookmarkEnd w:id="0"/>
    </w:p>
    <w:p w14:paraId="5FEB1C41" w14:textId="3A8DD05B" w:rsidR="002D2212" w:rsidRDefault="002D2212" w:rsidP="009A7038">
      <w:pPr>
        <w:spacing w:line="360" w:lineRule="auto"/>
        <w:ind w:left="4536"/>
        <w:jc w:val="both"/>
        <w:rPr>
          <w:rFonts w:cs="Arial"/>
          <w:b/>
          <w:bCs/>
          <w:sz w:val="16"/>
          <w:szCs w:val="16"/>
        </w:rPr>
      </w:pPr>
    </w:p>
    <w:p w14:paraId="4848D38D" w14:textId="35FB7C40" w:rsidR="007A4A90" w:rsidRDefault="007A4A90" w:rsidP="007A4A90">
      <w:pPr>
        <w:ind w:right="3969"/>
        <w:rPr>
          <w:rFonts w:cs="Arial"/>
          <w:b/>
          <w:bCs/>
          <w:sz w:val="16"/>
          <w:szCs w:val="16"/>
        </w:rPr>
      </w:pPr>
    </w:p>
    <w:p w14:paraId="2CE8B6AB" w14:textId="629BFDBD" w:rsidR="007A4A90" w:rsidRDefault="007A4A90" w:rsidP="007A4A90">
      <w:pPr>
        <w:ind w:right="3969"/>
        <w:rPr>
          <w:rFonts w:cs="Arial"/>
          <w:b/>
          <w:bCs/>
          <w:sz w:val="16"/>
          <w:szCs w:val="16"/>
        </w:rPr>
      </w:pPr>
    </w:p>
    <w:p w14:paraId="76B48DEB" w14:textId="1285F899" w:rsidR="007A4A90" w:rsidRDefault="007A4A90" w:rsidP="007A4A90">
      <w:pPr>
        <w:ind w:right="3969"/>
        <w:rPr>
          <w:rFonts w:cs="Arial"/>
          <w:b/>
          <w:bCs/>
          <w:sz w:val="16"/>
          <w:szCs w:val="16"/>
        </w:rPr>
      </w:pPr>
    </w:p>
    <w:p w14:paraId="58576602" w14:textId="29593B49" w:rsidR="00E27F80" w:rsidRDefault="00E27F80" w:rsidP="007A4A90">
      <w:pPr>
        <w:ind w:right="3969"/>
        <w:rPr>
          <w:rFonts w:cs="Arial"/>
          <w:b/>
          <w:bCs/>
          <w:sz w:val="16"/>
          <w:szCs w:val="16"/>
        </w:rPr>
      </w:pPr>
    </w:p>
    <w:p w14:paraId="631DC672" w14:textId="0852E44D" w:rsidR="00E27F80" w:rsidRDefault="00E27F80" w:rsidP="007A4A90">
      <w:pPr>
        <w:ind w:right="3969"/>
        <w:rPr>
          <w:rFonts w:cs="Arial"/>
          <w:b/>
          <w:bCs/>
          <w:sz w:val="16"/>
          <w:szCs w:val="16"/>
        </w:rPr>
      </w:pPr>
    </w:p>
    <w:p w14:paraId="3302F010" w14:textId="09CEA214" w:rsidR="00F56756" w:rsidRDefault="00F56756" w:rsidP="007A4A90">
      <w:pPr>
        <w:ind w:right="3969"/>
        <w:rPr>
          <w:rFonts w:cs="Arial"/>
          <w:b/>
          <w:bCs/>
          <w:sz w:val="16"/>
          <w:szCs w:val="16"/>
        </w:rPr>
      </w:pPr>
    </w:p>
    <w:p w14:paraId="74079B24" w14:textId="258DCD0A" w:rsidR="00F56756" w:rsidRDefault="00F56756" w:rsidP="007A4A90">
      <w:pPr>
        <w:ind w:right="3969"/>
        <w:rPr>
          <w:rFonts w:cs="Arial"/>
          <w:b/>
          <w:bCs/>
          <w:sz w:val="16"/>
          <w:szCs w:val="16"/>
        </w:rPr>
      </w:pPr>
    </w:p>
    <w:p w14:paraId="3478943F" w14:textId="41884022" w:rsidR="00031D23" w:rsidRDefault="00031D23" w:rsidP="007A4A90">
      <w:pPr>
        <w:ind w:right="3969"/>
        <w:rPr>
          <w:rFonts w:cs="Arial"/>
          <w:b/>
          <w:bCs/>
          <w:sz w:val="16"/>
          <w:szCs w:val="16"/>
        </w:rPr>
      </w:pPr>
    </w:p>
    <w:p w14:paraId="63B25850" w14:textId="77777777" w:rsidR="00031D23" w:rsidRDefault="00031D23" w:rsidP="007A4A90">
      <w:pPr>
        <w:ind w:right="3969"/>
        <w:rPr>
          <w:rFonts w:cs="Arial"/>
          <w:b/>
          <w:bCs/>
          <w:sz w:val="16"/>
          <w:szCs w:val="16"/>
        </w:rPr>
      </w:pPr>
    </w:p>
    <w:p w14:paraId="3DEF7A78" w14:textId="3EA35E71" w:rsidR="00031D23" w:rsidRDefault="00031D23" w:rsidP="007A4A90">
      <w:pPr>
        <w:ind w:right="3969"/>
        <w:rPr>
          <w:rFonts w:cs="Arial"/>
          <w:b/>
          <w:bCs/>
          <w:sz w:val="16"/>
          <w:szCs w:val="16"/>
        </w:rPr>
      </w:pPr>
    </w:p>
    <w:p w14:paraId="7B97AF8C" w14:textId="77777777" w:rsidR="00031D23" w:rsidRDefault="00031D23" w:rsidP="007A4A90">
      <w:pPr>
        <w:ind w:right="3969"/>
        <w:rPr>
          <w:rFonts w:cs="Arial"/>
          <w:b/>
          <w:bCs/>
          <w:sz w:val="16"/>
          <w:szCs w:val="16"/>
        </w:rPr>
      </w:pPr>
    </w:p>
    <w:p w14:paraId="17739EE4" w14:textId="02A90559" w:rsidR="00031D23" w:rsidRDefault="00031D23" w:rsidP="007A4A90">
      <w:pPr>
        <w:ind w:right="3969"/>
        <w:rPr>
          <w:rFonts w:cs="Arial"/>
          <w:b/>
          <w:bCs/>
          <w:sz w:val="16"/>
          <w:szCs w:val="16"/>
        </w:rPr>
      </w:pPr>
    </w:p>
    <w:p w14:paraId="1ABEF0A3" w14:textId="361805BB" w:rsidR="00031D23" w:rsidRDefault="00031D23" w:rsidP="007A4A90">
      <w:pPr>
        <w:ind w:right="3969"/>
        <w:rPr>
          <w:rFonts w:cs="Arial"/>
          <w:b/>
          <w:bCs/>
          <w:sz w:val="16"/>
          <w:szCs w:val="16"/>
        </w:rPr>
      </w:pPr>
    </w:p>
    <w:p w14:paraId="012B0BBA" w14:textId="03702105" w:rsidR="00031D23" w:rsidRDefault="00031D23" w:rsidP="007A4A90">
      <w:pPr>
        <w:ind w:right="3969"/>
        <w:rPr>
          <w:rFonts w:cs="Arial"/>
          <w:b/>
          <w:bCs/>
          <w:sz w:val="16"/>
          <w:szCs w:val="16"/>
        </w:rPr>
      </w:pPr>
    </w:p>
    <w:p w14:paraId="6621012D" w14:textId="050C0173" w:rsidR="00031D23" w:rsidRDefault="00031D23" w:rsidP="007A4A90">
      <w:pPr>
        <w:ind w:right="3969"/>
        <w:rPr>
          <w:rFonts w:cs="Arial"/>
          <w:b/>
          <w:bCs/>
          <w:sz w:val="16"/>
          <w:szCs w:val="16"/>
        </w:rPr>
      </w:pPr>
    </w:p>
    <w:p w14:paraId="29D89C8A" w14:textId="0AE00DBF" w:rsidR="00031D23" w:rsidRDefault="00031D23" w:rsidP="007A4A90">
      <w:pPr>
        <w:ind w:right="3969"/>
        <w:rPr>
          <w:rFonts w:cs="Arial"/>
          <w:b/>
          <w:bCs/>
          <w:sz w:val="16"/>
          <w:szCs w:val="16"/>
        </w:rPr>
      </w:pPr>
    </w:p>
    <w:p w14:paraId="15956396" w14:textId="507C21F7" w:rsidR="00031D23" w:rsidRDefault="001437B8" w:rsidP="007A4A90">
      <w:pPr>
        <w:ind w:right="3969"/>
        <w:rPr>
          <w:rFonts w:cs="Arial"/>
          <w:b/>
          <w:bCs/>
          <w:sz w:val="16"/>
          <w:szCs w:val="16"/>
        </w:rPr>
      </w:pPr>
      <w:r>
        <w:rPr>
          <w:rFonts w:cs="Arial"/>
          <w:noProof/>
          <w:sz w:val="16"/>
          <w:szCs w:val="16"/>
        </w:rPr>
        <w:drawing>
          <wp:anchor distT="0" distB="0" distL="114300" distR="114300" simplePos="0" relativeHeight="251668480" behindDoc="0" locked="0" layoutInCell="1" allowOverlap="1" wp14:anchorId="044FDD18" wp14:editId="0DCCE560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2295525" cy="2281472"/>
            <wp:effectExtent l="0" t="0" r="0" b="5080"/>
            <wp:wrapNone/>
            <wp:docPr id="50295226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27" t="5808" r="5445" b="5808"/>
                    <a:stretch/>
                  </pic:blipFill>
                  <pic:spPr bwMode="auto">
                    <a:xfrm>
                      <a:off x="0" y="0"/>
                      <a:ext cx="2302984" cy="2288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2DEB8E" w14:textId="77777777" w:rsidR="00031D23" w:rsidRDefault="00031D23" w:rsidP="007A4A90">
      <w:pPr>
        <w:ind w:right="3969"/>
        <w:rPr>
          <w:rFonts w:cs="Arial"/>
          <w:b/>
          <w:bCs/>
          <w:sz w:val="16"/>
          <w:szCs w:val="16"/>
        </w:rPr>
      </w:pPr>
    </w:p>
    <w:p w14:paraId="12716D39" w14:textId="77777777" w:rsidR="00031D23" w:rsidRDefault="00031D23" w:rsidP="007A4A90">
      <w:pPr>
        <w:ind w:right="3969"/>
        <w:rPr>
          <w:rFonts w:cs="Arial"/>
          <w:b/>
          <w:bCs/>
          <w:sz w:val="16"/>
          <w:szCs w:val="16"/>
        </w:rPr>
      </w:pPr>
    </w:p>
    <w:p w14:paraId="52B6F2F6" w14:textId="77777777" w:rsidR="00803CA0" w:rsidRDefault="00803CA0" w:rsidP="007A4A90">
      <w:pPr>
        <w:ind w:right="3969"/>
        <w:rPr>
          <w:rFonts w:cs="Arial"/>
          <w:b/>
          <w:bCs/>
          <w:sz w:val="16"/>
          <w:szCs w:val="16"/>
        </w:rPr>
      </w:pPr>
    </w:p>
    <w:p w14:paraId="48C8F938" w14:textId="1982FED5" w:rsidR="00F56756" w:rsidRDefault="00F56756" w:rsidP="00F56756">
      <w:pPr>
        <w:jc w:val="both"/>
        <w:rPr>
          <w:rFonts w:cs="Arial"/>
          <w:sz w:val="16"/>
          <w:szCs w:val="16"/>
        </w:rPr>
      </w:pPr>
    </w:p>
    <w:p w14:paraId="241F7C67" w14:textId="77777777" w:rsidR="00031D23" w:rsidRDefault="00031D23" w:rsidP="00F56756">
      <w:pPr>
        <w:jc w:val="both"/>
        <w:rPr>
          <w:rFonts w:cs="Arial"/>
          <w:sz w:val="16"/>
          <w:szCs w:val="16"/>
        </w:rPr>
      </w:pPr>
    </w:p>
    <w:p w14:paraId="45A2E038" w14:textId="77777777" w:rsidR="00031D23" w:rsidRDefault="00031D23" w:rsidP="00F56756">
      <w:pPr>
        <w:jc w:val="both"/>
        <w:rPr>
          <w:rFonts w:cs="Arial"/>
          <w:sz w:val="16"/>
          <w:szCs w:val="16"/>
        </w:rPr>
      </w:pPr>
    </w:p>
    <w:p w14:paraId="24E546E3" w14:textId="77777777" w:rsidR="00031D23" w:rsidRDefault="00031D23" w:rsidP="00F56756">
      <w:pPr>
        <w:jc w:val="both"/>
        <w:rPr>
          <w:rFonts w:cs="Arial"/>
          <w:sz w:val="16"/>
          <w:szCs w:val="16"/>
        </w:rPr>
      </w:pPr>
    </w:p>
    <w:p w14:paraId="63780407" w14:textId="77777777" w:rsidR="00031D23" w:rsidRDefault="00031D23" w:rsidP="00F56756">
      <w:pPr>
        <w:jc w:val="both"/>
        <w:rPr>
          <w:rFonts w:cs="Arial"/>
          <w:sz w:val="16"/>
          <w:szCs w:val="16"/>
        </w:rPr>
      </w:pPr>
    </w:p>
    <w:p w14:paraId="32C28D83" w14:textId="03FAEA00" w:rsidR="00031D23" w:rsidRDefault="00031D23" w:rsidP="00F56756">
      <w:pPr>
        <w:jc w:val="both"/>
        <w:rPr>
          <w:rFonts w:cs="Arial"/>
          <w:sz w:val="16"/>
          <w:szCs w:val="16"/>
        </w:rPr>
      </w:pPr>
    </w:p>
    <w:p w14:paraId="75D80AB8" w14:textId="77777777" w:rsidR="00031D23" w:rsidRDefault="00031D23" w:rsidP="00F56756">
      <w:pPr>
        <w:jc w:val="both"/>
        <w:rPr>
          <w:rFonts w:cs="Arial"/>
          <w:sz w:val="16"/>
          <w:szCs w:val="16"/>
        </w:rPr>
      </w:pPr>
    </w:p>
    <w:p w14:paraId="79A2EA7C" w14:textId="77777777" w:rsidR="00031D23" w:rsidRDefault="00031D23" w:rsidP="00F56756">
      <w:pPr>
        <w:jc w:val="both"/>
        <w:rPr>
          <w:rFonts w:cs="Arial"/>
          <w:sz w:val="16"/>
          <w:szCs w:val="16"/>
        </w:rPr>
      </w:pPr>
    </w:p>
    <w:p w14:paraId="01315CD5" w14:textId="77777777" w:rsidR="00031D23" w:rsidRDefault="00031D23" w:rsidP="00F56756">
      <w:pPr>
        <w:jc w:val="both"/>
        <w:rPr>
          <w:rFonts w:cs="Arial"/>
          <w:sz w:val="16"/>
          <w:szCs w:val="16"/>
        </w:rPr>
      </w:pPr>
    </w:p>
    <w:p w14:paraId="1D5952AF" w14:textId="77777777" w:rsidR="00031D23" w:rsidRDefault="00031D23" w:rsidP="00F56756">
      <w:pPr>
        <w:jc w:val="both"/>
        <w:rPr>
          <w:rFonts w:cs="Arial"/>
          <w:sz w:val="16"/>
          <w:szCs w:val="16"/>
        </w:rPr>
      </w:pPr>
    </w:p>
    <w:p w14:paraId="6CAFC100" w14:textId="77777777" w:rsidR="00031D23" w:rsidRDefault="00031D23" w:rsidP="00F56756">
      <w:pPr>
        <w:jc w:val="both"/>
        <w:rPr>
          <w:rFonts w:cs="Arial"/>
          <w:sz w:val="16"/>
          <w:szCs w:val="16"/>
        </w:rPr>
      </w:pPr>
    </w:p>
    <w:p w14:paraId="71D09680" w14:textId="77777777" w:rsidR="00031D23" w:rsidRDefault="00031D23" w:rsidP="00F56756">
      <w:pPr>
        <w:jc w:val="both"/>
        <w:rPr>
          <w:rFonts w:cs="Arial"/>
          <w:sz w:val="16"/>
          <w:szCs w:val="16"/>
        </w:rPr>
      </w:pPr>
    </w:p>
    <w:p w14:paraId="02896335" w14:textId="77777777" w:rsidR="00031D23" w:rsidRDefault="00031D23" w:rsidP="00F56756">
      <w:pPr>
        <w:jc w:val="both"/>
        <w:rPr>
          <w:rFonts w:cs="Arial"/>
          <w:sz w:val="16"/>
          <w:szCs w:val="16"/>
        </w:rPr>
      </w:pPr>
    </w:p>
    <w:p w14:paraId="692048C7" w14:textId="77777777" w:rsidR="00031D23" w:rsidRDefault="00031D23" w:rsidP="00F56756">
      <w:pPr>
        <w:jc w:val="both"/>
        <w:rPr>
          <w:rFonts w:cs="Arial"/>
          <w:sz w:val="16"/>
          <w:szCs w:val="16"/>
        </w:rPr>
      </w:pPr>
    </w:p>
    <w:p w14:paraId="23511700" w14:textId="77777777" w:rsidR="00565E1F" w:rsidRDefault="00565E1F" w:rsidP="00803CA0">
      <w:pPr>
        <w:spacing w:line="360" w:lineRule="auto"/>
        <w:jc w:val="both"/>
        <w:rPr>
          <w:rFonts w:cs="Arial"/>
          <w:sz w:val="16"/>
          <w:szCs w:val="16"/>
        </w:rPr>
      </w:pPr>
    </w:p>
    <w:p w14:paraId="13A32DD3" w14:textId="77777777" w:rsidR="00565E1F" w:rsidRDefault="00565E1F" w:rsidP="00F56756">
      <w:pPr>
        <w:ind w:right="3969"/>
        <w:rPr>
          <w:rFonts w:cs="Arial"/>
          <w:b/>
          <w:sz w:val="16"/>
          <w:szCs w:val="16"/>
        </w:rPr>
      </w:pPr>
    </w:p>
    <w:p w14:paraId="64B71EE4" w14:textId="59C9B8D2" w:rsidR="002D2212" w:rsidRDefault="002D2212" w:rsidP="00F56756">
      <w:pPr>
        <w:ind w:right="3969"/>
        <w:rPr>
          <w:rFonts w:cs="Arial"/>
          <w:b/>
          <w:bCs/>
          <w:sz w:val="16"/>
          <w:szCs w:val="16"/>
        </w:rPr>
      </w:pPr>
    </w:p>
    <w:p w14:paraId="190BE549" w14:textId="4D883FDF" w:rsidR="00F56756" w:rsidRDefault="00F56756" w:rsidP="00F56756">
      <w:pPr>
        <w:ind w:right="3969"/>
        <w:rPr>
          <w:rFonts w:cs="Arial"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>Bildquelle</w:t>
      </w:r>
      <w:r>
        <w:rPr>
          <w:rFonts w:cs="Arial"/>
          <w:sz w:val="16"/>
          <w:szCs w:val="16"/>
        </w:rPr>
        <w:t>: Zehnder Group Deutschland GmbH, Lahr.</w:t>
      </w:r>
    </w:p>
    <w:p w14:paraId="41D4BAB7" w14:textId="4CF3008C" w:rsidR="00F56756" w:rsidRPr="00F3611C" w:rsidRDefault="00F56756" w:rsidP="007A4A90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Abdruck honorarfrei bitte unter Quellenangabe.</w:t>
      </w:r>
    </w:p>
    <w:sectPr w:rsidR="00F56756" w:rsidRPr="00F3611C" w:rsidSect="00FC77F8">
      <w:headerReference w:type="default" r:id="rId24"/>
      <w:footerReference w:type="default" r:id="rId25"/>
      <w:headerReference w:type="first" r:id="rId26"/>
      <w:footerReference w:type="first" r:id="rId27"/>
      <w:pgSz w:w="11907" w:h="16840" w:code="9"/>
      <w:pgMar w:top="3969" w:right="2211" w:bottom="1985" w:left="1418" w:header="567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1B376" w14:textId="77777777" w:rsidR="002604EE" w:rsidRDefault="002604EE">
      <w:r>
        <w:separator/>
      </w:r>
    </w:p>
  </w:endnote>
  <w:endnote w:type="continuationSeparator" w:id="0">
    <w:p w14:paraId="29E1EAA3" w14:textId="77777777" w:rsidR="002604EE" w:rsidRDefault="0026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55 Roman">
    <w:altName w:val="Arial"/>
    <w:charset w:val="00"/>
    <w:family w:val="auto"/>
    <w:pitch w:val="variable"/>
    <w:sig w:usb0="00000001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93BE4" w14:textId="1284BB70" w:rsidR="000B3D9E" w:rsidRDefault="000B3D9E" w:rsidP="000B3D9E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b/>
        <w:color w:val="000000"/>
        <w:sz w:val="16"/>
      </w:rPr>
      <w:t>Zehnder Group Deutschland GmbH</w:t>
    </w:r>
    <w:r w:rsidR="00F87431" w:rsidRPr="00122D28">
      <w:rPr>
        <w:rFonts w:cs="Arial"/>
        <w:sz w:val="16"/>
        <w:szCs w:val="16"/>
      </w:rPr>
      <w:t xml:space="preserve"> </w:t>
    </w:r>
    <w:bookmarkStart w:id="1" w:name="footer_c_street"/>
    <w:r w:rsidR="00F87431" w:rsidRPr="00122D28">
      <w:rPr>
        <w:rFonts w:cs="Arial"/>
        <w:sz w:val="16"/>
        <w:szCs w:val="16"/>
      </w:rPr>
      <w:t xml:space="preserve">▪️ </w:t>
    </w:r>
    <w:bookmarkEnd w:id="1"/>
    <w:r w:rsidR="009F325B">
      <w:rPr>
        <w:rFonts w:cs="Arial"/>
        <w:color w:val="000000"/>
        <w:sz w:val="16"/>
      </w:rPr>
      <w:t>Europastraße 10</w:t>
    </w:r>
    <w:r w:rsidR="00F87431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77933 Lahr</w:t>
    </w:r>
    <w:r w:rsidR="00F87431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Deutschland</w:t>
    </w:r>
  </w:p>
  <w:p w14:paraId="157B54A6" w14:textId="44B94622" w:rsidR="000B3D9E" w:rsidRDefault="000B3D9E" w:rsidP="000B3D9E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>T +49 7821 586-0</w:t>
    </w:r>
    <w:r w:rsidR="00F87431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info@zehnder-systems.de</w:t>
    </w:r>
    <w:r w:rsidR="00F87431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www.zehnder-systems.de</w:t>
    </w:r>
  </w:p>
  <w:p w14:paraId="376B2E56" w14:textId="0F18FC7E" w:rsidR="000B3D9E" w:rsidRPr="00E77119" w:rsidRDefault="000B3D9E" w:rsidP="000B3D9E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>Geschäftsführung: Andreas Berger, Oliver Bock, Heiko Braun</w:t>
    </w:r>
    <w:r w:rsidR="004B7302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Freiburg HRB 391562</w:t>
    </w:r>
    <w:r w:rsidR="004B7302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DIN EN ISO 9001 / 14001 / 50001</w:t>
    </w:r>
  </w:p>
  <w:p w14:paraId="61EDB324" w14:textId="74FEF34B" w:rsidR="006C4710" w:rsidRPr="000B3D9E" w:rsidRDefault="000B3D9E" w:rsidP="000B3D9E">
    <w:pPr>
      <w:spacing w:line="200" w:lineRule="exact"/>
      <w:ind w:right="-1361"/>
      <w:rPr>
        <w:rFonts w:cs="Arial"/>
        <w:sz w:val="16"/>
        <w:szCs w:val="8"/>
      </w:rPr>
    </w:pP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 w:rsidRPr="00DF26DF">
      <w:rPr>
        <w:rStyle w:val="Seitenzahl"/>
        <w:sz w:val="21"/>
      </w:rPr>
      <w:fldChar w:fldCharType="begin"/>
    </w:r>
    <w:r w:rsidRPr="00AE4E8A">
      <w:rPr>
        <w:rStyle w:val="Seitenzahl"/>
        <w:sz w:val="21"/>
      </w:rPr>
      <w:instrText xml:space="preserve"> PAGE </w:instrText>
    </w:r>
    <w:r w:rsidRPr="00DF26DF">
      <w:rPr>
        <w:rStyle w:val="Seitenzahl"/>
        <w:sz w:val="21"/>
      </w:rPr>
      <w:fldChar w:fldCharType="separate"/>
    </w:r>
    <w:r>
      <w:rPr>
        <w:rStyle w:val="Seitenzahl"/>
        <w:noProof/>
        <w:sz w:val="21"/>
      </w:rPr>
      <w:t>2</w:t>
    </w:r>
    <w:r w:rsidRPr="00DF26DF">
      <w:rPr>
        <w:rStyle w:val="Seitenzahl"/>
        <w:sz w:val="21"/>
      </w:rPr>
      <w:fldChar w:fldCharType="end"/>
    </w:r>
    <w:r w:rsidRPr="00AE4E8A">
      <w:rPr>
        <w:rStyle w:val="Seitenzahl"/>
        <w:sz w:val="21"/>
      </w:rPr>
      <w:t>/</w:t>
    </w:r>
    <w:r w:rsidRPr="00DF26DF">
      <w:rPr>
        <w:rStyle w:val="Seitenzahl"/>
        <w:sz w:val="21"/>
      </w:rPr>
      <w:fldChar w:fldCharType="begin"/>
    </w:r>
    <w:r w:rsidRPr="00AE4E8A">
      <w:rPr>
        <w:rStyle w:val="Seitenzahl"/>
        <w:sz w:val="21"/>
      </w:rPr>
      <w:instrText xml:space="preserve"> NUMPAGES </w:instrText>
    </w:r>
    <w:r w:rsidRPr="00DF26DF">
      <w:rPr>
        <w:rStyle w:val="Seitenzahl"/>
        <w:sz w:val="21"/>
      </w:rPr>
      <w:fldChar w:fldCharType="separate"/>
    </w:r>
    <w:r>
      <w:rPr>
        <w:rStyle w:val="Seitenzahl"/>
        <w:noProof/>
        <w:sz w:val="21"/>
      </w:rPr>
      <w:t>2</w:t>
    </w:r>
    <w:r w:rsidRPr="00DF26DF">
      <w:rPr>
        <w:rStyle w:val="Seitenzahl"/>
        <w:sz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8314F" w14:textId="77777777" w:rsidR="006C4710" w:rsidRDefault="006C4710" w:rsidP="00AC5E02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b/>
        <w:color w:val="000000"/>
        <w:sz w:val="16"/>
      </w:rPr>
      <w:t>Zehnder Group Deutschland GmbH</w:t>
    </w:r>
    <w:r>
      <w:rPr>
        <w:rFonts w:cs="Arial"/>
        <w:sz w:val="16"/>
        <w:szCs w:val="8"/>
      </w:rPr>
      <w:t xml:space="preserve"> · </w:t>
    </w:r>
    <w:r>
      <w:rPr>
        <w:rFonts w:cs="Arial"/>
        <w:color w:val="000000"/>
        <w:sz w:val="16"/>
      </w:rPr>
      <w:t xml:space="preserve">Almweg 34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 xml:space="preserve">77933 Lahr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>Deutschland</w:t>
    </w:r>
  </w:p>
  <w:p w14:paraId="2D087AD8" w14:textId="77777777" w:rsidR="006C4710" w:rsidRDefault="006C4710" w:rsidP="00AC5E02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>T +49 7821 586-0 · F +49 7821 586-411 · info@zehnder-systems.de · www.zehnder-systems.de</w:t>
    </w:r>
  </w:p>
  <w:p w14:paraId="395D6D76" w14:textId="131B4367" w:rsidR="006C4710" w:rsidRPr="00E77119" w:rsidRDefault="006C4710" w:rsidP="00AC5E02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 xml:space="preserve">Geschäftsführung: </w:t>
    </w:r>
    <w:r w:rsidR="00777E6F">
      <w:rPr>
        <w:rFonts w:cs="Arial"/>
        <w:color w:val="000000"/>
        <w:sz w:val="16"/>
      </w:rPr>
      <w:t xml:space="preserve">Andreas Berger, </w:t>
    </w:r>
    <w:r>
      <w:rPr>
        <w:rFonts w:cs="Arial"/>
        <w:color w:val="000000"/>
        <w:sz w:val="16"/>
      </w:rPr>
      <w:t xml:space="preserve">Oliver Bock, Heiko Braun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>Freiburg HRB 391562 · DIN EN ISO 9001 / 14001 / 50001</w:t>
    </w:r>
  </w:p>
  <w:p w14:paraId="503D1C29" w14:textId="77777777" w:rsidR="006C4710" w:rsidRPr="00AC5E02" w:rsidRDefault="006C4710" w:rsidP="00497A01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1BD02" w14:textId="77777777" w:rsidR="002604EE" w:rsidRDefault="002604EE">
      <w:r>
        <w:separator/>
      </w:r>
    </w:p>
  </w:footnote>
  <w:footnote w:type="continuationSeparator" w:id="0">
    <w:p w14:paraId="6FB426EB" w14:textId="77777777" w:rsidR="002604EE" w:rsidRDefault="0026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430F" w14:textId="453EB129" w:rsidR="006C4710" w:rsidRPr="00A0683F" w:rsidRDefault="00AC1A2D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jc w:val="both"/>
      <w:rPr>
        <w:rStyle w:val="Seitenzahl"/>
        <w:rFonts w:ascii="Arial" w:hAnsi="Arial"/>
        <w:sz w:val="21"/>
        <w:szCs w:val="21"/>
        <w:lang w:val="de-DE"/>
      </w:rPr>
    </w:pPr>
    <w:r>
      <w:rPr>
        <w:rFonts w:cs="Arial"/>
        <w:bCs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0B471BCE" wp14:editId="1073CAFB">
          <wp:simplePos x="0" y="0"/>
          <wp:positionH relativeFrom="column">
            <wp:posOffset>5283200</wp:posOffset>
          </wp:positionH>
          <wp:positionV relativeFrom="paragraph">
            <wp:posOffset>-181961</wp:posOffset>
          </wp:positionV>
          <wp:extent cx="914400" cy="9144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6D5AC9" w14:textId="77777777" w:rsidR="006C4710" w:rsidRPr="00A0683F" w:rsidRDefault="006C4710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rPr>
        <w:rStyle w:val="Seitenzahl"/>
        <w:sz w:val="21"/>
        <w:szCs w:val="21"/>
      </w:rPr>
    </w:pPr>
  </w:p>
  <w:p w14:paraId="64409DAB" w14:textId="4F5B3551" w:rsidR="006C4710" w:rsidRPr="00B845C7" w:rsidRDefault="006C4710" w:rsidP="00F64F2D">
    <w:pPr>
      <w:spacing w:before="70" w:line="400" w:lineRule="exact"/>
      <w:rPr>
        <w:rStyle w:val="Seitenzahl"/>
        <w:rFonts w:cs="Arial"/>
        <w:bCs/>
        <w:sz w:val="28"/>
        <w:szCs w:val="28"/>
      </w:rPr>
    </w:pPr>
    <w:r w:rsidRPr="00B845C7">
      <w:rPr>
        <w:rFonts w:cs="Arial"/>
        <w:bCs/>
        <w:sz w:val="28"/>
        <w:szCs w:val="28"/>
      </w:rPr>
      <w:t>P</w:t>
    </w:r>
    <w:r w:rsidR="00B845C7">
      <w:rPr>
        <w:rFonts w:cs="Arial"/>
        <w:bCs/>
        <w:sz w:val="28"/>
        <w:szCs w:val="28"/>
      </w:rPr>
      <w:t>RESSE</w:t>
    </w:r>
    <w:r w:rsidRPr="00B845C7">
      <w:rPr>
        <w:rFonts w:cs="Arial"/>
        <w:bCs/>
        <w:sz w:val="28"/>
        <w:szCs w:val="28"/>
      </w:rPr>
      <w:t>-</w:t>
    </w:r>
    <w:r w:rsidR="00B845C7">
      <w:rPr>
        <w:rFonts w:cs="Arial"/>
        <w:bCs/>
        <w:sz w:val="28"/>
        <w:szCs w:val="28"/>
      </w:rPr>
      <w:t>INFORMATION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132FD" w14:textId="77777777" w:rsidR="006C4710" w:rsidRPr="00A0683F" w:rsidRDefault="006C4710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jc w:val="both"/>
      <w:rPr>
        <w:rStyle w:val="Seitenzahl"/>
        <w:rFonts w:ascii="Arial" w:hAnsi="Arial"/>
        <w:sz w:val="21"/>
        <w:szCs w:val="21"/>
        <w:lang w:val="de-DE"/>
      </w:rPr>
    </w:pPr>
    <w:r>
      <w:rPr>
        <w:rFonts w:ascii="Arial" w:hAnsi="Arial"/>
        <w:noProof/>
        <w:sz w:val="21"/>
        <w:szCs w:val="21"/>
        <w:lang w:val="de-DE" w:eastAsia="de-DE"/>
      </w:rPr>
      <w:drawing>
        <wp:anchor distT="0" distB="0" distL="114300" distR="114300" simplePos="0" relativeHeight="251667456" behindDoc="1" locked="0" layoutInCell="1" allowOverlap="1" wp14:anchorId="7B2BBE91" wp14:editId="583AB75C">
          <wp:simplePos x="0" y="0"/>
          <wp:positionH relativeFrom="column">
            <wp:posOffset>-1016340</wp:posOffset>
          </wp:positionH>
          <wp:positionV relativeFrom="paragraph">
            <wp:posOffset>-349412</wp:posOffset>
          </wp:positionV>
          <wp:extent cx="7432158" cy="1415034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Briefbogen_2016_CMYK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5089" cy="14213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7DDC5D" w14:textId="77777777" w:rsidR="006C4710" w:rsidRPr="00A0683F" w:rsidRDefault="006C4710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rPr>
        <w:rStyle w:val="Seitenzahl"/>
        <w:sz w:val="21"/>
        <w:szCs w:val="21"/>
      </w:rPr>
    </w:pPr>
  </w:p>
  <w:p w14:paraId="587BCE6D" w14:textId="77777777" w:rsidR="006C4710" w:rsidRPr="00F64F2D" w:rsidRDefault="006C4710" w:rsidP="00F64F2D">
    <w:pPr>
      <w:spacing w:before="70" w:line="400" w:lineRule="exact"/>
      <w:rPr>
        <w:rFonts w:cs="Arial"/>
        <w:b/>
        <w:color w:val="808080" w:themeColor="background1" w:themeShade="80"/>
        <w:sz w:val="28"/>
        <w:szCs w:val="28"/>
      </w:rPr>
    </w:pPr>
    <w:r>
      <w:rPr>
        <w:rFonts w:cs="Arial"/>
        <w:b/>
        <w:color w:val="808080" w:themeColor="background1" w:themeShade="80"/>
        <w:sz w:val="28"/>
        <w:szCs w:val="28"/>
      </w:rPr>
      <w:t>Presse-Information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03B38"/>
    <w:multiLevelType w:val="hybridMultilevel"/>
    <w:tmpl w:val="53E02C78"/>
    <w:lvl w:ilvl="0" w:tplc="477250E0">
      <w:start w:val="1"/>
      <w:numFmt w:val="decimal"/>
      <w:lvlText w:val="%1)"/>
      <w:lvlJc w:val="left"/>
      <w:pPr>
        <w:ind w:left="1020" w:hanging="360"/>
      </w:pPr>
    </w:lvl>
    <w:lvl w:ilvl="1" w:tplc="013E1642">
      <w:start w:val="1"/>
      <w:numFmt w:val="decimal"/>
      <w:lvlText w:val="%2)"/>
      <w:lvlJc w:val="left"/>
      <w:pPr>
        <w:ind w:left="1020" w:hanging="360"/>
      </w:pPr>
    </w:lvl>
    <w:lvl w:ilvl="2" w:tplc="68144FB0">
      <w:start w:val="1"/>
      <w:numFmt w:val="decimal"/>
      <w:lvlText w:val="%3)"/>
      <w:lvlJc w:val="left"/>
      <w:pPr>
        <w:ind w:left="1020" w:hanging="360"/>
      </w:pPr>
    </w:lvl>
    <w:lvl w:ilvl="3" w:tplc="A81474F6">
      <w:start w:val="1"/>
      <w:numFmt w:val="decimal"/>
      <w:lvlText w:val="%4)"/>
      <w:lvlJc w:val="left"/>
      <w:pPr>
        <w:ind w:left="1020" w:hanging="360"/>
      </w:pPr>
    </w:lvl>
    <w:lvl w:ilvl="4" w:tplc="894CA3E8">
      <w:start w:val="1"/>
      <w:numFmt w:val="decimal"/>
      <w:lvlText w:val="%5)"/>
      <w:lvlJc w:val="left"/>
      <w:pPr>
        <w:ind w:left="1020" w:hanging="360"/>
      </w:pPr>
    </w:lvl>
    <w:lvl w:ilvl="5" w:tplc="8640B9BA">
      <w:start w:val="1"/>
      <w:numFmt w:val="decimal"/>
      <w:lvlText w:val="%6)"/>
      <w:lvlJc w:val="left"/>
      <w:pPr>
        <w:ind w:left="1020" w:hanging="360"/>
      </w:pPr>
    </w:lvl>
    <w:lvl w:ilvl="6" w:tplc="C5389F3E">
      <w:start w:val="1"/>
      <w:numFmt w:val="decimal"/>
      <w:lvlText w:val="%7)"/>
      <w:lvlJc w:val="left"/>
      <w:pPr>
        <w:ind w:left="1020" w:hanging="360"/>
      </w:pPr>
    </w:lvl>
    <w:lvl w:ilvl="7" w:tplc="770EB0CC">
      <w:start w:val="1"/>
      <w:numFmt w:val="decimal"/>
      <w:lvlText w:val="%8)"/>
      <w:lvlJc w:val="left"/>
      <w:pPr>
        <w:ind w:left="1020" w:hanging="360"/>
      </w:pPr>
    </w:lvl>
    <w:lvl w:ilvl="8" w:tplc="FCA4D870">
      <w:start w:val="1"/>
      <w:numFmt w:val="decimal"/>
      <w:lvlText w:val="%9)"/>
      <w:lvlJc w:val="left"/>
      <w:pPr>
        <w:ind w:left="1020" w:hanging="360"/>
      </w:pPr>
    </w:lvl>
  </w:abstractNum>
  <w:num w:numId="1" w16cid:durableId="9532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11"/>
    <w:rsid w:val="00001CE7"/>
    <w:rsid w:val="000065D4"/>
    <w:rsid w:val="00031D23"/>
    <w:rsid w:val="000405DE"/>
    <w:rsid w:val="00060ECC"/>
    <w:rsid w:val="00074442"/>
    <w:rsid w:val="00084951"/>
    <w:rsid w:val="000945C4"/>
    <w:rsid w:val="00097208"/>
    <w:rsid w:val="000B3D9E"/>
    <w:rsid w:val="000B69DD"/>
    <w:rsid w:val="001036A9"/>
    <w:rsid w:val="00117549"/>
    <w:rsid w:val="00133133"/>
    <w:rsid w:val="00137DD6"/>
    <w:rsid w:val="0014059D"/>
    <w:rsid w:val="001405C2"/>
    <w:rsid w:val="00142411"/>
    <w:rsid w:val="001437B8"/>
    <w:rsid w:val="00143B5A"/>
    <w:rsid w:val="00167BB9"/>
    <w:rsid w:val="00173223"/>
    <w:rsid w:val="0018431A"/>
    <w:rsid w:val="001852CC"/>
    <w:rsid w:val="00185F6C"/>
    <w:rsid w:val="0019161B"/>
    <w:rsid w:val="001A0F59"/>
    <w:rsid w:val="001B4876"/>
    <w:rsid w:val="001D06EF"/>
    <w:rsid w:val="001E4E61"/>
    <w:rsid w:val="001E6038"/>
    <w:rsid w:val="001E79EB"/>
    <w:rsid w:val="00205188"/>
    <w:rsid w:val="00214869"/>
    <w:rsid w:val="00221F36"/>
    <w:rsid w:val="00242A0D"/>
    <w:rsid w:val="00246980"/>
    <w:rsid w:val="002604EE"/>
    <w:rsid w:val="0026244D"/>
    <w:rsid w:val="00267A24"/>
    <w:rsid w:val="0027016F"/>
    <w:rsid w:val="0027048E"/>
    <w:rsid w:val="00276DA5"/>
    <w:rsid w:val="002810A9"/>
    <w:rsid w:val="002B215D"/>
    <w:rsid w:val="002B2371"/>
    <w:rsid w:val="002C4E1A"/>
    <w:rsid w:val="002D2212"/>
    <w:rsid w:val="002E7141"/>
    <w:rsid w:val="00304C70"/>
    <w:rsid w:val="003154D2"/>
    <w:rsid w:val="0031783C"/>
    <w:rsid w:val="003226F2"/>
    <w:rsid w:val="00323621"/>
    <w:rsid w:val="0032647B"/>
    <w:rsid w:val="00331746"/>
    <w:rsid w:val="0034474C"/>
    <w:rsid w:val="00362242"/>
    <w:rsid w:val="00363CD0"/>
    <w:rsid w:val="00366219"/>
    <w:rsid w:val="00387749"/>
    <w:rsid w:val="003904FA"/>
    <w:rsid w:val="003A076D"/>
    <w:rsid w:val="003A3E6D"/>
    <w:rsid w:val="003D1F6A"/>
    <w:rsid w:val="003D5A08"/>
    <w:rsid w:val="003D7297"/>
    <w:rsid w:val="003E65A9"/>
    <w:rsid w:val="004009C9"/>
    <w:rsid w:val="00412D2F"/>
    <w:rsid w:val="0044461D"/>
    <w:rsid w:val="00452F07"/>
    <w:rsid w:val="00453F7B"/>
    <w:rsid w:val="00467494"/>
    <w:rsid w:val="00480375"/>
    <w:rsid w:val="00480542"/>
    <w:rsid w:val="00493DAD"/>
    <w:rsid w:val="00497A01"/>
    <w:rsid w:val="004B1FDB"/>
    <w:rsid w:val="004B5558"/>
    <w:rsid w:val="004B7302"/>
    <w:rsid w:val="004B7847"/>
    <w:rsid w:val="004C230B"/>
    <w:rsid w:val="004E581A"/>
    <w:rsid w:val="004F0A00"/>
    <w:rsid w:val="004F1877"/>
    <w:rsid w:val="00501426"/>
    <w:rsid w:val="0050354F"/>
    <w:rsid w:val="00503641"/>
    <w:rsid w:val="00512D8B"/>
    <w:rsid w:val="005149C7"/>
    <w:rsid w:val="00521CFE"/>
    <w:rsid w:val="00565E1F"/>
    <w:rsid w:val="0056738A"/>
    <w:rsid w:val="005874BB"/>
    <w:rsid w:val="005A148C"/>
    <w:rsid w:val="005A42F0"/>
    <w:rsid w:val="005A498C"/>
    <w:rsid w:val="005B160E"/>
    <w:rsid w:val="005B20D7"/>
    <w:rsid w:val="005B25BC"/>
    <w:rsid w:val="005D6DFA"/>
    <w:rsid w:val="005E2AC2"/>
    <w:rsid w:val="005E3A0A"/>
    <w:rsid w:val="005E6206"/>
    <w:rsid w:val="005F18DF"/>
    <w:rsid w:val="005F7DCF"/>
    <w:rsid w:val="0061686C"/>
    <w:rsid w:val="00622421"/>
    <w:rsid w:val="00624760"/>
    <w:rsid w:val="00634549"/>
    <w:rsid w:val="00644970"/>
    <w:rsid w:val="00644D97"/>
    <w:rsid w:val="00646218"/>
    <w:rsid w:val="00653145"/>
    <w:rsid w:val="00653224"/>
    <w:rsid w:val="00653FB3"/>
    <w:rsid w:val="00661EE2"/>
    <w:rsid w:val="006675EA"/>
    <w:rsid w:val="006960D0"/>
    <w:rsid w:val="006A282D"/>
    <w:rsid w:val="006C4710"/>
    <w:rsid w:val="006C5308"/>
    <w:rsid w:val="006E1E98"/>
    <w:rsid w:val="006E4818"/>
    <w:rsid w:val="006E5427"/>
    <w:rsid w:val="006F5A3C"/>
    <w:rsid w:val="00704AB0"/>
    <w:rsid w:val="007106F8"/>
    <w:rsid w:val="00710C48"/>
    <w:rsid w:val="00723684"/>
    <w:rsid w:val="007257E1"/>
    <w:rsid w:val="00727F6F"/>
    <w:rsid w:val="00733C27"/>
    <w:rsid w:val="007445A1"/>
    <w:rsid w:val="00744A9C"/>
    <w:rsid w:val="007451F0"/>
    <w:rsid w:val="00752D5E"/>
    <w:rsid w:val="00754863"/>
    <w:rsid w:val="00762BAD"/>
    <w:rsid w:val="007647B1"/>
    <w:rsid w:val="00770408"/>
    <w:rsid w:val="00777E6F"/>
    <w:rsid w:val="00796B3F"/>
    <w:rsid w:val="007A353D"/>
    <w:rsid w:val="007A44C3"/>
    <w:rsid w:val="007A4A90"/>
    <w:rsid w:val="007B5280"/>
    <w:rsid w:val="007F4C0E"/>
    <w:rsid w:val="008011E5"/>
    <w:rsid w:val="00803CA0"/>
    <w:rsid w:val="0080569D"/>
    <w:rsid w:val="00823912"/>
    <w:rsid w:val="00832F96"/>
    <w:rsid w:val="008357BB"/>
    <w:rsid w:val="0084406F"/>
    <w:rsid w:val="0084719E"/>
    <w:rsid w:val="0085491F"/>
    <w:rsid w:val="00865077"/>
    <w:rsid w:val="00896C8D"/>
    <w:rsid w:val="008A3FFD"/>
    <w:rsid w:val="008A543F"/>
    <w:rsid w:val="008B2923"/>
    <w:rsid w:val="008C366A"/>
    <w:rsid w:val="008C69E3"/>
    <w:rsid w:val="008F233F"/>
    <w:rsid w:val="008F52B8"/>
    <w:rsid w:val="008F5CC7"/>
    <w:rsid w:val="009133D3"/>
    <w:rsid w:val="00922112"/>
    <w:rsid w:val="009256CB"/>
    <w:rsid w:val="0093172B"/>
    <w:rsid w:val="00933D43"/>
    <w:rsid w:val="009365BB"/>
    <w:rsid w:val="00936E52"/>
    <w:rsid w:val="009374EC"/>
    <w:rsid w:val="00941D01"/>
    <w:rsid w:val="009430EB"/>
    <w:rsid w:val="00953D54"/>
    <w:rsid w:val="009618D7"/>
    <w:rsid w:val="00975D0B"/>
    <w:rsid w:val="009877DF"/>
    <w:rsid w:val="009A6AC6"/>
    <w:rsid w:val="009A7038"/>
    <w:rsid w:val="009B490B"/>
    <w:rsid w:val="009B60F2"/>
    <w:rsid w:val="009B73D9"/>
    <w:rsid w:val="009C34BC"/>
    <w:rsid w:val="009E4356"/>
    <w:rsid w:val="009F2DC8"/>
    <w:rsid w:val="009F325B"/>
    <w:rsid w:val="009F3AE5"/>
    <w:rsid w:val="00A00D8B"/>
    <w:rsid w:val="00A0683F"/>
    <w:rsid w:val="00A154C7"/>
    <w:rsid w:val="00A27B78"/>
    <w:rsid w:val="00A43A07"/>
    <w:rsid w:val="00A544EE"/>
    <w:rsid w:val="00A942F3"/>
    <w:rsid w:val="00A96901"/>
    <w:rsid w:val="00AB6FE4"/>
    <w:rsid w:val="00AC0B30"/>
    <w:rsid w:val="00AC1A2D"/>
    <w:rsid w:val="00AC38F7"/>
    <w:rsid w:val="00AC5E02"/>
    <w:rsid w:val="00AE4E8A"/>
    <w:rsid w:val="00AF5B23"/>
    <w:rsid w:val="00AF7CFD"/>
    <w:rsid w:val="00B0054E"/>
    <w:rsid w:val="00B03EBC"/>
    <w:rsid w:val="00B065F3"/>
    <w:rsid w:val="00B1059A"/>
    <w:rsid w:val="00B12A66"/>
    <w:rsid w:val="00B30937"/>
    <w:rsid w:val="00B325FD"/>
    <w:rsid w:val="00B3593C"/>
    <w:rsid w:val="00B46311"/>
    <w:rsid w:val="00B51EA6"/>
    <w:rsid w:val="00B63478"/>
    <w:rsid w:val="00B666DB"/>
    <w:rsid w:val="00B67C9F"/>
    <w:rsid w:val="00B7644B"/>
    <w:rsid w:val="00B80356"/>
    <w:rsid w:val="00B845C7"/>
    <w:rsid w:val="00B87C12"/>
    <w:rsid w:val="00B93A2E"/>
    <w:rsid w:val="00BA2BF6"/>
    <w:rsid w:val="00BA36E9"/>
    <w:rsid w:val="00BB0AFE"/>
    <w:rsid w:val="00BB7F26"/>
    <w:rsid w:val="00BC2C9D"/>
    <w:rsid w:val="00BD6B91"/>
    <w:rsid w:val="00BE37B0"/>
    <w:rsid w:val="00BF1734"/>
    <w:rsid w:val="00BF22B5"/>
    <w:rsid w:val="00C0062E"/>
    <w:rsid w:val="00C33144"/>
    <w:rsid w:val="00C40DA2"/>
    <w:rsid w:val="00C52739"/>
    <w:rsid w:val="00C53134"/>
    <w:rsid w:val="00C53EE4"/>
    <w:rsid w:val="00C56ECE"/>
    <w:rsid w:val="00C6591F"/>
    <w:rsid w:val="00C73F01"/>
    <w:rsid w:val="00C77768"/>
    <w:rsid w:val="00C9242F"/>
    <w:rsid w:val="00C97B3D"/>
    <w:rsid w:val="00CC1A71"/>
    <w:rsid w:val="00CE4A5A"/>
    <w:rsid w:val="00CF61E5"/>
    <w:rsid w:val="00D02DA0"/>
    <w:rsid w:val="00D05F06"/>
    <w:rsid w:val="00D076CA"/>
    <w:rsid w:val="00D10BFB"/>
    <w:rsid w:val="00D15B13"/>
    <w:rsid w:val="00D27CC2"/>
    <w:rsid w:val="00D439BD"/>
    <w:rsid w:val="00D60327"/>
    <w:rsid w:val="00D62B5A"/>
    <w:rsid w:val="00DA273D"/>
    <w:rsid w:val="00DC22A6"/>
    <w:rsid w:val="00DC481F"/>
    <w:rsid w:val="00DC7B87"/>
    <w:rsid w:val="00E14B63"/>
    <w:rsid w:val="00E16CB2"/>
    <w:rsid w:val="00E22A26"/>
    <w:rsid w:val="00E23ED7"/>
    <w:rsid w:val="00E26D6A"/>
    <w:rsid w:val="00E27F80"/>
    <w:rsid w:val="00E63AD2"/>
    <w:rsid w:val="00E73219"/>
    <w:rsid w:val="00E75CE2"/>
    <w:rsid w:val="00EA2C53"/>
    <w:rsid w:val="00EB229C"/>
    <w:rsid w:val="00ED0129"/>
    <w:rsid w:val="00ED7E72"/>
    <w:rsid w:val="00EE36BE"/>
    <w:rsid w:val="00EF056B"/>
    <w:rsid w:val="00EF50A2"/>
    <w:rsid w:val="00F0432D"/>
    <w:rsid w:val="00F13782"/>
    <w:rsid w:val="00F207E3"/>
    <w:rsid w:val="00F3611C"/>
    <w:rsid w:val="00F4363B"/>
    <w:rsid w:val="00F453A0"/>
    <w:rsid w:val="00F5636A"/>
    <w:rsid w:val="00F56756"/>
    <w:rsid w:val="00F640DB"/>
    <w:rsid w:val="00F64F2D"/>
    <w:rsid w:val="00F651CE"/>
    <w:rsid w:val="00F66F53"/>
    <w:rsid w:val="00F87431"/>
    <w:rsid w:val="00F87E5F"/>
    <w:rsid w:val="00F91488"/>
    <w:rsid w:val="00FA13D9"/>
    <w:rsid w:val="00FC77F8"/>
    <w:rsid w:val="00FF012F"/>
    <w:rsid w:val="00FF34DE"/>
    <w:rsid w:val="00FF6B44"/>
    <w:rsid w:val="00FF6DB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C926C"/>
  <w15:docId w15:val="{B8888163-B81D-4B47-8767-EB62C187D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153"/>
        <w:tab w:val="right" w:pos="8306"/>
      </w:tabs>
    </w:pPr>
    <w:rPr>
      <w:rFonts w:ascii="Times New Roman" w:hAnsi="Times New Roman"/>
      <w:sz w:val="20"/>
      <w:lang w:val="it-I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Helvetica 55 Roman" w:hAnsi="Helvetica 55 Roman"/>
      <w:sz w:val="20"/>
      <w:lang w:val="de-CH"/>
    </w:rPr>
  </w:style>
  <w:style w:type="character" w:styleId="Seitenzahl">
    <w:name w:val="page number"/>
    <w:basedOn w:val="Absatz-Standardschriftart"/>
  </w:style>
  <w:style w:type="paragraph" w:styleId="Beschriftung">
    <w:name w:val="caption"/>
    <w:basedOn w:val="Standard"/>
    <w:next w:val="Standard"/>
    <w:qFormat/>
    <w:pPr>
      <w:spacing w:line="280" w:lineRule="exact"/>
    </w:pPr>
    <w:rPr>
      <w:b/>
      <w:sz w:val="32"/>
      <w:lang w:val="en-GB"/>
    </w:rPr>
  </w:style>
  <w:style w:type="character" w:customStyle="1" w:styleId="KopfzeileZchn">
    <w:name w:val="Kopfzeile Zchn"/>
    <w:link w:val="Kopfzeile"/>
    <w:rsid w:val="00E25B2E"/>
    <w:rPr>
      <w:lang w:val="it-IT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665E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3665E"/>
    <w:rPr>
      <w:rFonts w:ascii="Tahoma" w:hAnsi="Tahoma" w:cs="Tahoma"/>
      <w:sz w:val="16"/>
      <w:szCs w:val="16"/>
      <w:lang w:val="de-DE" w:eastAsia="de-CH"/>
    </w:rPr>
  </w:style>
  <w:style w:type="character" w:styleId="Hyperlink">
    <w:name w:val="Hyperlink"/>
    <w:uiPriority w:val="99"/>
    <w:unhideWhenUsed/>
    <w:rsid w:val="009A6AC6"/>
    <w:rPr>
      <w:color w:val="0000FF"/>
      <w:u w:val="single"/>
    </w:rPr>
  </w:style>
  <w:style w:type="paragraph" w:customStyle="1" w:styleId="StandardHelvetica55Roman">
    <w:name w:val="Standard + Helvetica 55 Roman"/>
    <w:aliases w:val="10 pt,(Latein) Fett,Block,Zeilenabstand:  1..."/>
    <w:basedOn w:val="Standard"/>
    <w:rsid w:val="00E23ED7"/>
    <w:pPr>
      <w:spacing w:after="240"/>
    </w:pPr>
    <w:rPr>
      <w:rFonts w:ascii="Helvetica 55 Roman" w:hAnsi="Helvetica 55 Roman"/>
      <w:b/>
      <w:sz w:val="28"/>
      <w:szCs w:val="28"/>
      <w:lang w:eastAsia="de-DE"/>
    </w:rPr>
  </w:style>
  <w:style w:type="paragraph" w:customStyle="1" w:styleId="Default">
    <w:name w:val="Default"/>
    <w:rsid w:val="001D06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07E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07E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07E3"/>
    <w:rPr>
      <w:rFonts w:ascii="Arial" w:hAnsi="Arial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07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07E3"/>
    <w:rPr>
      <w:rFonts w:ascii="Arial" w:hAnsi="Arial"/>
      <w:b/>
      <w:bCs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581A"/>
    <w:rPr>
      <w:color w:val="605E5C"/>
      <w:shd w:val="clear" w:color="auto" w:fill="E1DFDD"/>
    </w:rPr>
  </w:style>
  <w:style w:type="paragraph" w:styleId="berarbeitung">
    <w:name w:val="Revision"/>
    <w:hidden/>
    <w:uiPriority w:val="71"/>
    <w:rsid w:val="002B2371"/>
    <w:rPr>
      <w:rFonts w:ascii="Arial" w:hAnsi="Arial"/>
      <w:sz w:val="24"/>
      <w:lang w:eastAsia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6E54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youtube.com/user/zehndersystems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6.jpeg"/><Relationship Id="rId7" Type="http://schemas.openxmlformats.org/officeDocument/2006/relationships/settings" Target="settings.xml"/><Relationship Id="rId12" Type="http://schemas.openxmlformats.org/officeDocument/2006/relationships/hyperlink" Target="https://www.instagram.com/zehnder_lahr" TargetMode="External"/><Relationship Id="rId17" Type="http://schemas.openxmlformats.org/officeDocument/2006/relationships/image" Target="media/image3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linkedin.com/company/zehndergroupdeutschlandgmbh" TargetMode="External"/><Relationship Id="rId20" Type="http://schemas.openxmlformats.org/officeDocument/2006/relationships/image" Target="media/image5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gde.gmbh/rapidlock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8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zehndersystems" TargetMode="External"/><Relationship Id="rId22" Type="http://schemas.openxmlformats.org/officeDocument/2006/relationships/image" Target="media/image7.jpeg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t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F299612DF2C749B4F2CD8ABB369EA5" ma:contentTypeVersion="12" ma:contentTypeDescription="Ein neues Dokument erstellen." ma:contentTypeScope="" ma:versionID="fff8f9adfb5eac020760a5286388830c">
  <xsd:schema xmlns:xsd="http://www.w3.org/2001/XMLSchema" xmlns:xs="http://www.w3.org/2001/XMLSchema" xmlns:p="http://schemas.microsoft.com/office/2006/metadata/properties" xmlns:ns3="d5bb0966-bedf-44fe-b1d4-9a39568f748a" xmlns:ns4="d0feace6-d233-4244-9add-35c3806a33fa" targetNamespace="http://schemas.microsoft.com/office/2006/metadata/properties" ma:root="true" ma:fieldsID="f2bb9455486f7b1656cd6620010deeac" ns3:_="" ns4:_="">
    <xsd:import namespace="d5bb0966-bedf-44fe-b1d4-9a39568f748a"/>
    <xsd:import namespace="d0feace6-d233-4244-9add-35c3806a33f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b0966-bedf-44fe-b1d4-9a39568f74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eace6-d233-4244-9add-35c3806a3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feace6-d233-4244-9add-35c3806a33f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2698C4-D477-4A75-A7A5-659AE0ABC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b0966-bedf-44fe-b1d4-9a39568f748a"/>
    <ds:schemaRef ds:uri="d0feace6-d233-4244-9add-35c3806a3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AC3E75-313B-4EDA-B07F-6D7BEB7062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14769C-BB5D-4837-8B34-BFFEF3FC980D}">
  <ds:schemaRefs>
    <ds:schemaRef ds:uri="http://schemas.microsoft.com/office/2006/documentManagement/types"/>
    <ds:schemaRef ds:uri="http://purl.org/dc/dcmitype/"/>
    <ds:schemaRef ds:uri="http://purl.org/dc/terms/"/>
    <ds:schemaRef ds:uri="http://schemas.openxmlformats.org/package/2006/metadata/core-properties"/>
    <ds:schemaRef ds:uri="http://purl.org/dc/elements/1.1/"/>
    <ds:schemaRef ds:uri="d5bb0966-bedf-44fe-b1d4-9a39568f748a"/>
    <ds:schemaRef ds:uri="http://www.w3.org/XML/1998/namespace"/>
    <ds:schemaRef ds:uri="http://schemas.microsoft.com/office/infopath/2007/PartnerControls"/>
    <ds:schemaRef ds:uri="d0feace6-d233-4244-9add-35c3806a33f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B016C8C-EB11-4825-B269-C6EDD9D0CB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572</Words>
  <Characters>3604</Characters>
  <Application>Microsoft Office Word</Application>
  <DocSecurity>0</DocSecurity>
  <Lines>30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Zehnder Dienstleistungs AG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mma02</dc:creator>
  <cp:lastModifiedBy>Florian Hohl</cp:lastModifiedBy>
  <cp:revision>5</cp:revision>
  <cp:lastPrinted>2024-03-15T12:02:00Z</cp:lastPrinted>
  <dcterms:created xsi:type="dcterms:W3CDTF">2024-03-13T14:38:00Z</dcterms:created>
  <dcterms:modified xsi:type="dcterms:W3CDTF">2024-03-15T12:02:00Z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0x010100B8F299612DF2C749B4F2CD8ABB369EA5</vt:lpwstr>
  </property>
</Properties>
</file>