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B958" w14:textId="49288F27" w:rsidR="00D439BD" w:rsidRDefault="00BF5579" w:rsidP="007A4A90">
      <w:pPr>
        <w:spacing w:line="400" w:lineRule="exact"/>
        <w:jc w:val="both"/>
        <w:outlineLvl w:val="0"/>
        <w:rPr>
          <w:rFonts w:cs="Arial"/>
          <w:b/>
          <w:sz w:val="28"/>
          <w:szCs w:val="28"/>
        </w:rPr>
      </w:pPr>
      <w:r>
        <w:rPr>
          <w:rFonts w:cs="Arial"/>
          <w:b/>
          <w:sz w:val="28"/>
          <w:szCs w:val="28"/>
        </w:rPr>
        <w:t>In sechs Kursen zum Profi</w:t>
      </w:r>
    </w:p>
    <w:p w14:paraId="59F09BCB" w14:textId="168A861A" w:rsidR="007A4A90" w:rsidRDefault="00BF5579" w:rsidP="007A4A90">
      <w:pPr>
        <w:spacing w:line="400" w:lineRule="exact"/>
        <w:jc w:val="both"/>
        <w:outlineLvl w:val="0"/>
        <w:rPr>
          <w:rFonts w:cs="Arial"/>
          <w:bCs/>
          <w:sz w:val="28"/>
          <w:szCs w:val="28"/>
        </w:rPr>
      </w:pPr>
      <w:r>
        <w:rPr>
          <w:rFonts w:cs="Arial"/>
          <w:bCs/>
          <w:sz w:val="28"/>
          <w:szCs w:val="28"/>
        </w:rPr>
        <w:t xml:space="preserve">Zehnder informiert in </w:t>
      </w:r>
      <w:r w:rsidR="00C55F76">
        <w:rPr>
          <w:rFonts w:cs="Arial"/>
          <w:bCs/>
          <w:sz w:val="28"/>
          <w:szCs w:val="28"/>
        </w:rPr>
        <w:t xml:space="preserve">kostenloser </w:t>
      </w:r>
      <w:r>
        <w:rPr>
          <w:rFonts w:cs="Arial"/>
          <w:bCs/>
          <w:sz w:val="28"/>
          <w:szCs w:val="28"/>
        </w:rPr>
        <w:t>Web</w:t>
      </w:r>
      <w:r w:rsidR="002D3590">
        <w:rPr>
          <w:rFonts w:cs="Arial"/>
          <w:bCs/>
          <w:sz w:val="28"/>
          <w:szCs w:val="28"/>
        </w:rPr>
        <w:t>-S</w:t>
      </w:r>
      <w:r>
        <w:rPr>
          <w:rFonts w:cs="Arial"/>
          <w:bCs/>
          <w:sz w:val="28"/>
          <w:szCs w:val="28"/>
        </w:rPr>
        <w:t xml:space="preserve">eminarreihe </w:t>
      </w:r>
      <w:r w:rsidR="009807B8">
        <w:rPr>
          <w:rFonts w:cs="Arial"/>
          <w:bCs/>
          <w:sz w:val="28"/>
          <w:szCs w:val="28"/>
        </w:rPr>
        <w:t>zu</w:t>
      </w:r>
      <w:r>
        <w:rPr>
          <w:rFonts w:cs="Arial"/>
          <w:bCs/>
          <w:sz w:val="28"/>
          <w:szCs w:val="28"/>
        </w:rPr>
        <w:t xml:space="preserve"> Auslegung, Installation und Inbetriebnahme von Deckenstrahlplatten</w:t>
      </w:r>
    </w:p>
    <w:p w14:paraId="7E958F56" w14:textId="66A1A894" w:rsidR="007A4A90" w:rsidRPr="00EE272D" w:rsidRDefault="007A4A90" w:rsidP="00DC7B87">
      <w:pPr>
        <w:spacing w:before="240" w:after="240" w:line="360" w:lineRule="auto"/>
        <w:jc w:val="both"/>
        <w:outlineLvl w:val="0"/>
        <w:rPr>
          <w:rFonts w:cs="Arial"/>
          <w:b/>
          <w:sz w:val="21"/>
          <w:szCs w:val="21"/>
        </w:rPr>
      </w:pPr>
      <w:r>
        <w:rPr>
          <w:rFonts w:cs="Arial"/>
          <w:b/>
          <w:sz w:val="21"/>
          <w:szCs w:val="21"/>
        </w:rPr>
        <w:t xml:space="preserve">Lahr, </w:t>
      </w:r>
      <w:r w:rsidR="00BF5579">
        <w:rPr>
          <w:rFonts w:cs="Arial"/>
          <w:b/>
          <w:sz w:val="21"/>
          <w:szCs w:val="21"/>
        </w:rPr>
        <w:t>Januar</w:t>
      </w:r>
      <w:r w:rsidR="00E75CE2">
        <w:rPr>
          <w:rFonts w:cs="Arial"/>
          <w:b/>
          <w:sz w:val="21"/>
          <w:szCs w:val="21"/>
        </w:rPr>
        <w:t xml:space="preserve"> </w:t>
      </w:r>
      <w:r>
        <w:rPr>
          <w:rFonts w:cs="Arial"/>
          <w:b/>
          <w:sz w:val="21"/>
          <w:szCs w:val="21"/>
        </w:rPr>
        <w:t>202</w:t>
      </w:r>
      <w:r w:rsidR="00BF5579">
        <w:rPr>
          <w:rFonts w:cs="Arial"/>
          <w:b/>
          <w:sz w:val="21"/>
          <w:szCs w:val="21"/>
        </w:rPr>
        <w:t>4</w:t>
      </w:r>
      <w:r>
        <w:rPr>
          <w:rFonts w:cs="Arial"/>
          <w:b/>
          <w:sz w:val="21"/>
          <w:szCs w:val="21"/>
        </w:rPr>
        <w:t>.</w:t>
      </w:r>
      <w:r w:rsidR="00DC481F">
        <w:rPr>
          <w:rFonts w:cs="Arial"/>
          <w:b/>
          <w:sz w:val="21"/>
          <w:szCs w:val="21"/>
        </w:rPr>
        <w:t xml:space="preserve"> </w:t>
      </w:r>
      <w:r w:rsidR="00B32088">
        <w:rPr>
          <w:rFonts w:cs="Arial"/>
          <w:b/>
          <w:sz w:val="21"/>
          <w:szCs w:val="21"/>
        </w:rPr>
        <w:t>Deckenstrahlplatten sind die Zukunft der Gebäude</w:t>
      </w:r>
      <w:r w:rsidR="00065902">
        <w:rPr>
          <w:rFonts w:cs="Arial"/>
          <w:b/>
          <w:sz w:val="21"/>
          <w:szCs w:val="21"/>
        </w:rPr>
        <w:t>temperierung</w:t>
      </w:r>
      <w:r w:rsidR="00B32088">
        <w:rPr>
          <w:rFonts w:cs="Arial"/>
          <w:b/>
          <w:sz w:val="21"/>
          <w:szCs w:val="21"/>
        </w:rPr>
        <w:t xml:space="preserve">: Sie tragen aktiv zur Energieeinsparung bei, harmonieren mit Wärmepumpen und sind gleichzeitig eine nachhaltige, komfortable und zukunftssichere Heiz- und Kühllösung. </w:t>
      </w:r>
      <w:r w:rsidR="00E46501">
        <w:rPr>
          <w:rFonts w:cs="Arial"/>
          <w:b/>
          <w:sz w:val="21"/>
          <w:szCs w:val="21"/>
        </w:rPr>
        <w:t>Allen Planern, Architekten und Installateuren, die sich näher über dieses zukunftsträchtige Thema informieren wollen, bietet Raumklimaspezialist Zehnder nun eine spannende und informative Web</w:t>
      </w:r>
      <w:r w:rsidR="002D3590">
        <w:rPr>
          <w:rFonts w:cs="Arial"/>
          <w:b/>
          <w:sz w:val="21"/>
          <w:szCs w:val="21"/>
        </w:rPr>
        <w:t>-S</w:t>
      </w:r>
      <w:r w:rsidR="00E46501">
        <w:rPr>
          <w:rFonts w:cs="Arial"/>
          <w:b/>
          <w:sz w:val="21"/>
          <w:szCs w:val="21"/>
        </w:rPr>
        <w:t>eminarreihe. In sechs halbstündigen</w:t>
      </w:r>
      <w:r w:rsidR="000B5D8E">
        <w:rPr>
          <w:rFonts w:cs="Arial"/>
          <w:b/>
          <w:sz w:val="21"/>
          <w:szCs w:val="21"/>
        </w:rPr>
        <w:t>, kostenlosen</w:t>
      </w:r>
      <w:r w:rsidR="00E46501">
        <w:rPr>
          <w:rFonts w:cs="Arial"/>
          <w:b/>
          <w:sz w:val="21"/>
          <w:szCs w:val="21"/>
        </w:rPr>
        <w:t xml:space="preserve"> Kursen erfahren Interessierte </w:t>
      </w:r>
      <w:r w:rsidR="00CE5DF6">
        <w:rPr>
          <w:rFonts w:cs="Arial"/>
          <w:b/>
          <w:sz w:val="21"/>
          <w:szCs w:val="21"/>
        </w:rPr>
        <w:t>Dies sind die besten Voraussetzungen, um</w:t>
      </w:r>
      <w:r w:rsidR="00E46501">
        <w:rPr>
          <w:rFonts w:cs="Arial"/>
          <w:b/>
          <w:sz w:val="21"/>
          <w:szCs w:val="21"/>
        </w:rPr>
        <w:t xml:space="preserve"> </w:t>
      </w:r>
      <w:r w:rsidR="00CE5DF6">
        <w:rPr>
          <w:rFonts w:cs="Arial"/>
          <w:b/>
          <w:sz w:val="21"/>
          <w:szCs w:val="21"/>
        </w:rPr>
        <w:t xml:space="preserve">selbst aktiv mit Zehnder Deckenstrahlplatten zu arbeiten und </w:t>
      </w:r>
      <w:r w:rsidR="00EE272D">
        <w:rPr>
          <w:rFonts w:cs="Arial"/>
          <w:b/>
          <w:sz w:val="21"/>
          <w:szCs w:val="21"/>
        </w:rPr>
        <w:t xml:space="preserve">dabei </w:t>
      </w:r>
      <w:r w:rsidR="00CE5DF6">
        <w:rPr>
          <w:rFonts w:cs="Arial"/>
          <w:b/>
          <w:sz w:val="21"/>
          <w:szCs w:val="21"/>
        </w:rPr>
        <w:t xml:space="preserve">die </w:t>
      </w:r>
      <w:r w:rsidR="00065902">
        <w:rPr>
          <w:rFonts w:cs="Arial"/>
          <w:b/>
          <w:sz w:val="21"/>
          <w:szCs w:val="21"/>
        </w:rPr>
        <w:t xml:space="preserve">Gebäudetemperierung </w:t>
      </w:r>
      <w:r w:rsidR="00CE5DF6">
        <w:rPr>
          <w:rFonts w:cs="Arial"/>
          <w:b/>
          <w:sz w:val="21"/>
          <w:szCs w:val="21"/>
        </w:rPr>
        <w:t xml:space="preserve">nachhaltiger </w:t>
      </w:r>
      <w:r w:rsidR="00CE5DF6" w:rsidRPr="00EE272D">
        <w:rPr>
          <w:rFonts w:cs="Arial"/>
          <w:b/>
          <w:sz w:val="21"/>
          <w:szCs w:val="21"/>
        </w:rPr>
        <w:t>zu gestalten.</w:t>
      </w:r>
    </w:p>
    <w:p w14:paraId="496FCDD1" w14:textId="4EA60265" w:rsidR="00257F39" w:rsidRDefault="000B5D8E" w:rsidP="007A4A90">
      <w:pPr>
        <w:spacing w:line="360" w:lineRule="auto"/>
        <w:jc w:val="both"/>
        <w:rPr>
          <w:rFonts w:cs="Arial"/>
          <w:sz w:val="21"/>
          <w:szCs w:val="21"/>
        </w:rPr>
      </w:pPr>
      <w:r w:rsidRPr="00EE272D">
        <w:rPr>
          <w:rFonts w:cs="Arial"/>
          <w:sz w:val="21"/>
          <w:szCs w:val="21"/>
        </w:rPr>
        <w:t>Zehnder</w:t>
      </w:r>
      <w:r w:rsidR="00BA6B12" w:rsidRPr="00EE272D">
        <w:rPr>
          <w:rFonts w:cs="Arial"/>
          <w:sz w:val="21"/>
          <w:szCs w:val="21"/>
        </w:rPr>
        <w:t xml:space="preserve"> bietet mit </w:t>
      </w:r>
      <w:r w:rsidR="00EE272D" w:rsidRPr="00EE272D">
        <w:rPr>
          <w:rFonts w:cs="Arial"/>
          <w:sz w:val="21"/>
          <w:szCs w:val="21"/>
        </w:rPr>
        <w:t>seiner neuen</w:t>
      </w:r>
      <w:r w:rsidR="00BA6B12" w:rsidRPr="00EE272D">
        <w:rPr>
          <w:rFonts w:cs="Arial"/>
          <w:sz w:val="21"/>
          <w:szCs w:val="21"/>
        </w:rPr>
        <w:t xml:space="preserve"> Web</w:t>
      </w:r>
      <w:r w:rsidR="002D3590">
        <w:rPr>
          <w:rFonts w:cs="Arial"/>
          <w:sz w:val="21"/>
          <w:szCs w:val="21"/>
        </w:rPr>
        <w:t>-S</w:t>
      </w:r>
      <w:r w:rsidR="00BA6B12" w:rsidRPr="00EE272D">
        <w:rPr>
          <w:rFonts w:cs="Arial"/>
          <w:sz w:val="21"/>
          <w:szCs w:val="21"/>
        </w:rPr>
        <w:t>eminarreihe</w:t>
      </w:r>
      <w:r w:rsidRPr="00EE272D">
        <w:rPr>
          <w:rFonts w:cs="Arial"/>
          <w:sz w:val="21"/>
          <w:szCs w:val="21"/>
        </w:rPr>
        <w:t xml:space="preserve"> </w:t>
      </w:r>
      <w:r w:rsidR="004B372A" w:rsidRPr="00EE272D">
        <w:rPr>
          <w:rFonts w:cs="Arial"/>
          <w:sz w:val="21"/>
          <w:szCs w:val="21"/>
        </w:rPr>
        <w:t>interessante</w:t>
      </w:r>
      <w:r w:rsidR="00EE272D" w:rsidRPr="00EE272D">
        <w:rPr>
          <w:rFonts w:cs="Arial"/>
          <w:sz w:val="21"/>
          <w:szCs w:val="21"/>
        </w:rPr>
        <w:t xml:space="preserve"> und lehrreiche</w:t>
      </w:r>
      <w:r w:rsidR="004B372A" w:rsidRPr="00EE272D">
        <w:rPr>
          <w:rFonts w:cs="Arial"/>
          <w:sz w:val="21"/>
          <w:szCs w:val="21"/>
        </w:rPr>
        <w:t xml:space="preserve"> Einblicke in </w:t>
      </w:r>
      <w:r w:rsidR="00BA6B12" w:rsidRPr="00EE272D">
        <w:rPr>
          <w:rFonts w:cs="Arial"/>
          <w:sz w:val="21"/>
          <w:szCs w:val="21"/>
        </w:rPr>
        <w:t>die Welt der Deckenstrahlplatten</w:t>
      </w:r>
      <w:r w:rsidR="00EE272D" w:rsidRPr="00EE272D">
        <w:rPr>
          <w:rFonts w:cs="Arial"/>
          <w:sz w:val="21"/>
          <w:szCs w:val="21"/>
        </w:rPr>
        <w:t xml:space="preserve"> –</w:t>
      </w:r>
      <w:r w:rsidR="00BA6B12" w:rsidRPr="00EE272D">
        <w:rPr>
          <w:rFonts w:cs="Arial"/>
          <w:sz w:val="21"/>
          <w:szCs w:val="21"/>
        </w:rPr>
        <w:t xml:space="preserve"> </w:t>
      </w:r>
      <w:r w:rsidR="004B372A" w:rsidRPr="00EE272D">
        <w:rPr>
          <w:rFonts w:cs="Arial"/>
          <w:sz w:val="21"/>
          <w:szCs w:val="21"/>
        </w:rPr>
        <w:t>eine</w:t>
      </w:r>
      <w:r w:rsidR="00F749A9" w:rsidRPr="00EE272D">
        <w:rPr>
          <w:rFonts w:cs="Arial"/>
          <w:sz w:val="21"/>
          <w:szCs w:val="21"/>
        </w:rPr>
        <w:t>r</w:t>
      </w:r>
      <w:r w:rsidR="004B372A" w:rsidRPr="00EE272D">
        <w:rPr>
          <w:rFonts w:cs="Arial"/>
          <w:sz w:val="21"/>
          <w:szCs w:val="21"/>
        </w:rPr>
        <w:t xml:space="preserve"> </w:t>
      </w:r>
      <w:r w:rsidR="00BA6B12" w:rsidRPr="00EE272D">
        <w:rPr>
          <w:rFonts w:cs="Arial"/>
          <w:sz w:val="21"/>
          <w:szCs w:val="21"/>
        </w:rPr>
        <w:t>wichtige</w:t>
      </w:r>
      <w:r w:rsidR="00F749A9" w:rsidRPr="00EE272D">
        <w:rPr>
          <w:rFonts w:cs="Arial"/>
          <w:sz w:val="21"/>
          <w:szCs w:val="21"/>
        </w:rPr>
        <w:t>n</w:t>
      </w:r>
      <w:r w:rsidR="00BA6B12" w:rsidRPr="00EE272D">
        <w:rPr>
          <w:rFonts w:cs="Arial"/>
          <w:sz w:val="21"/>
          <w:szCs w:val="21"/>
        </w:rPr>
        <w:t xml:space="preserve"> </w:t>
      </w:r>
      <w:r w:rsidR="004B372A" w:rsidRPr="00EE272D">
        <w:rPr>
          <w:rFonts w:cs="Arial"/>
          <w:sz w:val="21"/>
          <w:szCs w:val="21"/>
        </w:rPr>
        <w:t>Technologie</w:t>
      </w:r>
      <w:r w:rsidR="00EE272D" w:rsidRPr="00EE272D">
        <w:rPr>
          <w:rFonts w:cs="Arial"/>
          <w:sz w:val="21"/>
          <w:szCs w:val="21"/>
        </w:rPr>
        <w:t xml:space="preserve"> für die moderne Gebäudetemperierung, die beim </w:t>
      </w:r>
      <w:r w:rsidR="00BA6B12" w:rsidRPr="00EE272D">
        <w:rPr>
          <w:rFonts w:cs="Arial"/>
          <w:sz w:val="21"/>
          <w:szCs w:val="21"/>
        </w:rPr>
        <w:t>Wechsel</w:t>
      </w:r>
      <w:r w:rsidR="00EE272D" w:rsidRPr="00EE272D">
        <w:rPr>
          <w:rFonts w:cs="Arial"/>
          <w:sz w:val="21"/>
          <w:szCs w:val="21"/>
        </w:rPr>
        <w:t xml:space="preserve"> hin</w:t>
      </w:r>
      <w:r w:rsidR="00BA6B12" w:rsidRPr="00EE272D">
        <w:rPr>
          <w:rFonts w:cs="Arial"/>
          <w:sz w:val="21"/>
          <w:szCs w:val="21"/>
        </w:rPr>
        <w:t xml:space="preserve"> zur regenerativen Energie</w:t>
      </w:r>
      <w:r w:rsidR="00EE272D" w:rsidRPr="00EE272D">
        <w:rPr>
          <w:rFonts w:cs="Arial"/>
          <w:sz w:val="21"/>
          <w:szCs w:val="21"/>
        </w:rPr>
        <w:t xml:space="preserve"> große Bedeutung hat. </w:t>
      </w:r>
      <w:r w:rsidR="004B372A" w:rsidRPr="00EE272D">
        <w:rPr>
          <w:rFonts w:cs="Arial"/>
          <w:sz w:val="21"/>
          <w:szCs w:val="21"/>
        </w:rPr>
        <w:t xml:space="preserve">Interessierte Architekten, Planer und Installateure </w:t>
      </w:r>
      <w:r w:rsidRPr="00EE272D">
        <w:rPr>
          <w:rFonts w:cs="Arial"/>
          <w:sz w:val="21"/>
          <w:szCs w:val="21"/>
        </w:rPr>
        <w:t>lernen</w:t>
      </w:r>
      <w:r w:rsidR="004B372A" w:rsidRPr="00EE272D">
        <w:rPr>
          <w:rFonts w:cs="Arial"/>
          <w:sz w:val="21"/>
          <w:szCs w:val="21"/>
        </w:rPr>
        <w:t xml:space="preserve"> in den </w:t>
      </w:r>
      <w:r w:rsidR="0024386C" w:rsidRPr="00EE272D">
        <w:rPr>
          <w:rFonts w:cs="Arial"/>
          <w:sz w:val="21"/>
          <w:szCs w:val="21"/>
        </w:rPr>
        <w:t xml:space="preserve">sechs </w:t>
      </w:r>
      <w:r w:rsidR="004B372A" w:rsidRPr="00EE272D">
        <w:rPr>
          <w:rFonts w:cs="Arial"/>
          <w:sz w:val="21"/>
          <w:szCs w:val="21"/>
        </w:rPr>
        <w:t>kurzweiligen, halbstündigen Online-Seminaren</w:t>
      </w:r>
      <w:r w:rsidRPr="00EE272D">
        <w:rPr>
          <w:rFonts w:cs="Arial"/>
          <w:sz w:val="21"/>
          <w:szCs w:val="21"/>
        </w:rPr>
        <w:t xml:space="preserve"> alle </w:t>
      </w:r>
      <w:r w:rsidR="000D1BB2" w:rsidRPr="00EE272D">
        <w:rPr>
          <w:rFonts w:cs="Arial"/>
          <w:sz w:val="21"/>
          <w:szCs w:val="21"/>
        </w:rPr>
        <w:t>Grundlagen</w:t>
      </w:r>
      <w:r w:rsidRPr="00EE272D">
        <w:rPr>
          <w:rFonts w:cs="Arial"/>
          <w:sz w:val="21"/>
          <w:szCs w:val="21"/>
        </w:rPr>
        <w:t xml:space="preserve"> kennen, um im eigenen Arbeitsalltag mit Zehnder Deckenstrahlplatten</w:t>
      </w:r>
      <w:r>
        <w:rPr>
          <w:rFonts w:cs="Arial"/>
          <w:sz w:val="21"/>
          <w:szCs w:val="21"/>
        </w:rPr>
        <w:t xml:space="preserve"> </w:t>
      </w:r>
      <w:r w:rsidR="000D1BB2">
        <w:rPr>
          <w:rFonts w:cs="Arial"/>
          <w:sz w:val="21"/>
          <w:szCs w:val="21"/>
        </w:rPr>
        <w:t>arbeiten zu können: V</w:t>
      </w:r>
      <w:r>
        <w:rPr>
          <w:rFonts w:cs="Arial"/>
          <w:sz w:val="21"/>
          <w:szCs w:val="21"/>
        </w:rPr>
        <w:t>on der grundlegenden Funktionsweise</w:t>
      </w:r>
      <w:r w:rsidR="000D1BB2">
        <w:rPr>
          <w:rFonts w:cs="Arial"/>
          <w:sz w:val="21"/>
          <w:szCs w:val="21"/>
        </w:rPr>
        <w:t xml:space="preserve"> und Vorteilsargumentationen</w:t>
      </w:r>
      <w:r>
        <w:rPr>
          <w:rFonts w:cs="Arial"/>
          <w:sz w:val="21"/>
          <w:szCs w:val="21"/>
        </w:rPr>
        <w:t xml:space="preserve"> über </w:t>
      </w:r>
      <w:r w:rsidR="000D1BB2">
        <w:rPr>
          <w:rFonts w:cs="Arial"/>
          <w:sz w:val="21"/>
          <w:szCs w:val="21"/>
        </w:rPr>
        <w:t>Planung und Auslegung bis hin zu Installation und Inbetriebnahme</w:t>
      </w:r>
      <w:r w:rsidR="003D1A02">
        <w:rPr>
          <w:rFonts w:cs="Arial"/>
          <w:sz w:val="21"/>
          <w:szCs w:val="21"/>
        </w:rPr>
        <w:t>.</w:t>
      </w:r>
    </w:p>
    <w:p w14:paraId="574E999D" w14:textId="6EF5D6D1" w:rsidR="005B2A3C" w:rsidRPr="005B2A3C" w:rsidRDefault="003D1A02" w:rsidP="005B2A3C">
      <w:pPr>
        <w:spacing w:before="240" w:line="360" w:lineRule="auto"/>
        <w:jc w:val="both"/>
        <w:rPr>
          <w:rFonts w:cs="Arial"/>
          <w:sz w:val="21"/>
          <w:szCs w:val="21"/>
        </w:rPr>
      </w:pPr>
      <w:r>
        <w:rPr>
          <w:rFonts w:cs="Arial"/>
          <w:sz w:val="21"/>
          <w:szCs w:val="21"/>
        </w:rPr>
        <w:t xml:space="preserve">Der gewerbliche Gebäudesektor hat noch immer </w:t>
      </w:r>
      <w:r>
        <w:rPr>
          <w:rFonts w:cs="Arial"/>
          <w:color w:val="000000" w:themeColor="text1"/>
          <w:sz w:val="21"/>
          <w:szCs w:val="21"/>
        </w:rPr>
        <w:t xml:space="preserve">die Rolle als einer der weltweit größten Energieverbraucher inne. Großvolumige Gebäude, wie Industrie- oder Sporthallen, verbrauchen für die Temperierung oft Unmengen an Energie, was zumeist an ineffizienten Heizsystemen mit hohen Vorlauftemperaturen liegt. Hier schaffen Zehnder Deckenstrahlplatten Abhilfe: </w:t>
      </w:r>
      <w:r w:rsidR="002B0F35" w:rsidRPr="002B0F35">
        <w:rPr>
          <w:rFonts w:cs="Arial"/>
          <w:sz w:val="21"/>
          <w:szCs w:val="21"/>
        </w:rPr>
        <w:t xml:space="preserve">Zum einen </w:t>
      </w:r>
      <w:r w:rsidR="0039254B">
        <w:rPr>
          <w:rFonts w:cs="Arial"/>
          <w:sz w:val="21"/>
          <w:szCs w:val="21"/>
        </w:rPr>
        <w:t>reduzieren</w:t>
      </w:r>
      <w:r w:rsidR="002B0F35" w:rsidRPr="002B0F35">
        <w:rPr>
          <w:rFonts w:cs="Arial"/>
          <w:sz w:val="21"/>
          <w:szCs w:val="21"/>
        </w:rPr>
        <w:t xml:space="preserve"> </w:t>
      </w:r>
      <w:r>
        <w:rPr>
          <w:rFonts w:cs="Arial"/>
          <w:sz w:val="21"/>
          <w:szCs w:val="21"/>
        </w:rPr>
        <w:t>sie dank ihrer</w:t>
      </w:r>
      <w:r w:rsidR="002B0F35" w:rsidRPr="002B0F35">
        <w:rPr>
          <w:rFonts w:cs="Arial"/>
          <w:sz w:val="21"/>
          <w:szCs w:val="21"/>
        </w:rPr>
        <w:t xml:space="preserve"> effiziente</w:t>
      </w:r>
      <w:r>
        <w:rPr>
          <w:rFonts w:cs="Arial"/>
          <w:sz w:val="21"/>
          <w:szCs w:val="21"/>
        </w:rPr>
        <w:t>n</w:t>
      </w:r>
      <w:r w:rsidR="002B0F35" w:rsidRPr="002B0F35">
        <w:rPr>
          <w:rFonts w:cs="Arial"/>
          <w:sz w:val="21"/>
          <w:szCs w:val="21"/>
        </w:rPr>
        <w:t xml:space="preserve"> Funktionsweise aktiv den Energieverbrauch. Des Weiteren harmonieren </w:t>
      </w:r>
      <w:r w:rsidR="0039254B">
        <w:rPr>
          <w:rFonts w:cs="Arial"/>
          <w:sz w:val="21"/>
          <w:szCs w:val="21"/>
        </w:rPr>
        <w:t>Deckenstrahlplatten</w:t>
      </w:r>
      <w:r w:rsidR="002B0F35" w:rsidRPr="002B0F35">
        <w:rPr>
          <w:rFonts w:cs="Arial"/>
          <w:sz w:val="21"/>
          <w:szCs w:val="21"/>
        </w:rPr>
        <w:t xml:space="preserve"> mit Wärmepumpen</w:t>
      </w:r>
      <w:r w:rsidR="0039254B">
        <w:rPr>
          <w:rFonts w:cs="Arial"/>
          <w:sz w:val="21"/>
          <w:szCs w:val="21"/>
        </w:rPr>
        <w:t xml:space="preserve">, </w:t>
      </w:r>
      <w:r w:rsidR="002B0F35" w:rsidRPr="002B0F35">
        <w:rPr>
          <w:rFonts w:cs="Arial"/>
          <w:sz w:val="21"/>
          <w:szCs w:val="21"/>
        </w:rPr>
        <w:t>erneuerbaren Energien</w:t>
      </w:r>
      <w:r w:rsidR="0039254B">
        <w:rPr>
          <w:rFonts w:cs="Arial"/>
          <w:sz w:val="21"/>
          <w:szCs w:val="21"/>
        </w:rPr>
        <w:t xml:space="preserve"> und </w:t>
      </w:r>
      <w:r w:rsidR="002B0F35" w:rsidRPr="002B0F35">
        <w:rPr>
          <w:rFonts w:cs="Arial"/>
          <w:sz w:val="21"/>
          <w:szCs w:val="21"/>
        </w:rPr>
        <w:t xml:space="preserve">nahezu jedem </w:t>
      </w:r>
      <w:r w:rsidR="0039254B">
        <w:rPr>
          <w:rFonts w:cs="Arial"/>
          <w:sz w:val="21"/>
          <w:szCs w:val="21"/>
        </w:rPr>
        <w:t>erdenklichen</w:t>
      </w:r>
      <w:r w:rsidR="002B0F35" w:rsidRPr="002B0F35">
        <w:rPr>
          <w:rFonts w:cs="Arial"/>
          <w:sz w:val="21"/>
          <w:szCs w:val="21"/>
        </w:rPr>
        <w:t xml:space="preserve"> Wärmeerzeuger. </w:t>
      </w:r>
      <w:r w:rsidR="0039254B">
        <w:rPr>
          <w:rFonts w:cs="Arial"/>
          <w:sz w:val="21"/>
          <w:szCs w:val="21"/>
        </w:rPr>
        <w:t>Da</w:t>
      </w:r>
      <w:r w:rsidR="002B0F35" w:rsidRPr="002B0F35">
        <w:rPr>
          <w:rFonts w:cs="Arial"/>
          <w:sz w:val="21"/>
          <w:szCs w:val="21"/>
        </w:rPr>
        <w:t>nk des</w:t>
      </w:r>
      <w:r w:rsidR="0039254B">
        <w:rPr>
          <w:rFonts w:cs="Arial"/>
          <w:sz w:val="21"/>
          <w:szCs w:val="21"/>
        </w:rPr>
        <w:t xml:space="preserve"> zugrundeliegenden,</w:t>
      </w:r>
      <w:r w:rsidR="002B0F35" w:rsidRPr="002B0F35">
        <w:rPr>
          <w:rFonts w:cs="Arial"/>
          <w:sz w:val="21"/>
          <w:szCs w:val="21"/>
        </w:rPr>
        <w:t xml:space="preserve"> natürlichen </w:t>
      </w:r>
      <w:r w:rsidR="002B0F35" w:rsidRPr="002B0F35">
        <w:rPr>
          <w:rFonts w:cs="Arial"/>
          <w:sz w:val="21"/>
          <w:szCs w:val="21"/>
        </w:rPr>
        <w:lastRenderedPageBreak/>
        <w:t>Strahlungsprinzips</w:t>
      </w:r>
      <w:r w:rsidR="0039254B">
        <w:rPr>
          <w:rFonts w:cs="Arial"/>
          <w:sz w:val="21"/>
          <w:szCs w:val="21"/>
        </w:rPr>
        <w:t xml:space="preserve"> ist der maximale Komfort dabei </w:t>
      </w:r>
      <w:r w:rsidR="002B0F35" w:rsidRPr="002B0F35">
        <w:rPr>
          <w:rFonts w:cs="Arial"/>
          <w:sz w:val="21"/>
          <w:szCs w:val="21"/>
        </w:rPr>
        <w:t xml:space="preserve">stehts gewährleistet – ganz ohne Zugluft und </w:t>
      </w:r>
      <w:proofErr w:type="spellStart"/>
      <w:r w:rsidR="002B0F35" w:rsidRPr="002B0F35">
        <w:rPr>
          <w:rFonts w:cs="Arial"/>
          <w:sz w:val="21"/>
          <w:szCs w:val="21"/>
        </w:rPr>
        <w:t>Staubverwirbelungen</w:t>
      </w:r>
      <w:proofErr w:type="spellEnd"/>
      <w:r w:rsidR="002B0F35" w:rsidRPr="002B0F35">
        <w:rPr>
          <w:rFonts w:cs="Arial"/>
          <w:sz w:val="21"/>
          <w:szCs w:val="21"/>
        </w:rPr>
        <w:t xml:space="preserve">. </w:t>
      </w:r>
      <w:r w:rsidR="0039254B">
        <w:rPr>
          <w:rFonts w:cs="Arial"/>
          <w:sz w:val="21"/>
          <w:szCs w:val="21"/>
        </w:rPr>
        <w:t>Und auch</w:t>
      </w:r>
      <w:r w:rsidR="002B0F35" w:rsidRPr="003C06D2">
        <w:rPr>
          <w:rFonts w:cs="Arial"/>
          <w:sz w:val="21"/>
          <w:szCs w:val="21"/>
        </w:rPr>
        <w:t xml:space="preserve"> </w:t>
      </w:r>
      <w:r w:rsidR="0039254B">
        <w:rPr>
          <w:rFonts w:cs="Arial"/>
          <w:sz w:val="21"/>
          <w:szCs w:val="21"/>
        </w:rPr>
        <w:t>bei den hierzulande</w:t>
      </w:r>
      <w:r w:rsidR="002B0F35" w:rsidRPr="003C06D2">
        <w:rPr>
          <w:rFonts w:cs="Arial"/>
          <w:sz w:val="21"/>
          <w:szCs w:val="21"/>
        </w:rPr>
        <w:t xml:space="preserve"> immer extremere</w:t>
      </w:r>
      <w:r w:rsidR="0039254B">
        <w:rPr>
          <w:rFonts w:cs="Arial"/>
          <w:sz w:val="21"/>
          <w:szCs w:val="21"/>
        </w:rPr>
        <w:t>n</w:t>
      </w:r>
      <w:r w:rsidR="002B0F35" w:rsidRPr="003C06D2">
        <w:rPr>
          <w:rFonts w:cs="Arial"/>
          <w:sz w:val="21"/>
          <w:szCs w:val="21"/>
        </w:rPr>
        <w:t xml:space="preserve"> Temperaturen und Wetterlagen</w:t>
      </w:r>
      <w:r w:rsidR="0039254B">
        <w:rPr>
          <w:rFonts w:cs="Arial"/>
          <w:sz w:val="21"/>
          <w:szCs w:val="21"/>
        </w:rPr>
        <w:t xml:space="preserve"> stellen Zehnder Deckenstrah</w:t>
      </w:r>
      <w:r w:rsidR="00C55F76">
        <w:rPr>
          <w:rFonts w:cs="Arial"/>
          <w:sz w:val="21"/>
          <w:szCs w:val="21"/>
        </w:rPr>
        <w:t>l</w:t>
      </w:r>
      <w:r w:rsidR="0039254B">
        <w:rPr>
          <w:rFonts w:cs="Arial"/>
          <w:sz w:val="21"/>
          <w:szCs w:val="21"/>
        </w:rPr>
        <w:t>platten mit ihrer effizienten und behaglichen Kühlfunktion eine passende Lösung dar.</w:t>
      </w:r>
    </w:p>
    <w:p w14:paraId="74D7B1D4" w14:textId="24143728" w:rsidR="0024386C" w:rsidRDefault="005B2A3C" w:rsidP="0024386C">
      <w:pPr>
        <w:spacing w:before="240" w:after="240" w:line="360" w:lineRule="auto"/>
        <w:jc w:val="both"/>
        <w:rPr>
          <w:rFonts w:cs="Arial"/>
          <w:color w:val="000000" w:themeColor="text1"/>
          <w:sz w:val="21"/>
          <w:szCs w:val="21"/>
        </w:rPr>
      </w:pPr>
      <w:r>
        <w:rPr>
          <w:rFonts w:cs="Arial"/>
          <w:color w:val="000000" w:themeColor="text1"/>
          <w:sz w:val="21"/>
          <w:szCs w:val="21"/>
        </w:rPr>
        <w:t xml:space="preserve">Deckenstrahlplatten </w:t>
      </w:r>
      <w:r w:rsidR="0024386C">
        <w:rPr>
          <w:rFonts w:cs="Arial"/>
          <w:color w:val="000000" w:themeColor="text1"/>
          <w:sz w:val="21"/>
          <w:szCs w:val="21"/>
        </w:rPr>
        <w:t>zählen</w:t>
      </w:r>
      <w:r>
        <w:rPr>
          <w:rFonts w:cs="Arial"/>
          <w:color w:val="000000" w:themeColor="text1"/>
          <w:sz w:val="21"/>
          <w:szCs w:val="21"/>
        </w:rPr>
        <w:t xml:space="preserve"> also mit Recht zu den echten Problemlösern der Gebäude</w:t>
      </w:r>
      <w:r w:rsidR="00611981">
        <w:rPr>
          <w:rFonts w:cs="Arial"/>
          <w:color w:val="000000" w:themeColor="text1"/>
          <w:sz w:val="21"/>
          <w:szCs w:val="21"/>
        </w:rPr>
        <w:t>temperierung</w:t>
      </w:r>
      <w:r>
        <w:rPr>
          <w:rFonts w:cs="Arial"/>
          <w:color w:val="000000" w:themeColor="text1"/>
          <w:sz w:val="21"/>
          <w:szCs w:val="21"/>
        </w:rPr>
        <w:t xml:space="preserve"> und können aktiv dabei helfen, die Beheizung und Kühlung großer Räumlichkeiten in Deutschland zukünftig </w:t>
      </w:r>
      <w:r w:rsidR="00065902">
        <w:rPr>
          <w:rFonts w:cs="Arial"/>
          <w:color w:val="000000" w:themeColor="text1"/>
          <w:sz w:val="21"/>
          <w:szCs w:val="21"/>
        </w:rPr>
        <w:t xml:space="preserve">nachhaltiger </w:t>
      </w:r>
      <w:r>
        <w:rPr>
          <w:rFonts w:cs="Arial"/>
          <w:color w:val="000000" w:themeColor="text1"/>
          <w:sz w:val="21"/>
          <w:szCs w:val="21"/>
        </w:rPr>
        <w:t>und sparsamer zu gestalten.</w:t>
      </w:r>
      <w:r>
        <w:rPr>
          <w:rFonts w:cs="Arial"/>
          <w:b/>
          <w:bCs/>
          <w:color w:val="000000" w:themeColor="text1"/>
          <w:sz w:val="21"/>
          <w:szCs w:val="21"/>
        </w:rPr>
        <w:t xml:space="preserve"> </w:t>
      </w:r>
      <w:r w:rsidR="003D1A02">
        <w:rPr>
          <w:rFonts w:cs="Arial"/>
          <w:color w:val="000000" w:themeColor="text1"/>
          <w:sz w:val="21"/>
          <w:szCs w:val="21"/>
        </w:rPr>
        <w:t xml:space="preserve">Die sechs </w:t>
      </w:r>
      <w:r>
        <w:rPr>
          <w:rFonts w:cs="Arial"/>
          <w:color w:val="000000" w:themeColor="text1"/>
          <w:sz w:val="21"/>
          <w:szCs w:val="21"/>
        </w:rPr>
        <w:t xml:space="preserve">Zehnder </w:t>
      </w:r>
      <w:r w:rsidR="003D1A02">
        <w:rPr>
          <w:rFonts w:cs="Arial"/>
          <w:color w:val="000000" w:themeColor="text1"/>
          <w:sz w:val="21"/>
          <w:szCs w:val="21"/>
        </w:rPr>
        <w:t>Online-</w:t>
      </w:r>
      <w:r w:rsidR="003D1A02" w:rsidRPr="009807B8">
        <w:rPr>
          <w:rFonts w:cs="Arial"/>
          <w:color w:val="000000" w:themeColor="text1"/>
          <w:sz w:val="21"/>
          <w:szCs w:val="21"/>
        </w:rPr>
        <w:t xml:space="preserve">Seminartermine </w:t>
      </w:r>
      <w:r w:rsidRPr="009807B8">
        <w:rPr>
          <w:rFonts w:cs="Arial"/>
          <w:color w:val="000000" w:themeColor="text1"/>
          <w:sz w:val="21"/>
          <w:szCs w:val="21"/>
        </w:rPr>
        <w:t xml:space="preserve">zu diesem Thema </w:t>
      </w:r>
      <w:r w:rsidR="003D1A02" w:rsidRPr="009807B8">
        <w:rPr>
          <w:rFonts w:cs="Arial"/>
          <w:color w:val="000000" w:themeColor="text1"/>
          <w:sz w:val="21"/>
          <w:szCs w:val="21"/>
        </w:rPr>
        <w:t xml:space="preserve">finden jeweils freitags von 9:00 bis 9:30 Uhr statt. </w:t>
      </w:r>
      <w:r w:rsidR="000D1BB2" w:rsidRPr="009807B8">
        <w:rPr>
          <w:rFonts w:cs="Arial"/>
          <w:color w:val="000000" w:themeColor="text1"/>
          <w:sz w:val="21"/>
          <w:szCs w:val="21"/>
        </w:rPr>
        <w:t xml:space="preserve">Weitere Informationen, eine genaue Terminübersicht sowie Anmelde-Optionen für alle Interessierten gibt es unter </w:t>
      </w:r>
      <w:r w:rsidR="000D1BB2" w:rsidRPr="009807B8">
        <w:rPr>
          <w:rFonts w:cs="Arial"/>
          <w:sz w:val="21"/>
          <w:szCs w:val="21"/>
        </w:rPr>
        <w:t>diesem Link</w:t>
      </w:r>
      <w:r w:rsidR="000D1BB2" w:rsidRPr="009807B8">
        <w:rPr>
          <w:rFonts w:cs="Arial"/>
          <w:color w:val="000000" w:themeColor="text1"/>
          <w:sz w:val="21"/>
          <w:szCs w:val="21"/>
        </w:rPr>
        <w:t xml:space="preserve"> auf der Zehnder Website</w:t>
      </w:r>
      <w:r w:rsidR="009807B8" w:rsidRPr="009807B8">
        <w:rPr>
          <w:rFonts w:cs="Arial"/>
          <w:color w:val="000000" w:themeColor="text1"/>
          <w:sz w:val="21"/>
          <w:szCs w:val="21"/>
        </w:rPr>
        <w:t xml:space="preserve">: </w:t>
      </w:r>
      <w:hyperlink r:id="rId10" w:history="1">
        <w:r w:rsidR="009807B8" w:rsidRPr="009807B8">
          <w:rPr>
            <w:rStyle w:val="cf01"/>
            <w:rFonts w:ascii="Arial" w:hAnsi="Arial" w:cs="Arial"/>
            <w:color w:val="0000FF"/>
            <w:sz w:val="21"/>
            <w:szCs w:val="21"/>
            <w:u w:val="single"/>
          </w:rPr>
          <w:t>Web-Seminare Deckenstrahlplatten (zehnder-systems.de)</w:t>
        </w:r>
      </w:hyperlink>
    </w:p>
    <w:p w14:paraId="3E74F1A8" w14:textId="77777777" w:rsidR="0024386C" w:rsidRPr="0024386C" w:rsidRDefault="0024386C" w:rsidP="0024386C">
      <w:pPr>
        <w:spacing w:before="240" w:after="240" w:line="360" w:lineRule="auto"/>
        <w:jc w:val="both"/>
        <w:rPr>
          <w:rFonts w:cs="Arial"/>
          <w:b/>
          <w:bCs/>
          <w:color w:val="000000" w:themeColor="text1"/>
          <w:sz w:val="21"/>
          <w:szCs w:val="21"/>
        </w:rPr>
      </w:pPr>
    </w:p>
    <w:p w14:paraId="5C8E0FF9" w14:textId="77777777" w:rsidR="0024386C" w:rsidRPr="003D1A02" w:rsidRDefault="0024386C" w:rsidP="0024386C">
      <w:pPr>
        <w:spacing w:line="360" w:lineRule="auto"/>
        <w:jc w:val="both"/>
        <w:rPr>
          <w:rFonts w:cs="Arial"/>
          <w:b/>
          <w:bCs/>
          <w:color w:val="000000" w:themeColor="text1"/>
          <w:sz w:val="21"/>
          <w:szCs w:val="21"/>
        </w:rPr>
      </w:pPr>
      <w:r w:rsidRPr="003D1A02">
        <w:rPr>
          <w:rFonts w:cs="Arial"/>
          <w:b/>
          <w:bCs/>
          <w:color w:val="000000" w:themeColor="text1"/>
          <w:sz w:val="21"/>
          <w:szCs w:val="21"/>
        </w:rPr>
        <w:t>ENDE</w:t>
      </w:r>
    </w:p>
    <w:p w14:paraId="5107AAC8" w14:textId="77777777" w:rsidR="0024386C" w:rsidRDefault="0024386C" w:rsidP="0024386C">
      <w:pPr>
        <w:spacing w:line="360" w:lineRule="auto"/>
        <w:jc w:val="both"/>
        <w:rPr>
          <w:rFonts w:cs="Arial"/>
          <w:b/>
          <w:color w:val="000000"/>
          <w:sz w:val="21"/>
          <w:szCs w:val="21"/>
        </w:rPr>
      </w:pPr>
    </w:p>
    <w:p w14:paraId="2E2FA701" w14:textId="77777777" w:rsidR="0024386C" w:rsidRDefault="0024386C" w:rsidP="0024386C">
      <w:pPr>
        <w:spacing w:line="360" w:lineRule="auto"/>
        <w:jc w:val="both"/>
        <w:rPr>
          <w:rFonts w:cs="Arial"/>
          <w:b/>
          <w:color w:val="000000"/>
          <w:sz w:val="21"/>
          <w:szCs w:val="21"/>
        </w:rPr>
      </w:pPr>
      <w:r w:rsidRPr="00C77768">
        <w:rPr>
          <w:rFonts w:cs="Arial"/>
          <w:b/>
          <w:color w:val="000000"/>
          <w:sz w:val="21"/>
          <w:szCs w:val="21"/>
        </w:rPr>
        <w:t>Zehnder-Pressestelle:</w:t>
      </w:r>
    </w:p>
    <w:p w14:paraId="75269DDD" w14:textId="77777777" w:rsidR="0024386C" w:rsidRPr="00084951" w:rsidRDefault="0024386C" w:rsidP="0024386C">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65831295" w14:textId="77777777" w:rsidR="0024386C" w:rsidRPr="00084951" w:rsidRDefault="0024386C" w:rsidP="0024386C">
      <w:pPr>
        <w:spacing w:line="360" w:lineRule="auto"/>
        <w:jc w:val="both"/>
        <w:rPr>
          <w:rFonts w:cs="Arial"/>
          <w:color w:val="000000"/>
          <w:sz w:val="21"/>
          <w:szCs w:val="21"/>
        </w:rPr>
      </w:pPr>
      <w:r>
        <w:rPr>
          <w:rFonts w:cs="Arial"/>
          <w:color w:val="000000"/>
          <w:sz w:val="21"/>
          <w:szCs w:val="21"/>
        </w:rPr>
        <w:t>Landwehrstraße 61</w:t>
      </w:r>
      <w:r w:rsidRPr="0026244D">
        <w:rPr>
          <w:rFonts w:cs="Arial"/>
          <w:sz w:val="21"/>
          <w:szCs w:val="21"/>
        </w:rPr>
        <w:t xml:space="preserve"> ▪️ </w:t>
      </w:r>
      <w:r w:rsidRPr="00C77768">
        <w:rPr>
          <w:rFonts w:cs="Arial"/>
          <w:color w:val="000000"/>
          <w:sz w:val="21"/>
          <w:szCs w:val="21"/>
        </w:rPr>
        <w:t>80</w:t>
      </w:r>
      <w:r>
        <w:rPr>
          <w:rFonts w:cs="Arial"/>
          <w:color w:val="000000"/>
          <w:sz w:val="21"/>
          <w:szCs w:val="21"/>
        </w:rPr>
        <w:t xml:space="preserve">336 </w:t>
      </w:r>
      <w:r w:rsidRPr="00C77768">
        <w:rPr>
          <w:rFonts w:cs="Arial"/>
          <w:color w:val="000000"/>
          <w:sz w:val="21"/>
          <w:szCs w:val="21"/>
        </w:rPr>
        <w:t>München</w:t>
      </w:r>
      <w:r w:rsidRPr="0026244D">
        <w:rPr>
          <w:rFonts w:cs="Arial"/>
          <w:sz w:val="21"/>
          <w:szCs w:val="21"/>
        </w:rPr>
        <w:t xml:space="preserve"> ▪️ </w:t>
      </w:r>
      <w:r>
        <w:rPr>
          <w:rFonts w:cs="Arial"/>
          <w:color w:val="000000"/>
          <w:sz w:val="21"/>
          <w:szCs w:val="21"/>
        </w:rPr>
        <w:t>Deutschland</w:t>
      </w:r>
    </w:p>
    <w:p w14:paraId="706CBC29" w14:textId="77777777" w:rsidR="0024386C" w:rsidRPr="009430EB" w:rsidRDefault="0024386C" w:rsidP="0024386C">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Pr="0026244D">
        <w:rPr>
          <w:rFonts w:cs="Arial"/>
          <w:sz w:val="21"/>
          <w:szCs w:val="21"/>
        </w:rPr>
        <w:t xml:space="preserve"> ▪️ </w:t>
      </w:r>
      <w:r w:rsidRPr="00A37A18">
        <w:rPr>
          <w:rFonts w:cs="Arial"/>
          <w:color w:val="000000"/>
          <w:sz w:val="21"/>
          <w:szCs w:val="21"/>
        </w:rPr>
        <w:t>www.sage-schreibe.de</w:t>
      </w:r>
    </w:p>
    <w:p w14:paraId="167B6F87" w14:textId="77777777" w:rsidR="0024386C" w:rsidRPr="006E5427" w:rsidRDefault="0024386C" w:rsidP="0024386C">
      <w:pPr>
        <w:rPr>
          <w:rFonts w:cs="Arial"/>
          <w:sz w:val="21"/>
          <w:szCs w:val="21"/>
          <w:lang w:eastAsia="de-DE"/>
        </w:rPr>
      </w:pPr>
    </w:p>
    <w:p w14:paraId="1872409F" w14:textId="77777777" w:rsidR="0024386C" w:rsidRPr="006E5427" w:rsidRDefault="0024386C" w:rsidP="0024386C">
      <w:pPr>
        <w:rPr>
          <w:rFonts w:cs="Arial"/>
          <w:sz w:val="21"/>
          <w:szCs w:val="21"/>
          <w:lang w:eastAsia="de-DE"/>
        </w:rPr>
      </w:pPr>
      <w:r w:rsidRPr="006E5427">
        <w:rPr>
          <w:rFonts w:cs="Arial"/>
          <w:sz w:val="21"/>
          <w:szCs w:val="21"/>
          <w:lang w:eastAsia="de-DE"/>
        </w:rPr>
        <w:t>Besuchen Sie Zehnder auf</w:t>
      </w:r>
    </w:p>
    <w:p w14:paraId="7225DE8A" w14:textId="77777777" w:rsidR="0024386C" w:rsidRPr="006E5427" w:rsidRDefault="0024386C" w:rsidP="0024386C">
      <w:pPr>
        <w:rPr>
          <w:rFonts w:cs="Arial"/>
          <w:sz w:val="21"/>
          <w:szCs w:val="21"/>
          <w:lang w:eastAsia="de-DE"/>
        </w:rPr>
      </w:pPr>
      <w:r w:rsidRPr="006E5427">
        <w:rPr>
          <w:rFonts w:cs="Arial"/>
          <w:sz w:val="21"/>
          <w:szCs w:val="21"/>
          <w:lang w:eastAsia="de-DE"/>
        </w:rPr>
        <w:t>www.zehnder-systems.de</w:t>
      </w:r>
    </w:p>
    <w:p w14:paraId="31D7389D" w14:textId="77777777" w:rsidR="0024386C" w:rsidRDefault="0024386C" w:rsidP="0024386C">
      <w:pPr>
        <w:rPr>
          <w:rFonts w:cs="Arial"/>
          <w:sz w:val="20"/>
          <w:lang w:eastAsia="de-DE"/>
        </w:rPr>
      </w:pPr>
    </w:p>
    <w:p w14:paraId="5B5B9457" w14:textId="11CE00B0" w:rsidR="0024386C" w:rsidRDefault="0024386C" w:rsidP="0024386C">
      <w:pPr>
        <w:rPr>
          <w:rFonts w:cs="Arial"/>
          <w:b/>
          <w:bCs/>
          <w:sz w:val="21"/>
          <w:szCs w:val="21"/>
        </w:rPr>
      </w:pPr>
      <w:r>
        <w:rPr>
          <w:rFonts w:cs="Arial"/>
          <w:noProof/>
          <w:sz w:val="20"/>
          <w:lang w:eastAsia="de-DE"/>
        </w:rPr>
        <w:drawing>
          <wp:inline distT="0" distB="0" distL="0" distR="0" wp14:anchorId="299116B9" wp14:editId="3E219026">
            <wp:extent cx="360000" cy="327600"/>
            <wp:effectExtent l="0" t="0" r="0" b="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28A3CC96" wp14:editId="0F0E38EE">
            <wp:extent cx="381467" cy="322580"/>
            <wp:effectExtent l="0" t="0" r="0" b="1270"/>
            <wp:docPr id="8" name="Grafik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3B76AE67" wp14:editId="530D7511">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650EA3D" wp14:editId="2936F091">
            <wp:extent cx="350948" cy="322580"/>
            <wp:effectExtent l="0" t="0" r="0" b="127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7FD1F905" w14:textId="77777777" w:rsidR="0024386C" w:rsidRDefault="0024386C" w:rsidP="007A4A90">
      <w:pPr>
        <w:spacing w:line="360" w:lineRule="auto"/>
        <w:jc w:val="both"/>
        <w:rPr>
          <w:rFonts w:cs="Arial"/>
          <w:b/>
          <w:bCs/>
          <w:sz w:val="21"/>
          <w:szCs w:val="21"/>
        </w:rPr>
      </w:pPr>
    </w:p>
    <w:p w14:paraId="7708E891" w14:textId="77777777" w:rsidR="0024386C" w:rsidRDefault="0024386C" w:rsidP="007A4A90">
      <w:pPr>
        <w:spacing w:line="360" w:lineRule="auto"/>
        <w:jc w:val="both"/>
        <w:rPr>
          <w:rFonts w:cs="Arial"/>
          <w:b/>
          <w:bCs/>
          <w:sz w:val="21"/>
          <w:szCs w:val="21"/>
        </w:rPr>
      </w:pPr>
    </w:p>
    <w:p w14:paraId="062D38CF" w14:textId="77777777" w:rsidR="009807B8" w:rsidRDefault="009807B8" w:rsidP="007A4A90">
      <w:pPr>
        <w:spacing w:line="360" w:lineRule="auto"/>
        <w:jc w:val="both"/>
        <w:rPr>
          <w:rFonts w:cs="Arial"/>
          <w:b/>
          <w:bCs/>
          <w:sz w:val="21"/>
          <w:szCs w:val="21"/>
        </w:rPr>
      </w:pPr>
    </w:p>
    <w:p w14:paraId="7B2BCEC6" w14:textId="77777777" w:rsidR="009807B8" w:rsidRDefault="009807B8" w:rsidP="007A4A90">
      <w:pPr>
        <w:spacing w:line="360" w:lineRule="auto"/>
        <w:jc w:val="both"/>
        <w:rPr>
          <w:rFonts w:cs="Arial"/>
          <w:b/>
          <w:bCs/>
          <w:sz w:val="21"/>
          <w:szCs w:val="21"/>
        </w:rPr>
      </w:pPr>
    </w:p>
    <w:p w14:paraId="598187B1" w14:textId="270FB578" w:rsidR="003D1A02" w:rsidRDefault="003D1A02" w:rsidP="007A4A90">
      <w:pPr>
        <w:spacing w:line="360" w:lineRule="auto"/>
        <w:jc w:val="both"/>
        <w:rPr>
          <w:rFonts w:cs="Arial"/>
          <w:color w:val="000000" w:themeColor="text1"/>
          <w:sz w:val="21"/>
          <w:szCs w:val="21"/>
        </w:rPr>
      </w:pPr>
      <w:r>
        <w:rPr>
          <w:rFonts w:cs="Arial"/>
          <w:b/>
          <w:bCs/>
          <w:sz w:val="21"/>
          <w:szCs w:val="21"/>
        </w:rPr>
        <w:t>Übersicht Online</w:t>
      </w:r>
      <w:r w:rsidRPr="002556C1">
        <w:rPr>
          <w:rFonts w:cs="Arial"/>
          <w:b/>
          <w:bCs/>
          <w:sz w:val="21"/>
          <w:szCs w:val="21"/>
        </w:rPr>
        <w:t>-Termine</w:t>
      </w:r>
      <w:r>
        <w:rPr>
          <w:rFonts w:cs="Arial"/>
          <w:b/>
          <w:bCs/>
          <w:sz w:val="21"/>
          <w:szCs w:val="21"/>
        </w:rPr>
        <w:t xml:space="preserve"> der Web</w:t>
      </w:r>
      <w:r w:rsidR="002D3590">
        <w:rPr>
          <w:rFonts w:cs="Arial"/>
          <w:b/>
          <w:bCs/>
          <w:sz w:val="21"/>
          <w:szCs w:val="21"/>
        </w:rPr>
        <w:t>-S</w:t>
      </w:r>
      <w:r>
        <w:rPr>
          <w:rFonts w:cs="Arial"/>
          <w:b/>
          <w:bCs/>
          <w:sz w:val="21"/>
          <w:szCs w:val="21"/>
        </w:rPr>
        <w:t>eminare</w:t>
      </w:r>
      <w:r w:rsidRPr="0015548A">
        <w:rPr>
          <w:rFonts w:cs="Arial"/>
          <w:b/>
          <w:sz w:val="21"/>
          <w:szCs w:val="21"/>
        </w:rPr>
        <w:t xml:space="preserve"> </w:t>
      </w:r>
      <w:r>
        <w:rPr>
          <w:rFonts w:cs="Arial"/>
          <w:b/>
          <w:bCs/>
          <w:sz w:val="21"/>
          <w:szCs w:val="21"/>
        </w:rPr>
        <w:t>Zehnder Deckenstrahlplatten 2024</w:t>
      </w:r>
      <w:r w:rsidR="00FB121D">
        <w:rPr>
          <w:rFonts w:cs="Arial"/>
          <w:b/>
          <w:bCs/>
          <w:sz w:val="21"/>
          <w:szCs w:val="21"/>
        </w:rPr>
        <w:t xml:space="preserve"> (jeweils</w:t>
      </w:r>
      <w:r w:rsidR="00545C5B">
        <w:rPr>
          <w:rFonts w:cs="Arial"/>
          <w:b/>
          <w:bCs/>
          <w:sz w:val="21"/>
          <w:szCs w:val="21"/>
        </w:rPr>
        <w:t xml:space="preserve"> von</w:t>
      </w:r>
      <w:r w:rsidR="00FB121D">
        <w:rPr>
          <w:rFonts w:cs="Arial"/>
          <w:b/>
          <w:bCs/>
          <w:sz w:val="21"/>
          <w:szCs w:val="21"/>
        </w:rPr>
        <w:t xml:space="preserve"> 9:00 bis 9:30 Uhr)</w:t>
      </w:r>
      <w:r w:rsidRPr="002556C1">
        <w:rPr>
          <w:rFonts w:cs="Arial"/>
          <w:b/>
          <w:bCs/>
          <w:sz w:val="21"/>
          <w:szCs w:val="21"/>
        </w:rPr>
        <w:t>:</w:t>
      </w:r>
    </w:p>
    <w:p w14:paraId="196E34E3" w14:textId="77777777" w:rsidR="00497361" w:rsidRDefault="00497361" w:rsidP="007A4A90">
      <w:pPr>
        <w:spacing w:line="360" w:lineRule="auto"/>
        <w:jc w:val="both"/>
        <w:rPr>
          <w:rFonts w:cs="Arial"/>
          <w:color w:val="000000" w:themeColor="text1"/>
          <w:sz w:val="21"/>
          <w:szCs w:val="21"/>
        </w:rPr>
      </w:pPr>
    </w:p>
    <w:p w14:paraId="22AB119D" w14:textId="4284CF21" w:rsidR="00497361" w:rsidRDefault="00497361" w:rsidP="00497361">
      <w:pPr>
        <w:spacing w:line="360" w:lineRule="auto"/>
        <w:ind w:left="1418" w:hanging="1418"/>
        <w:jc w:val="both"/>
        <w:rPr>
          <w:rFonts w:cs="Arial"/>
          <w:b/>
          <w:color w:val="000000"/>
          <w:sz w:val="21"/>
          <w:szCs w:val="21"/>
        </w:rPr>
      </w:pPr>
      <w:r w:rsidRPr="00497361">
        <w:rPr>
          <w:rFonts w:cs="Arial"/>
          <w:b/>
          <w:color w:val="000000"/>
          <w:sz w:val="21"/>
          <w:szCs w:val="21"/>
        </w:rPr>
        <w:t>01.03.2024</w:t>
      </w:r>
      <w:r>
        <w:rPr>
          <w:rFonts w:cs="Arial"/>
          <w:b/>
          <w:color w:val="000000"/>
          <w:sz w:val="21"/>
          <w:szCs w:val="21"/>
        </w:rPr>
        <w:tab/>
      </w:r>
      <w:r w:rsidRPr="00497361">
        <w:rPr>
          <w:rFonts w:cs="Arial"/>
          <w:b/>
          <w:color w:val="000000"/>
          <w:sz w:val="21"/>
          <w:szCs w:val="21"/>
        </w:rPr>
        <w:t>Deckenstrahlplatten im Fokus:</w:t>
      </w:r>
      <w:r w:rsidRPr="00497361">
        <w:rPr>
          <w:rFonts w:cs="Arial"/>
          <w:bCs/>
          <w:color w:val="000000"/>
          <w:sz w:val="21"/>
          <w:szCs w:val="21"/>
        </w:rPr>
        <w:t xml:space="preserve"> Ein umfassender Blick auf Effizienz und Komfort</w:t>
      </w:r>
    </w:p>
    <w:p w14:paraId="1D2B164E" w14:textId="5A1769F5" w:rsidR="00497361" w:rsidRPr="00497361" w:rsidRDefault="00497361" w:rsidP="00497361">
      <w:pPr>
        <w:spacing w:before="240" w:line="360" w:lineRule="auto"/>
        <w:ind w:left="1418" w:hanging="1418"/>
        <w:jc w:val="both"/>
        <w:rPr>
          <w:rFonts w:cs="Arial"/>
          <w:b/>
          <w:color w:val="000000"/>
          <w:sz w:val="21"/>
          <w:szCs w:val="21"/>
        </w:rPr>
      </w:pPr>
      <w:r w:rsidRPr="00497361">
        <w:rPr>
          <w:rFonts w:cs="Arial"/>
          <w:b/>
          <w:color w:val="000000"/>
          <w:sz w:val="21"/>
          <w:szCs w:val="21"/>
        </w:rPr>
        <w:t xml:space="preserve">26.04.2024 </w:t>
      </w:r>
      <w:r>
        <w:rPr>
          <w:rFonts w:cs="Arial"/>
          <w:b/>
          <w:color w:val="000000"/>
          <w:sz w:val="21"/>
          <w:szCs w:val="21"/>
        </w:rPr>
        <w:tab/>
      </w:r>
      <w:r w:rsidRPr="00497361">
        <w:rPr>
          <w:rFonts w:cs="Arial"/>
          <w:b/>
          <w:color w:val="000000"/>
          <w:sz w:val="21"/>
          <w:szCs w:val="21"/>
        </w:rPr>
        <w:t>Komfort von Anfang an:</w:t>
      </w:r>
      <w:r w:rsidRPr="00497361">
        <w:rPr>
          <w:rFonts w:cs="Arial"/>
          <w:bCs/>
          <w:color w:val="000000"/>
          <w:sz w:val="21"/>
          <w:szCs w:val="21"/>
        </w:rPr>
        <w:t xml:space="preserve"> Tipps zur mühelosen Installation und Inbetriebnahme von Deckenstrahlplatten!</w:t>
      </w:r>
    </w:p>
    <w:p w14:paraId="19037466" w14:textId="764F05D0" w:rsidR="00497361" w:rsidRPr="00497361" w:rsidRDefault="00497361" w:rsidP="00497361">
      <w:pPr>
        <w:spacing w:before="240" w:line="360" w:lineRule="auto"/>
        <w:ind w:left="1418" w:hanging="1418"/>
        <w:jc w:val="both"/>
        <w:rPr>
          <w:rFonts w:cs="Arial"/>
          <w:b/>
          <w:color w:val="000000"/>
          <w:sz w:val="21"/>
          <w:szCs w:val="21"/>
        </w:rPr>
      </w:pPr>
      <w:r w:rsidRPr="00497361">
        <w:rPr>
          <w:rFonts w:cs="Arial"/>
          <w:b/>
          <w:color w:val="000000"/>
          <w:sz w:val="21"/>
          <w:szCs w:val="21"/>
        </w:rPr>
        <w:t xml:space="preserve">07.06.2024 </w:t>
      </w:r>
      <w:r>
        <w:rPr>
          <w:rFonts w:cs="Arial"/>
          <w:b/>
          <w:color w:val="000000"/>
          <w:sz w:val="21"/>
          <w:szCs w:val="21"/>
        </w:rPr>
        <w:tab/>
      </w:r>
      <w:r w:rsidRPr="00497361">
        <w:rPr>
          <w:rFonts w:cs="Arial"/>
          <w:b/>
          <w:color w:val="000000"/>
          <w:sz w:val="21"/>
          <w:szCs w:val="21"/>
        </w:rPr>
        <w:t>Wärme auf den Punkt:</w:t>
      </w:r>
      <w:r w:rsidRPr="00497361">
        <w:rPr>
          <w:rFonts w:cs="Arial"/>
          <w:bCs/>
          <w:color w:val="000000"/>
          <w:sz w:val="21"/>
          <w:szCs w:val="21"/>
        </w:rPr>
        <w:t xml:space="preserve"> So planen Sie mit System die Auslegung von Zehnder Deckenstrahlplatten</w:t>
      </w:r>
    </w:p>
    <w:p w14:paraId="34951A2A" w14:textId="44F9EB6F" w:rsidR="00497361" w:rsidRPr="00497361" w:rsidRDefault="00497361" w:rsidP="00497361">
      <w:pPr>
        <w:spacing w:before="240" w:line="360" w:lineRule="auto"/>
        <w:jc w:val="both"/>
        <w:rPr>
          <w:rFonts w:cs="Arial"/>
          <w:b/>
          <w:color w:val="000000"/>
          <w:sz w:val="21"/>
          <w:szCs w:val="21"/>
        </w:rPr>
      </w:pPr>
      <w:r w:rsidRPr="00497361">
        <w:rPr>
          <w:rFonts w:cs="Arial"/>
          <w:b/>
          <w:color w:val="000000"/>
          <w:sz w:val="21"/>
          <w:szCs w:val="21"/>
        </w:rPr>
        <w:t xml:space="preserve">20.09.2024 </w:t>
      </w:r>
      <w:r>
        <w:rPr>
          <w:rFonts w:cs="Arial"/>
          <w:b/>
          <w:color w:val="000000"/>
          <w:sz w:val="21"/>
          <w:szCs w:val="21"/>
        </w:rPr>
        <w:tab/>
      </w:r>
      <w:proofErr w:type="gramStart"/>
      <w:r w:rsidRPr="00497361">
        <w:rPr>
          <w:rFonts w:cs="Arial"/>
          <w:b/>
          <w:color w:val="000000"/>
          <w:sz w:val="21"/>
          <w:szCs w:val="21"/>
        </w:rPr>
        <w:t>Effizient</w:t>
      </w:r>
      <w:proofErr w:type="gramEnd"/>
      <w:r w:rsidRPr="00497361">
        <w:rPr>
          <w:rFonts w:cs="Arial"/>
          <w:b/>
          <w:color w:val="000000"/>
          <w:sz w:val="21"/>
          <w:szCs w:val="21"/>
        </w:rPr>
        <w:t xml:space="preserve"> &amp; zukunftsfähig:</w:t>
      </w:r>
      <w:r>
        <w:rPr>
          <w:rFonts w:cs="Arial"/>
          <w:bCs/>
          <w:color w:val="000000"/>
          <w:sz w:val="21"/>
          <w:szCs w:val="21"/>
        </w:rPr>
        <w:t xml:space="preserve"> </w:t>
      </w:r>
      <w:r w:rsidRPr="00497361">
        <w:rPr>
          <w:rFonts w:cs="Arial"/>
          <w:bCs/>
          <w:color w:val="000000"/>
          <w:sz w:val="21"/>
          <w:szCs w:val="21"/>
        </w:rPr>
        <w:t>Deckenstrahlplatten und Wärmepumpen</w:t>
      </w:r>
    </w:p>
    <w:p w14:paraId="57197E12" w14:textId="1006EAAB" w:rsidR="00497361" w:rsidRPr="00497361" w:rsidRDefault="00497361" w:rsidP="00497361">
      <w:pPr>
        <w:spacing w:before="240" w:line="360" w:lineRule="auto"/>
        <w:ind w:left="1418" w:hanging="1418"/>
        <w:jc w:val="both"/>
        <w:rPr>
          <w:rFonts w:cs="Arial"/>
          <w:b/>
          <w:color w:val="000000"/>
          <w:sz w:val="21"/>
          <w:szCs w:val="21"/>
        </w:rPr>
      </w:pPr>
      <w:r w:rsidRPr="00497361">
        <w:rPr>
          <w:rFonts w:cs="Arial"/>
          <w:b/>
          <w:color w:val="000000"/>
          <w:sz w:val="21"/>
          <w:szCs w:val="21"/>
        </w:rPr>
        <w:t>15.11.2024</w:t>
      </w:r>
      <w:r>
        <w:rPr>
          <w:rFonts w:cs="Arial"/>
          <w:b/>
          <w:color w:val="000000"/>
          <w:sz w:val="21"/>
          <w:szCs w:val="21"/>
        </w:rPr>
        <w:t xml:space="preserve"> </w:t>
      </w:r>
      <w:r>
        <w:rPr>
          <w:rFonts w:cs="Arial"/>
          <w:b/>
          <w:color w:val="000000"/>
          <w:sz w:val="21"/>
          <w:szCs w:val="21"/>
        </w:rPr>
        <w:tab/>
      </w:r>
      <w:r w:rsidRPr="00497361">
        <w:rPr>
          <w:rFonts w:cs="Arial"/>
          <w:b/>
          <w:color w:val="000000"/>
          <w:sz w:val="21"/>
          <w:szCs w:val="21"/>
        </w:rPr>
        <w:t>Frischer Blick auf Gebäudekühlung:</w:t>
      </w:r>
      <w:r w:rsidRPr="00497361">
        <w:rPr>
          <w:rFonts w:cs="Arial"/>
          <w:bCs/>
          <w:color w:val="000000"/>
          <w:sz w:val="21"/>
          <w:szCs w:val="21"/>
        </w:rPr>
        <w:t xml:space="preserve"> Zehnder Deckenstrahlplatten als Schlüssel zum Komfort</w:t>
      </w:r>
    </w:p>
    <w:p w14:paraId="6F884901" w14:textId="26FD1E5B" w:rsidR="00F56756" w:rsidRPr="0024386C" w:rsidRDefault="00497361" w:rsidP="0024386C">
      <w:pPr>
        <w:spacing w:before="240" w:line="360" w:lineRule="auto"/>
        <w:ind w:left="1418" w:hanging="1418"/>
        <w:jc w:val="both"/>
        <w:rPr>
          <w:rFonts w:cs="Arial"/>
          <w:b/>
          <w:color w:val="000000"/>
          <w:sz w:val="21"/>
          <w:szCs w:val="21"/>
        </w:rPr>
      </w:pPr>
      <w:r w:rsidRPr="00497361">
        <w:rPr>
          <w:rFonts w:cs="Arial"/>
          <w:b/>
          <w:color w:val="000000"/>
          <w:sz w:val="21"/>
          <w:szCs w:val="21"/>
        </w:rPr>
        <w:t>06.12.2024</w:t>
      </w:r>
      <w:r>
        <w:rPr>
          <w:rFonts w:cs="Arial"/>
          <w:b/>
          <w:color w:val="000000"/>
          <w:sz w:val="21"/>
          <w:szCs w:val="21"/>
        </w:rPr>
        <w:t xml:space="preserve"> </w:t>
      </w:r>
      <w:r>
        <w:rPr>
          <w:rFonts w:cs="Arial"/>
          <w:b/>
          <w:color w:val="000000"/>
          <w:sz w:val="21"/>
          <w:szCs w:val="21"/>
        </w:rPr>
        <w:tab/>
      </w:r>
      <w:r w:rsidRPr="00497361">
        <w:rPr>
          <w:rFonts w:cs="Arial"/>
          <w:b/>
          <w:color w:val="000000"/>
          <w:sz w:val="21"/>
          <w:szCs w:val="21"/>
        </w:rPr>
        <w:t>Technik im Fokus:</w:t>
      </w:r>
      <w:r w:rsidRPr="00497361">
        <w:rPr>
          <w:rFonts w:cs="Arial"/>
          <w:bCs/>
          <w:color w:val="000000"/>
          <w:sz w:val="21"/>
          <w:szCs w:val="21"/>
        </w:rPr>
        <w:t xml:space="preserve"> Die Grundlagen in der Hydraulik &amp; Regelung von Zehnder Deckenstrahlplatten</w:t>
      </w:r>
    </w:p>
    <w:p w14:paraId="4579A34E" w14:textId="77777777" w:rsidR="00803CA0" w:rsidRDefault="00803CA0" w:rsidP="007A4A90">
      <w:pPr>
        <w:rPr>
          <w:rFonts w:cs="Arial"/>
          <w:b/>
          <w:bCs/>
          <w:sz w:val="21"/>
          <w:szCs w:val="21"/>
        </w:rPr>
      </w:pPr>
    </w:p>
    <w:p w14:paraId="5A37A426" w14:textId="77777777" w:rsidR="0024386C" w:rsidRDefault="0024386C" w:rsidP="007A4A90">
      <w:pPr>
        <w:rPr>
          <w:rFonts w:cs="Arial"/>
          <w:b/>
          <w:bCs/>
          <w:sz w:val="21"/>
          <w:szCs w:val="21"/>
        </w:rPr>
      </w:pPr>
    </w:p>
    <w:p w14:paraId="54487FC8" w14:textId="77777777" w:rsidR="009A0181" w:rsidRDefault="009A0181" w:rsidP="007A4A90">
      <w:pPr>
        <w:rPr>
          <w:rFonts w:cs="Arial"/>
          <w:b/>
          <w:bCs/>
          <w:sz w:val="21"/>
          <w:szCs w:val="21"/>
        </w:rPr>
      </w:pPr>
    </w:p>
    <w:p w14:paraId="49BF4CD7" w14:textId="77777777" w:rsidR="009A0181" w:rsidRDefault="009A0181" w:rsidP="007A4A90">
      <w:pPr>
        <w:rPr>
          <w:rFonts w:cs="Arial"/>
          <w:b/>
          <w:bCs/>
          <w:sz w:val="21"/>
          <w:szCs w:val="21"/>
        </w:rPr>
      </w:pPr>
    </w:p>
    <w:p w14:paraId="03A3D4BA" w14:textId="77777777" w:rsidR="009A0181" w:rsidRDefault="009A0181" w:rsidP="007A4A90">
      <w:pPr>
        <w:rPr>
          <w:rFonts w:cs="Arial"/>
          <w:b/>
          <w:bCs/>
          <w:sz w:val="21"/>
          <w:szCs w:val="21"/>
        </w:rPr>
      </w:pPr>
    </w:p>
    <w:p w14:paraId="76E959E1" w14:textId="77777777" w:rsidR="009A0181" w:rsidRDefault="009A0181" w:rsidP="007A4A90">
      <w:pPr>
        <w:rPr>
          <w:rFonts w:cs="Arial"/>
          <w:b/>
          <w:bCs/>
          <w:sz w:val="21"/>
          <w:szCs w:val="21"/>
        </w:rPr>
      </w:pPr>
    </w:p>
    <w:p w14:paraId="7111FB67" w14:textId="77777777" w:rsidR="009A0181" w:rsidRDefault="009A0181" w:rsidP="007A4A90">
      <w:pPr>
        <w:rPr>
          <w:rFonts w:cs="Arial"/>
          <w:b/>
          <w:bCs/>
          <w:sz w:val="21"/>
          <w:szCs w:val="21"/>
        </w:rPr>
      </w:pPr>
    </w:p>
    <w:p w14:paraId="002382B8" w14:textId="77777777" w:rsidR="009A0181" w:rsidRDefault="009A0181" w:rsidP="007A4A90">
      <w:pPr>
        <w:rPr>
          <w:rFonts w:cs="Arial"/>
          <w:b/>
          <w:bCs/>
          <w:sz w:val="21"/>
          <w:szCs w:val="21"/>
        </w:rPr>
      </w:pPr>
    </w:p>
    <w:p w14:paraId="43334463" w14:textId="77777777" w:rsidR="009A0181" w:rsidRDefault="009A0181" w:rsidP="007A4A90">
      <w:pPr>
        <w:rPr>
          <w:rFonts w:cs="Arial"/>
          <w:b/>
          <w:bCs/>
          <w:sz w:val="21"/>
          <w:szCs w:val="21"/>
        </w:rPr>
      </w:pPr>
    </w:p>
    <w:p w14:paraId="6760F640" w14:textId="77777777" w:rsidR="009A0181" w:rsidRDefault="009A0181" w:rsidP="007A4A90">
      <w:pPr>
        <w:rPr>
          <w:rFonts w:cs="Arial"/>
          <w:b/>
          <w:bCs/>
          <w:sz w:val="21"/>
          <w:szCs w:val="21"/>
        </w:rPr>
      </w:pPr>
    </w:p>
    <w:p w14:paraId="13156783" w14:textId="77777777" w:rsidR="009A0181" w:rsidRDefault="009A0181" w:rsidP="007A4A90">
      <w:pPr>
        <w:rPr>
          <w:rFonts w:cs="Arial"/>
          <w:b/>
          <w:bCs/>
          <w:sz w:val="21"/>
          <w:szCs w:val="21"/>
        </w:rPr>
      </w:pPr>
    </w:p>
    <w:p w14:paraId="64D4D761" w14:textId="77777777" w:rsidR="009A0181" w:rsidRDefault="009A0181" w:rsidP="007A4A90">
      <w:pPr>
        <w:rPr>
          <w:rFonts w:cs="Arial"/>
          <w:b/>
          <w:bCs/>
          <w:sz w:val="21"/>
          <w:szCs w:val="21"/>
        </w:rPr>
      </w:pPr>
    </w:p>
    <w:p w14:paraId="3F18EE12" w14:textId="77777777" w:rsidR="009A0181" w:rsidRDefault="009A0181" w:rsidP="007A4A90">
      <w:pPr>
        <w:rPr>
          <w:rFonts w:cs="Arial"/>
          <w:b/>
          <w:bCs/>
          <w:sz w:val="21"/>
          <w:szCs w:val="21"/>
        </w:rPr>
      </w:pPr>
    </w:p>
    <w:p w14:paraId="43115211" w14:textId="77777777" w:rsidR="009A0181" w:rsidRDefault="009A0181" w:rsidP="007A4A90">
      <w:pPr>
        <w:rPr>
          <w:rFonts w:cs="Arial"/>
          <w:b/>
          <w:bCs/>
          <w:sz w:val="21"/>
          <w:szCs w:val="21"/>
        </w:rPr>
      </w:pPr>
    </w:p>
    <w:p w14:paraId="56C4F3F4" w14:textId="77777777" w:rsidR="009A0181" w:rsidRDefault="009A0181" w:rsidP="007A4A90">
      <w:pPr>
        <w:rPr>
          <w:rFonts w:cs="Arial"/>
          <w:b/>
          <w:bCs/>
          <w:sz w:val="21"/>
          <w:szCs w:val="21"/>
        </w:rPr>
      </w:pPr>
    </w:p>
    <w:p w14:paraId="2A5F24C0" w14:textId="77777777" w:rsidR="009A0181" w:rsidRDefault="009A0181" w:rsidP="007A4A90">
      <w:pPr>
        <w:rPr>
          <w:rFonts w:cs="Arial"/>
          <w:b/>
          <w:bCs/>
          <w:sz w:val="21"/>
          <w:szCs w:val="21"/>
        </w:rPr>
      </w:pPr>
    </w:p>
    <w:p w14:paraId="00DF2AAD" w14:textId="77777777" w:rsidR="009A0181" w:rsidRDefault="009A0181" w:rsidP="007A4A90">
      <w:pPr>
        <w:rPr>
          <w:rFonts w:cs="Arial"/>
          <w:b/>
          <w:bCs/>
          <w:sz w:val="21"/>
          <w:szCs w:val="21"/>
        </w:rPr>
      </w:pPr>
    </w:p>
    <w:p w14:paraId="7A01A87F" w14:textId="77777777" w:rsidR="009A0181" w:rsidRDefault="009A0181" w:rsidP="007A4A90">
      <w:pPr>
        <w:rPr>
          <w:rFonts w:cs="Arial"/>
          <w:b/>
          <w:bCs/>
          <w:sz w:val="21"/>
          <w:szCs w:val="21"/>
        </w:rPr>
      </w:pPr>
    </w:p>
    <w:p w14:paraId="4BB688F9" w14:textId="77777777" w:rsidR="009A0181" w:rsidRDefault="009A0181" w:rsidP="007A4A90">
      <w:pPr>
        <w:rPr>
          <w:rFonts w:cs="Arial"/>
          <w:b/>
          <w:bCs/>
          <w:sz w:val="21"/>
          <w:szCs w:val="21"/>
        </w:rPr>
      </w:pPr>
    </w:p>
    <w:p w14:paraId="7C7B3EB1" w14:textId="77777777" w:rsidR="0024386C" w:rsidRPr="00803CA0" w:rsidRDefault="0024386C" w:rsidP="0024386C">
      <w:pPr>
        <w:rPr>
          <w:rFonts w:cs="Arial"/>
          <w:b/>
          <w:bCs/>
          <w:sz w:val="21"/>
          <w:szCs w:val="21"/>
        </w:rPr>
      </w:pPr>
      <w:r w:rsidRPr="009934FD">
        <w:rPr>
          <w:rFonts w:cs="Arial"/>
          <w:b/>
          <w:bCs/>
          <w:sz w:val="21"/>
          <w:szCs w:val="21"/>
        </w:rPr>
        <w:t>Bildlegenden:</w:t>
      </w:r>
    </w:p>
    <w:p w14:paraId="766A7891" w14:textId="39851CC5" w:rsidR="0024386C" w:rsidRPr="0024386C" w:rsidRDefault="009807B8" w:rsidP="007A4A90">
      <w:pPr>
        <w:rPr>
          <w:rFonts w:cs="Arial"/>
          <w:sz w:val="16"/>
          <w:szCs w:val="16"/>
        </w:rPr>
      </w:pPr>
      <w:r w:rsidRPr="009807B8">
        <w:rPr>
          <w:rFonts w:cs="Arial"/>
          <w:b/>
          <w:bCs/>
          <w:sz w:val="21"/>
          <w:szCs w:val="21"/>
        </w:rPr>
        <w:t>Zehnder informiert in kostenloser Web</w:t>
      </w:r>
      <w:r w:rsidR="002D3590">
        <w:rPr>
          <w:rFonts w:cs="Arial"/>
          <w:b/>
          <w:bCs/>
          <w:sz w:val="21"/>
          <w:szCs w:val="21"/>
        </w:rPr>
        <w:t>-S</w:t>
      </w:r>
      <w:r w:rsidRPr="009807B8">
        <w:rPr>
          <w:rFonts w:cs="Arial"/>
          <w:b/>
          <w:bCs/>
          <w:sz w:val="21"/>
          <w:szCs w:val="21"/>
        </w:rPr>
        <w:t>eminarreihe zu Auslegung, Installation und Inbetriebnahme von Deckenstrahlplatten</w:t>
      </w:r>
      <w:r>
        <w:rPr>
          <w:rFonts w:cs="Arial"/>
          <w:b/>
          <w:bCs/>
          <w:sz w:val="21"/>
          <w:szCs w:val="21"/>
        </w:rPr>
        <w:t xml:space="preserve"> </w:t>
      </w:r>
      <w:r w:rsidR="0024386C">
        <w:rPr>
          <w:rFonts w:cs="Arial"/>
          <w:b/>
          <w:bCs/>
          <w:sz w:val="21"/>
          <w:szCs w:val="21"/>
        </w:rPr>
        <w:t>-1-</w:t>
      </w:r>
    </w:p>
    <w:p w14:paraId="12E81923" w14:textId="77777777" w:rsidR="0024386C" w:rsidRDefault="0024386C" w:rsidP="0024386C">
      <w:pPr>
        <w:jc w:val="both"/>
        <w:rPr>
          <w:rFonts w:cs="Arial"/>
          <w:b/>
          <w:bCs/>
          <w:sz w:val="16"/>
          <w:szCs w:val="16"/>
        </w:rPr>
      </w:pPr>
    </w:p>
    <w:p w14:paraId="0EB4D648" w14:textId="71F52D60" w:rsidR="0024386C" w:rsidRPr="0024386C" w:rsidRDefault="0024386C" w:rsidP="0024386C">
      <w:pPr>
        <w:jc w:val="both"/>
        <w:rPr>
          <w:rFonts w:cs="Arial"/>
          <w:bCs/>
          <w:sz w:val="16"/>
          <w:szCs w:val="16"/>
        </w:rPr>
      </w:pPr>
    </w:p>
    <w:p w14:paraId="6D19034B" w14:textId="65DAA1B3" w:rsidR="0024386C" w:rsidRPr="003E6F25" w:rsidRDefault="0024386C" w:rsidP="0024386C">
      <w:pPr>
        <w:spacing w:line="360" w:lineRule="auto"/>
        <w:ind w:left="4536"/>
        <w:jc w:val="both"/>
        <w:rPr>
          <w:rFonts w:cs="Arial"/>
          <w:b/>
          <w:sz w:val="16"/>
          <w:szCs w:val="16"/>
        </w:rPr>
      </w:pPr>
      <w:r>
        <w:rPr>
          <w:noProof/>
        </w:rPr>
        <w:drawing>
          <wp:anchor distT="0" distB="0" distL="114300" distR="114300" simplePos="0" relativeHeight="251665408" behindDoc="0" locked="0" layoutInCell="1" allowOverlap="1" wp14:anchorId="350597E3" wp14:editId="2C64F193">
            <wp:simplePos x="0" y="0"/>
            <wp:positionH relativeFrom="margin">
              <wp:align>left</wp:align>
            </wp:positionH>
            <wp:positionV relativeFrom="paragraph">
              <wp:posOffset>13970</wp:posOffset>
            </wp:positionV>
            <wp:extent cx="2800350" cy="1863090"/>
            <wp:effectExtent l="0" t="0" r="0" b="3810"/>
            <wp:wrapNone/>
            <wp:docPr id="2963443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1</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650BDD2E" w14:textId="43D40812" w:rsidR="0024386C" w:rsidRDefault="0024386C" w:rsidP="0024386C">
      <w:pPr>
        <w:spacing w:after="240" w:line="360" w:lineRule="auto"/>
        <w:ind w:left="4536"/>
        <w:jc w:val="both"/>
        <w:rPr>
          <w:rFonts w:cs="Arial"/>
          <w:bCs/>
          <w:sz w:val="16"/>
          <w:szCs w:val="16"/>
        </w:rPr>
      </w:pPr>
      <w:r w:rsidRPr="0024386C">
        <w:rPr>
          <w:rFonts w:cs="Arial"/>
          <w:bCs/>
          <w:sz w:val="16"/>
          <w:szCs w:val="16"/>
        </w:rPr>
        <w:t>Deckenstrahlplatten gelten aufgrund ihrer nachhaltigen, energieeffizienten und komfortablen Funktionsweise als echte Problemlöser der Gebäude</w:t>
      </w:r>
      <w:r w:rsidR="00F749A9">
        <w:rPr>
          <w:rFonts w:cs="Arial"/>
          <w:bCs/>
          <w:sz w:val="16"/>
          <w:szCs w:val="16"/>
        </w:rPr>
        <w:t>temperierung</w:t>
      </w:r>
      <w:r w:rsidRPr="0024386C">
        <w:rPr>
          <w:rFonts w:cs="Arial"/>
          <w:bCs/>
          <w:sz w:val="16"/>
          <w:szCs w:val="16"/>
        </w:rPr>
        <w:t xml:space="preserve"> und können aktiv dabei helfen, die Beheizung und Kühlung großer Räumlichkeiten </w:t>
      </w:r>
      <w:r w:rsidR="00263FE4">
        <w:rPr>
          <w:rFonts w:cs="Arial"/>
          <w:bCs/>
          <w:sz w:val="16"/>
          <w:szCs w:val="16"/>
        </w:rPr>
        <w:t>nachhaltiger</w:t>
      </w:r>
      <w:r w:rsidRPr="0024386C">
        <w:rPr>
          <w:rFonts w:cs="Arial"/>
          <w:bCs/>
          <w:sz w:val="16"/>
          <w:szCs w:val="16"/>
        </w:rPr>
        <w:t xml:space="preserve"> und sparsamer zu gestalten.</w:t>
      </w:r>
    </w:p>
    <w:p w14:paraId="1D2089F2" w14:textId="77777777" w:rsidR="009A0181" w:rsidRDefault="009A0181" w:rsidP="0024386C">
      <w:pPr>
        <w:ind w:right="-85"/>
        <w:jc w:val="both"/>
        <w:rPr>
          <w:rFonts w:cs="Arial"/>
          <w:bCs/>
          <w:sz w:val="16"/>
          <w:szCs w:val="16"/>
        </w:rPr>
      </w:pPr>
    </w:p>
    <w:p w14:paraId="5CC4288A" w14:textId="77777777" w:rsidR="009A0181" w:rsidRDefault="009A0181" w:rsidP="0024386C">
      <w:pPr>
        <w:ind w:right="-85"/>
        <w:jc w:val="both"/>
        <w:rPr>
          <w:rFonts w:cs="Arial"/>
          <w:bCs/>
          <w:sz w:val="16"/>
          <w:szCs w:val="16"/>
        </w:rPr>
      </w:pPr>
    </w:p>
    <w:p w14:paraId="5C51D3DC" w14:textId="07A476E1" w:rsidR="009A0181" w:rsidRDefault="009A0181" w:rsidP="0024386C">
      <w:pPr>
        <w:ind w:right="-85"/>
        <w:jc w:val="both"/>
        <w:rPr>
          <w:rFonts w:cs="Arial"/>
          <w:bCs/>
          <w:sz w:val="16"/>
          <w:szCs w:val="16"/>
        </w:rPr>
      </w:pPr>
    </w:p>
    <w:p w14:paraId="1C41C6D7" w14:textId="0E98E6B9" w:rsidR="009A0181" w:rsidRDefault="009A0181" w:rsidP="0024386C">
      <w:pPr>
        <w:ind w:right="-85"/>
        <w:jc w:val="both"/>
        <w:rPr>
          <w:rFonts w:cs="Arial"/>
          <w:bCs/>
          <w:sz w:val="16"/>
          <w:szCs w:val="16"/>
        </w:rPr>
      </w:pPr>
    </w:p>
    <w:p w14:paraId="5395FC18" w14:textId="0694A75A" w:rsidR="00FB121D" w:rsidRPr="008216D9" w:rsidRDefault="00FB121D" w:rsidP="00FB121D">
      <w:pPr>
        <w:spacing w:line="360" w:lineRule="auto"/>
        <w:ind w:left="4536"/>
        <w:jc w:val="both"/>
        <w:rPr>
          <w:rFonts w:cs="Arial"/>
          <w:b/>
          <w:bCs/>
          <w:sz w:val="16"/>
          <w:szCs w:val="16"/>
        </w:rPr>
      </w:pPr>
      <w:r>
        <w:rPr>
          <w:rFonts w:cs="Arial"/>
          <w:b/>
          <w:noProof/>
          <w:sz w:val="20"/>
          <w:lang w:eastAsia="de-DE"/>
        </w:rPr>
        <w:drawing>
          <wp:anchor distT="0" distB="0" distL="114300" distR="114300" simplePos="0" relativeHeight="251669504" behindDoc="0" locked="0" layoutInCell="1" allowOverlap="1" wp14:anchorId="40E2051B" wp14:editId="6A15049E">
            <wp:simplePos x="0" y="0"/>
            <wp:positionH relativeFrom="margin">
              <wp:align>left</wp:align>
            </wp:positionH>
            <wp:positionV relativeFrom="paragraph">
              <wp:posOffset>12700</wp:posOffset>
            </wp:positionV>
            <wp:extent cx="2543175" cy="3817620"/>
            <wp:effectExtent l="0" t="0" r="9525" b="0"/>
            <wp:wrapNone/>
            <wp:docPr id="216274290" name="Grafik 1" descr="Ein Bild, das Im Haus, computer, Comput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4290" name="Grafik 1" descr="Ein Bild, das Im Haus, computer, Computer, Perso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381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ED6CC31">
        <w:rPr>
          <w:rFonts w:cs="Arial"/>
          <w:b/>
          <w:bCs/>
          <w:sz w:val="16"/>
          <w:szCs w:val="16"/>
        </w:rPr>
        <w:t xml:space="preserve">Motiv </w:t>
      </w:r>
      <w:r>
        <w:rPr>
          <w:rFonts w:cs="Arial"/>
          <w:b/>
          <w:bCs/>
          <w:sz w:val="16"/>
          <w:szCs w:val="16"/>
        </w:rPr>
        <w:t>2</w:t>
      </w:r>
      <w:r w:rsidRPr="2ED6CC31">
        <w:rPr>
          <w:rFonts w:cs="Arial"/>
          <w:b/>
          <w:bCs/>
          <w:sz w:val="16"/>
          <w:szCs w:val="16"/>
        </w:rPr>
        <w:t>:</w:t>
      </w:r>
    </w:p>
    <w:p w14:paraId="3BF4FEDC" w14:textId="77777777" w:rsidR="00FB121D" w:rsidRDefault="00FB121D" w:rsidP="00FB121D">
      <w:pPr>
        <w:spacing w:line="360" w:lineRule="auto"/>
        <w:ind w:left="4536"/>
        <w:jc w:val="both"/>
        <w:rPr>
          <w:rFonts w:cs="Arial"/>
          <w:bCs/>
          <w:sz w:val="16"/>
          <w:szCs w:val="16"/>
        </w:rPr>
      </w:pPr>
      <w:r w:rsidRPr="0024386C">
        <w:rPr>
          <w:rFonts w:cs="Arial"/>
          <w:bCs/>
          <w:sz w:val="16"/>
          <w:szCs w:val="16"/>
        </w:rPr>
        <w:t>Allen Planern, Architekten und Installateuren, die sich näher über das zukunftsträchtige Thema Deckenstrahlplatten in der Gebäude</w:t>
      </w:r>
      <w:r>
        <w:rPr>
          <w:rFonts w:cs="Arial"/>
          <w:bCs/>
          <w:sz w:val="16"/>
          <w:szCs w:val="16"/>
        </w:rPr>
        <w:t>temperierung</w:t>
      </w:r>
      <w:r w:rsidRPr="0024386C">
        <w:rPr>
          <w:rFonts w:cs="Arial"/>
          <w:bCs/>
          <w:sz w:val="16"/>
          <w:szCs w:val="16"/>
        </w:rPr>
        <w:t xml:space="preserve"> informieren wollen, bietet Raumklimaspezialist Zehnder nun eine spannende und informative Web</w:t>
      </w:r>
      <w:r>
        <w:rPr>
          <w:rFonts w:cs="Arial"/>
          <w:bCs/>
          <w:sz w:val="16"/>
          <w:szCs w:val="16"/>
        </w:rPr>
        <w:t>-S</w:t>
      </w:r>
      <w:r w:rsidRPr="0024386C">
        <w:rPr>
          <w:rFonts w:cs="Arial"/>
          <w:bCs/>
          <w:sz w:val="16"/>
          <w:szCs w:val="16"/>
        </w:rPr>
        <w:t>eminarreihe</w:t>
      </w:r>
      <w:r>
        <w:rPr>
          <w:rFonts w:cs="Arial"/>
          <w:bCs/>
          <w:sz w:val="16"/>
          <w:szCs w:val="16"/>
        </w:rPr>
        <w:t xml:space="preserve"> an</w:t>
      </w:r>
      <w:r w:rsidRPr="0024386C">
        <w:rPr>
          <w:rFonts w:cs="Arial"/>
          <w:bCs/>
          <w:sz w:val="16"/>
          <w:szCs w:val="16"/>
        </w:rPr>
        <w:t>.</w:t>
      </w:r>
    </w:p>
    <w:p w14:paraId="1E28FACE" w14:textId="3E56C854" w:rsidR="009A0181" w:rsidRDefault="009A0181" w:rsidP="0024386C">
      <w:pPr>
        <w:ind w:right="-85"/>
        <w:jc w:val="both"/>
        <w:rPr>
          <w:rFonts w:cs="Arial"/>
          <w:bCs/>
          <w:sz w:val="16"/>
          <w:szCs w:val="16"/>
        </w:rPr>
      </w:pPr>
    </w:p>
    <w:p w14:paraId="7B01A157" w14:textId="77777777" w:rsidR="00FB121D" w:rsidRDefault="00FB121D" w:rsidP="0024386C">
      <w:pPr>
        <w:ind w:right="-85"/>
        <w:jc w:val="both"/>
        <w:rPr>
          <w:rFonts w:cs="Arial"/>
          <w:bCs/>
          <w:sz w:val="16"/>
          <w:szCs w:val="16"/>
        </w:rPr>
      </w:pPr>
    </w:p>
    <w:p w14:paraId="34BD2BBF" w14:textId="77777777" w:rsidR="00FB121D" w:rsidRDefault="00FB121D" w:rsidP="0024386C">
      <w:pPr>
        <w:ind w:right="-85"/>
        <w:jc w:val="both"/>
        <w:rPr>
          <w:rFonts w:cs="Arial"/>
          <w:bCs/>
          <w:sz w:val="16"/>
          <w:szCs w:val="16"/>
        </w:rPr>
      </w:pPr>
    </w:p>
    <w:p w14:paraId="43EA02B4" w14:textId="77777777" w:rsidR="00FB121D" w:rsidRDefault="00FB121D" w:rsidP="0024386C">
      <w:pPr>
        <w:ind w:right="-85"/>
        <w:jc w:val="both"/>
        <w:rPr>
          <w:rFonts w:cs="Arial"/>
          <w:bCs/>
          <w:sz w:val="16"/>
          <w:szCs w:val="16"/>
        </w:rPr>
      </w:pPr>
    </w:p>
    <w:p w14:paraId="77203613" w14:textId="77777777" w:rsidR="00FB121D" w:rsidRDefault="00FB121D" w:rsidP="0024386C">
      <w:pPr>
        <w:ind w:right="-85"/>
        <w:jc w:val="both"/>
        <w:rPr>
          <w:rFonts w:cs="Arial"/>
          <w:bCs/>
          <w:sz w:val="16"/>
          <w:szCs w:val="16"/>
        </w:rPr>
      </w:pPr>
    </w:p>
    <w:p w14:paraId="642E38C2" w14:textId="77777777" w:rsidR="00FB121D" w:rsidRDefault="00FB121D" w:rsidP="0024386C">
      <w:pPr>
        <w:ind w:right="-85"/>
        <w:jc w:val="both"/>
        <w:rPr>
          <w:rFonts w:cs="Arial"/>
          <w:bCs/>
          <w:sz w:val="16"/>
          <w:szCs w:val="16"/>
        </w:rPr>
      </w:pPr>
    </w:p>
    <w:p w14:paraId="44A12AB5" w14:textId="77777777" w:rsidR="00FB121D" w:rsidRDefault="00FB121D" w:rsidP="0024386C">
      <w:pPr>
        <w:ind w:right="-85"/>
        <w:jc w:val="both"/>
        <w:rPr>
          <w:rFonts w:cs="Arial"/>
          <w:bCs/>
          <w:sz w:val="16"/>
          <w:szCs w:val="16"/>
        </w:rPr>
      </w:pPr>
    </w:p>
    <w:p w14:paraId="1AB278D6" w14:textId="77777777" w:rsidR="00FB121D" w:rsidRDefault="00FB121D" w:rsidP="0024386C">
      <w:pPr>
        <w:ind w:right="-85"/>
        <w:jc w:val="both"/>
        <w:rPr>
          <w:rFonts w:cs="Arial"/>
          <w:bCs/>
          <w:sz w:val="16"/>
          <w:szCs w:val="16"/>
        </w:rPr>
      </w:pPr>
    </w:p>
    <w:p w14:paraId="60AAFAE0" w14:textId="77777777" w:rsidR="00FB121D" w:rsidRDefault="00FB121D" w:rsidP="0024386C">
      <w:pPr>
        <w:ind w:right="-85"/>
        <w:jc w:val="both"/>
        <w:rPr>
          <w:rFonts w:cs="Arial"/>
          <w:bCs/>
          <w:sz w:val="16"/>
          <w:szCs w:val="16"/>
        </w:rPr>
      </w:pPr>
    </w:p>
    <w:p w14:paraId="08CED430" w14:textId="77777777" w:rsidR="00FB121D" w:rsidRDefault="00FB121D" w:rsidP="0024386C">
      <w:pPr>
        <w:ind w:right="-85"/>
        <w:jc w:val="both"/>
        <w:rPr>
          <w:rFonts w:cs="Arial"/>
          <w:bCs/>
          <w:sz w:val="16"/>
          <w:szCs w:val="16"/>
        </w:rPr>
      </w:pPr>
    </w:p>
    <w:p w14:paraId="2C69BEDB" w14:textId="77777777" w:rsidR="00FB121D" w:rsidRDefault="00FB121D" w:rsidP="0024386C">
      <w:pPr>
        <w:ind w:right="-85"/>
        <w:jc w:val="both"/>
        <w:rPr>
          <w:rFonts w:cs="Arial"/>
          <w:bCs/>
          <w:sz w:val="16"/>
          <w:szCs w:val="16"/>
        </w:rPr>
      </w:pPr>
    </w:p>
    <w:p w14:paraId="72EBCF8A" w14:textId="77777777" w:rsidR="00FB121D" w:rsidRDefault="00FB121D" w:rsidP="0024386C">
      <w:pPr>
        <w:ind w:right="-85"/>
        <w:jc w:val="both"/>
        <w:rPr>
          <w:rFonts w:cs="Arial"/>
          <w:bCs/>
          <w:sz w:val="16"/>
          <w:szCs w:val="16"/>
        </w:rPr>
      </w:pPr>
    </w:p>
    <w:p w14:paraId="3884849D" w14:textId="77777777" w:rsidR="00FB121D" w:rsidRDefault="00FB121D" w:rsidP="0024386C">
      <w:pPr>
        <w:ind w:right="-85"/>
        <w:jc w:val="both"/>
        <w:rPr>
          <w:rFonts w:cs="Arial"/>
          <w:bCs/>
          <w:sz w:val="16"/>
          <w:szCs w:val="16"/>
        </w:rPr>
      </w:pPr>
    </w:p>
    <w:p w14:paraId="0D111EFA" w14:textId="77777777" w:rsidR="00FB121D" w:rsidRDefault="00FB121D" w:rsidP="0024386C">
      <w:pPr>
        <w:ind w:right="-85"/>
        <w:jc w:val="both"/>
        <w:rPr>
          <w:rFonts w:cs="Arial"/>
          <w:bCs/>
          <w:sz w:val="16"/>
          <w:szCs w:val="16"/>
        </w:rPr>
      </w:pPr>
    </w:p>
    <w:p w14:paraId="3557EE77" w14:textId="77777777" w:rsidR="00FB121D" w:rsidRDefault="00FB121D" w:rsidP="0024386C">
      <w:pPr>
        <w:ind w:right="-85"/>
        <w:jc w:val="both"/>
        <w:rPr>
          <w:rFonts w:cs="Arial"/>
          <w:bCs/>
          <w:sz w:val="16"/>
          <w:szCs w:val="16"/>
        </w:rPr>
      </w:pPr>
    </w:p>
    <w:p w14:paraId="5FB8AEB0" w14:textId="77777777" w:rsidR="00FB121D" w:rsidRDefault="00FB121D" w:rsidP="0024386C">
      <w:pPr>
        <w:ind w:right="-85"/>
        <w:jc w:val="both"/>
        <w:rPr>
          <w:rFonts w:cs="Arial"/>
          <w:bCs/>
          <w:sz w:val="16"/>
          <w:szCs w:val="16"/>
        </w:rPr>
      </w:pPr>
    </w:p>
    <w:p w14:paraId="1E344D02" w14:textId="77777777" w:rsidR="00FB121D" w:rsidRDefault="00FB121D" w:rsidP="0024386C">
      <w:pPr>
        <w:ind w:right="-85"/>
        <w:jc w:val="both"/>
        <w:rPr>
          <w:rFonts w:cs="Arial"/>
          <w:bCs/>
          <w:sz w:val="16"/>
          <w:szCs w:val="16"/>
        </w:rPr>
      </w:pPr>
    </w:p>
    <w:p w14:paraId="27D6021A" w14:textId="77777777" w:rsidR="00FB121D" w:rsidRDefault="00FB121D" w:rsidP="0024386C">
      <w:pPr>
        <w:ind w:right="-85"/>
        <w:jc w:val="both"/>
        <w:rPr>
          <w:rFonts w:cs="Arial"/>
          <w:bCs/>
          <w:sz w:val="16"/>
          <w:szCs w:val="16"/>
        </w:rPr>
      </w:pPr>
    </w:p>
    <w:p w14:paraId="2E87B408" w14:textId="77777777" w:rsidR="00FB121D" w:rsidRDefault="00FB121D" w:rsidP="0024386C">
      <w:pPr>
        <w:ind w:right="-85"/>
        <w:jc w:val="both"/>
        <w:rPr>
          <w:rFonts w:cs="Arial"/>
          <w:bCs/>
          <w:sz w:val="16"/>
          <w:szCs w:val="16"/>
        </w:rPr>
      </w:pPr>
    </w:p>
    <w:p w14:paraId="03669174" w14:textId="77777777" w:rsidR="00FB121D" w:rsidRDefault="00FB121D" w:rsidP="0024386C">
      <w:pPr>
        <w:ind w:right="-85"/>
        <w:jc w:val="both"/>
        <w:rPr>
          <w:rFonts w:cs="Arial"/>
          <w:bCs/>
          <w:sz w:val="16"/>
          <w:szCs w:val="16"/>
        </w:rPr>
      </w:pPr>
    </w:p>
    <w:p w14:paraId="14969F4A" w14:textId="77777777" w:rsidR="00FB121D" w:rsidRDefault="00FB121D" w:rsidP="0024386C">
      <w:pPr>
        <w:ind w:right="-85"/>
        <w:jc w:val="both"/>
        <w:rPr>
          <w:rFonts w:cs="Arial"/>
          <w:b/>
          <w:bCs/>
          <w:sz w:val="16"/>
          <w:szCs w:val="16"/>
        </w:rPr>
      </w:pPr>
    </w:p>
    <w:p w14:paraId="01E882F2" w14:textId="231C6D37" w:rsidR="0024386C" w:rsidRDefault="0024386C" w:rsidP="0024386C">
      <w:pPr>
        <w:ind w:right="-85"/>
        <w:jc w:val="both"/>
        <w:rPr>
          <w:rFonts w:cs="Arial"/>
          <w:b/>
          <w:bCs/>
          <w:sz w:val="16"/>
          <w:szCs w:val="16"/>
        </w:rPr>
      </w:pPr>
      <w:r>
        <w:rPr>
          <w:rFonts w:cs="Arial"/>
          <w:b/>
          <w:bCs/>
          <w:sz w:val="16"/>
          <w:szCs w:val="16"/>
        </w:rPr>
        <w:br/>
      </w:r>
    </w:p>
    <w:p w14:paraId="4FF4209B" w14:textId="2E7CFD76" w:rsidR="0024386C" w:rsidRDefault="0024386C" w:rsidP="0024386C">
      <w:pPr>
        <w:ind w:right="-85"/>
        <w:jc w:val="both"/>
        <w:rPr>
          <w:rFonts w:cs="Arial"/>
          <w:bCs/>
          <w:sz w:val="16"/>
          <w:szCs w:val="16"/>
        </w:rPr>
      </w:pPr>
      <w:r w:rsidRPr="008C22BD">
        <w:rPr>
          <w:rFonts w:cs="Arial"/>
          <w:b/>
          <w:bCs/>
          <w:sz w:val="16"/>
          <w:szCs w:val="16"/>
        </w:rPr>
        <w:t xml:space="preserve">Bildquelle: </w:t>
      </w:r>
      <w:r w:rsidRPr="008C22BD">
        <w:rPr>
          <w:rFonts w:cs="Arial"/>
          <w:bCs/>
          <w:sz w:val="16"/>
          <w:szCs w:val="16"/>
        </w:rPr>
        <w:t>Zehnder Group Deutschland GmbH, Lahr.</w:t>
      </w:r>
      <w:r>
        <w:rPr>
          <w:rFonts w:cs="Arial"/>
          <w:bCs/>
          <w:sz w:val="16"/>
          <w:szCs w:val="16"/>
        </w:rPr>
        <w:t xml:space="preserve"> </w:t>
      </w:r>
    </w:p>
    <w:p w14:paraId="04C82FC2" w14:textId="0FE4EA89" w:rsidR="009A0181" w:rsidRPr="00FB121D" w:rsidRDefault="0024386C" w:rsidP="00FB121D">
      <w:pPr>
        <w:spacing w:line="360" w:lineRule="auto"/>
        <w:jc w:val="both"/>
        <w:rPr>
          <w:rFonts w:cs="Arial"/>
          <w:bCs/>
          <w:sz w:val="16"/>
          <w:szCs w:val="16"/>
        </w:rPr>
      </w:pPr>
      <w:r w:rsidRPr="008C22BD">
        <w:rPr>
          <w:rFonts w:cs="Arial"/>
          <w:bCs/>
          <w:sz w:val="16"/>
          <w:szCs w:val="16"/>
        </w:rPr>
        <w:t>Abdruck honora</w:t>
      </w:r>
      <w:r>
        <w:rPr>
          <w:rFonts w:cs="Arial"/>
          <w:bCs/>
          <w:sz w:val="16"/>
          <w:szCs w:val="16"/>
        </w:rPr>
        <w:t xml:space="preserve">rfrei bitte unter Quellenangabe. </w:t>
      </w:r>
    </w:p>
    <w:p w14:paraId="01CBD7E8" w14:textId="0BEC56BC" w:rsidR="0024386C" w:rsidRPr="00803CA0" w:rsidRDefault="0024386C" w:rsidP="0024386C">
      <w:pPr>
        <w:rPr>
          <w:rFonts w:cs="Arial"/>
          <w:b/>
          <w:bCs/>
          <w:sz w:val="21"/>
          <w:szCs w:val="21"/>
        </w:rPr>
      </w:pPr>
      <w:r w:rsidRPr="009934FD">
        <w:rPr>
          <w:rFonts w:cs="Arial"/>
          <w:b/>
          <w:bCs/>
          <w:sz w:val="21"/>
          <w:szCs w:val="21"/>
        </w:rPr>
        <w:t>Bildlegenden:</w:t>
      </w:r>
    </w:p>
    <w:p w14:paraId="583ADFD3" w14:textId="42FDA06E" w:rsidR="0024386C" w:rsidRPr="00E20D2D" w:rsidRDefault="009807B8" w:rsidP="00FB121D">
      <w:pPr>
        <w:rPr>
          <w:rFonts w:cs="Arial"/>
          <w:sz w:val="16"/>
          <w:szCs w:val="16"/>
        </w:rPr>
      </w:pPr>
      <w:r w:rsidRPr="009807B8">
        <w:rPr>
          <w:rFonts w:cs="Arial"/>
          <w:b/>
          <w:bCs/>
          <w:sz w:val="21"/>
          <w:szCs w:val="21"/>
        </w:rPr>
        <w:lastRenderedPageBreak/>
        <w:t>Zehnder informiert in kostenloser Web</w:t>
      </w:r>
      <w:r w:rsidR="002D3590">
        <w:rPr>
          <w:rFonts w:cs="Arial"/>
          <w:b/>
          <w:bCs/>
          <w:sz w:val="21"/>
          <w:szCs w:val="21"/>
        </w:rPr>
        <w:t>-S</w:t>
      </w:r>
      <w:r w:rsidRPr="009807B8">
        <w:rPr>
          <w:rFonts w:cs="Arial"/>
          <w:b/>
          <w:bCs/>
          <w:sz w:val="21"/>
          <w:szCs w:val="21"/>
        </w:rPr>
        <w:t>eminarreihe zu Auslegung, Installation und Inbetriebnahme von Deckenstrahlplatten</w:t>
      </w:r>
      <w:r>
        <w:rPr>
          <w:rFonts w:cs="Arial"/>
          <w:b/>
          <w:bCs/>
          <w:sz w:val="21"/>
          <w:szCs w:val="21"/>
        </w:rPr>
        <w:t xml:space="preserve"> </w:t>
      </w:r>
      <w:r w:rsidR="0024386C">
        <w:rPr>
          <w:rFonts w:cs="Arial"/>
          <w:b/>
          <w:bCs/>
          <w:sz w:val="21"/>
          <w:szCs w:val="21"/>
        </w:rPr>
        <w:t>-2-</w:t>
      </w:r>
    </w:p>
    <w:p w14:paraId="76D5A29D" w14:textId="77777777" w:rsidR="002B0F35" w:rsidRPr="00FB121D" w:rsidRDefault="002B0F35" w:rsidP="00FB121D">
      <w:pPr>
        <w:ind w:left="4536"/>
        <w:jc w:val="both"/>
        <w:rPr>
          <w:rFonts w:cs="Arial"/>
          <w:bCs/>
          <w:sz w:val="16"/>
          <w:szCs w:val="16"/>
        </w:rPr>
      </w:pPr>
    </w:p>
    <w:p w14:paraId="08328575" w14:textId="77777777" w:rsidR="00FB121D" w:rsidRPr="00FB121D" w:rsidRDefault="00FB121D" w:rsidP="00FB121D">
      <w:pPr>
        <w:ind w:left="4536"/>
        <w:jc w:val="both"/>
        <w:rPr>
          <w:rFonts w:cs="Arial"/>
          <w:bCs/>
          <w:sz w:val="16"/>
          <w:szCs w:val="16"/>
        </w:rPr>
      </w:pPr>
    </w:p>
    <w:p w14:paraId="3592E075" w14:textId="768AEA01" w:rsidR="00FB121D" w:rsidRPr="008216D9" w:rsidRDefault="00FB121D" w:rsidP="00FB121D">
      <w:pPr>
        <w:spacing w:line="360" w:lineRule="auto"/>
        <w:ind w:left="4536"/>
        <w:jc w:val="both"/>
        <w:rPr>
          <w:rFonts w:cs="Arial"/>
          <w:b/>
          <w:sz w:val="16"/>
          <w:szCs w:val="16"/>
        </w:rPr>
      </w:pPr>
      <w:r>
        <w:rPr>
          <w:rFonts w:cs="Arial"/>
          <w:noProof/>
          <w:sz w:val="21"/>
          <w:szCs w:val="21"/>
        </w:rPr>
        <w:drawing>
          <wp:anchor distT="0" distB="0" distL="114300" distR="114300" simplePos="0" relativeHeight="251671552" behindDoc="0" locked="0" layoutInCell="1" allowOverlap="1" wp14:anchorId="2CE695A3" wp14:editId="36884E59">
            <wp:simplePos x="0" y="0"/>
            <wp:positionH relativeFrom="margin">
              <wp:align>left</wp:align>
            </wp:positionH>
            <wp:positionV relativeFrom="paragraph">
              <wp:posOffset>8255</wp:posOffset>
            </wp:positionV>
            <wp:extent cx="2803076" cy="2466975"/>
            <wp:effectExtent l="0" t="0" r="0" b="0"/>
            <wp:wrapNone/>
            <wp:docPr id="280754167" name="Grafik 1" descr="Ein Bild, das Im Haus, Decke, Inneneinrichtung, Tageslichtsyste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4167" name="Grafik 1" descr="Ein Bild, das Im Haus, Decke, Inneneinrichtung, Tageslichtsysteme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439" cy="2471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Motiv 3:</w:t>
      </w:r>
    </w:p>
    <w:p w14:paraId="5EB9C770" w14:textId="77777777" w:rsidR="00FB121D" w:rsidRDefault="00FB121D" w:rsidP="00FB121D">
      <w:pPr>
        <w:spacing w:line="360" w:lineRule="auto"/>
        <w:ind w:left="4536"/>
        <w:jc w:val="both"/>
        <w:rPr>
          <w:rFonts w:cs="Arial"/>
          <w:bCs/>
          <w:sz w:val="16"/>
          <w:szCs w:val="16"/>
        </w:rPr>
      </w:pPr>
      <w:r w:rsidRPr="0024386C">
        <w:rPr>
          <w:rFonts w:cs="Arial"/>
          <w:bCs/>
          <w:sz w:val="16"/>
          <w:szCs w:val="16"/>
        </w:rPr>
        <w:t>In sechs kostenlosen Kursen erfahren Interessierte von Zehnder Experten alles über Funktionsweise, Auslegung und Planung, Installation und Inbetriebnahme sowie Hydraulik. Dies sind die besten Voraussetzungen, um selbst aktiv mit Zehnder Deckenstrahlplatten zu arbeiten und die Gebäude</w:t>
      </w:r>
      <w:r>
        <w:rPr>
          <w:rFonts w:cs="Arial"/>
          <w:bCs/>
          <w:sz w:val="16"/>
          <w:szCs w:val="16"/>
        </w:rPr>
        <w:t>temperierung</w:t>
      </w:r>
      <w:r w:rsidRPr="0024386C">
        <w:rPr>
          <w:rFonts w:cs="Arial"/>
          <w:bCs/>
          <w:sz w:val="16"/>
          <w:szCs w:val="16"/>
        </w:rPr>
        <w:t xml:space="preserve"> nachhaltiger zu gestalten.</w:t>
      </w:r>
    </w:p>
    <w:p w14:paraId="1824F2D9" w14:textId="77777777" w:rsidR="00FB121D" w:rsidRDefault="00FB121D" w:rsidP="00FB121D">
      <w:pPr>
        <w:spacing w:line="360" w:lineRule="auto"/>
        <w:ind w:left="4536"/>
        <w:jc w:val="both"/>
        <w:rPr>
          <w:rFonts w:cs="Arial"/>
          <w:bCs/>
          <w:sz w:val="16"/>
          <w:szCs w:val="16"/>
        </w:rPr>
      </w:pPr>
    </w:p>
    <w:p w14:paraId="5C853C88" w14:textId="77777777" w:rsidR="00FB121D" w:rsidRDefault="00FB121D" w:rsidP="00FB121D">
      <w:pPr>
        <w:spacing w:line="360" w:lineRule="auto"/>
        <w:jc w:val="both"/>
        <w:rPr>
          <w:rFonts w:cs="Arial"/>
          <w:bCs/>
          <w:sz w:val="16"/>
          <w:szCs w:val="16"/>
        </w:rPr>
      </w:pPr>
      <w:r>
        <w:rPr>
          <w:rFonts w:cs="Arial"/>
          <w:bCs/>
          <w:sz w:val="16"/>
          <w:szCs w:val="16"/>
        </w:rPr>
        <w:br/>
      </w:r>
    </w:p>
    <w:p w14:paraId="7E70151B" w14:textId="77777777" w:rsidR="00FB121D" w:rsidRDefault="00FB121D" w:rsidP="00FB121D">
      <w:pPr>
        <w:spacing w:line="360" w:lineRule="auto"/>
        <w:jc w:val="both"/>
        <w:rPr>
          <w:rFonts w:cs="Arial"/>
          <w:bCs/>
          <w:sz w:val="16"/>
          <w:szCs w:val="16"/>
        </w:rPr>
      </w:pPr>
    </w:p>
    <w:p w14:paraId="7CCC62A8" w14:textId="77777777" w:rsidR="002B0F35" w:rsidRDefault="002B0F35" w:rsidP="002B0F35">
      <w:pPr>
        <w:spacing w:line="360" w:lineRule="auto"/>
        <w:ind w:left="4536"/>
        <w:jc w:val="both"/>
        <w:rPr>
          <w:rFonts w:cs="Arial"/>
          <w:bCs/>
          <w:sz w:val="16"/>
          <w:szCs w:val="16"/>
        </w:rPr>
      </w:pPr>
    </w:p>
    <w:p w14:paraId="3FF65175" w14:textId="77777777" w:rsidR="00FB121D" w:rsidRDefault="00FB121D" w:rsidP="002B0F35">
      <w:pPr>
        <w:spacing w:line="360" w:lineRule="auto"/>
        <w:ind w:left="4536"/>
        <w:jc w:val="both"/>
        <w:rPr>
          <w:rFonts w:cs="Arial"/>
          <w:bCs/>
          <w:sz w:val="16"/>
          <w:szCs w:val="16"/>
        </w:rPr>
      </w:pPr>
    </w:p>
    <w:p w14:paraId="0AE69FA7" w14:textId="77777777" w:rsidR="00EA58EB" w:rsidRDefault="00EA58EB" w:rsidP="002B0F35">
      <w:pPr>
        <w:spacing w:line="360" w:lineRule="auto"/>
        <w:ind w:left="4536"/>
        <w:jc w:val="both"/>
        <w:rPr>
          <w:rFonts w:cs="Arial"/>
          <w:bCs/>
          <w:sz w:val="16"/>
          <w:szCs w:val="16"/>
        </w:rPr>
      </w:pPr>
    </w:p>
    <w:p w14:paraId="0600D8CC" w14:textId="0EAB1DA2" w:rsidR="00EA58EB" w:rsidRDefault="00FB121D" w:rsidP="002B0F35">
      <w:pPr>
        <w:spacing w:line="360" w:lineRule="auto"/>
        <w:ind w:left="4536"/>
        <w:jc w:val="both"/>
        <w:rPr>
          <w:rFonts w:cs="Arial"/>
          <w:bCs/>
          <w:sz w:val="16"/>
          <w:szCs w:val="16"/>
        </w:rPr>
      </w:pPr>
      <w:r>
        <w:rPr>
          <w:noProof/>
        </w:rPr>
        <w:drawing>
          <wp:anchor distT="0" distB="0" distL="114300" distR="114300" simplePos="0" relativeHeight="251667456" behindDoc="0" locked="0" layoutInCell="1" allowOverlap="1" wp14:anchorId="306ECBEA" wp14:editId="1D2803F8">
            <wp:simplePos x="0" y="0"/>
            <wp:positionH relativeFrom="margin">
              <wp:align>left</wp:align>
            </wp:positionH>
            <wp:positionV relativeFrom="paragraph">
              <wp:posOffset>180340</wp:posOffset>
            </wp:positionV>
            <wp:extent cx="2840570" cy="2819400"/>
            <wp:effectExtent l="0" t="0" r="0" b="0"/>
            <wp:wrapNone/>
            <wp:docPr id="87840046" name="Grafik 1" descr="Ein Bild, das Muster, Quadrat, Symmet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0046" name="Grafik 1" descr="Ein Bild, das Muster, Quadrat, Symmetrie, Kunst enthält.&#10;&#10;Automatisch generierte Beschreibu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705" t="6040" r="5705" b="6040"/>
                    <a:stretch/>
                  </pic:blipFill>
                  <pic:spPr bwMode="auto">
                    <a:xfrm>
                      <a:off x="0" y="0"/>
                      <a:ext cx="2840928" cy="281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F2F303" w14:textId="5813E7A9" w:rsidR="00FB121D" w:rsidRPr="003E6F25" w:rsidRDefault="00FB121D" w:rsidP="00FB121D">
      <w:pPr>
        <w:spacing w:line="360" w:lineRule="auto"/>
        <w:ind w:left="4536"/>
        <w:jc w:val="both"/>
        <w:rPr>
          <w:rFonts w:cs="Arial"/>
          <w:b/>
          <w:sz w:val="16"/>
          <w:szCs w:val="16"/>
        </w:rPr>
      </w:pPr>
      <w:r w:rsidRPr="003E6F25">
        <w:rPr>
          <w:rFonts w:cs="Arial"/>
          <w:b/>
          <w:sz w:val="16"/>
          <w:szCs w:val="16"/>
        </w:rPr>
        <w:t xml:space="preserve">Motiv </w:t>
      </w:r>
      <w:r>
        <w:rPr>
          <w:rFonts w:cs="Arial"/>
          <w:b/>
          <w:sz w:val="16"/>
          <w:szCs w:val="16"/>
        </w:rPr>
        <w:t>4</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256182C6" w14:textId="77777777" w:rsidR="00FB121D" w:rsidRDefault="00FB121D" w:rsidP="00FB121D">
      <w:pPr>
        <w:spacing w:after="240" w:line="360" w:lineRule="auto"/>
        <w:ind w:left="4536"/>
        <w:jc w:val="both"/>
        <w:rPr>
          <w:rFonts w:cs="Arial"/>
          <w:bCs/>
          <w:sz w:val="16"/>
          <w:szCs w:val="16"/>
        </w:rPr>
      </w:pPr>
      <w:r w:rsidRPr="00FB121D">
        <w:rPr>
          <w:rFonts w:cs="Arial"/>
          <w:bCs/>
          <w:sz w:val="16"/>
          <w:szCs w:val="16"/>
        </w:rPr>
        <w:t xml:space="preserve">Weitere Informationen, eine genaue Terminübersicht sowie Anmelde-Optionen für alle Interessierten gibt es unter diesem Link auf der Zehnder Website: </w:t>
      </w:r>
      <w:hyperlink r:id="rId23" w:history="1">
        <w:r w:rsidRPr="00FB121D">
          <w:rPr>
            <w:rStyle w:val="Hyperlink"/>
            <w:rFonts w:cs="Arial"/>
            <w:bCs/>
            <w:sz w:val="16"/>
            <w:szCs w:val="16"/>
          </w:rPr>
          <w:t>Web-Seminare Deckenstrahlplatten (zehnder-systems.de)</w:t>
        </w:r>
      </w:hyperlink>
    </w:p>
    <w:p w14:paraId="28E2A0C0" w14:textId="77777777" w:rsidR="00FB121D" w:rsidRDefault="00FB121D" w:rsidP="00FB121D">
      <w:pPr>
        <w:ind w:right="-85"/>
        <w:jc w:val="both"/>
        <w:rPr>
          <w:rFonts w:cs="Arial"/>
          <w:bCs/>
          <w:sz w:val="16"/>
          <w:szCs w:val="16"/>
        </w:rPr>
      </w:pPr>
    </w:p>
    <w:p w14:paraId="193DAFC8" w14:textId="77777777" w:rsidR="00FB121D" w:rsidRDefault="00FB121D" w:rsidP="00FB121D">
      <w:pPr>
        <w:ind w:right="-85"/>
        <w:jc w:val="both"/>
        <w:rPr>
          <w:rFonts w:cs="Arial"/>
          <w:bCs/>
          <w:sz w:val="16"/>
          <w:szCs w:val="16"/>
        </w:rPr>
      </w:pPr>
    </w:p>
    <w:p w14:paraId="6E8D50D0" w14:textId="77777777" w:rsidR="00FB121D" w:rsidRDefault="00FB121D" w:rsidP="00FB121D">
      <w:pPr>
        <w:ind w:right="-85"/>
        <w:jc w:val="both"/>
        <w:rPr>
          <w:rFonts w:cs="Arial"/>
          <w:bCs/>
          <w:sz w:val="16"/>
          <w:szCs w:val="16"/>
        </w:rPr>
      </w:pPr>
    </w:p>
    <w:p w14:paraId="3E622E81" w14:textId="77777777" w:rsidR="00FB121D" w:rsidRDefault="00FB121D" w:rsidP="00FB121D">
      <w:pPr>
        <w:ind w:right="-85"/>
        <w:jc w:val="both"/>
        <w:rPr>
          <w:rFonts w:cs="Arial"/>
          <w:bCs/>
          <w:sz w:val="16"/>
          <w:szCs w:val="16"/>
        </w:rPr>
      </w:pPr>
    </w:p>
    <w:p w14:paraId="579ED6EA" w14:textId="77777777" w:rsidR="00FB121D" w:rsidRDefault="00FB121D" w:rsidP="00FB121D">
      <w:pPr>
        <w:ind w:right="-85"/>
        <w:jc w:val="both"/>
        <w:rPr>
          <w:rFonts w:cs="Arial"/>
          <w:bCs/>
          <w:sz w:val="16"/>
          <w:szCs w:val="16"/>
        </w:rPr>
      </w:pPr>
    </w:p>
    <w:p w14:paraId="03A7B6DD" w14:textId="77777777" w:rsidR="00FB121D" w:rsidRDefault="00FB121D" w:rsidP="00FB121D">
      <w:pPr>
        <w:ind w:right="-85"/>
        <w:jc w:val="both"/>
        <w:rPr>
          <w:rFonts w:cs="Arial"/>
          <w:bCs/>
          <w:sz w:val="16"/>
          <w:szCs w:val="16"/>
        </w:rPr>
      </w:pPr>
    </w:p>
    <w:p w14:paraId="541EE652" w14:textId="77777777" w:rsidR="00FB121D" w:rsidRDefault="00FB121D" w:rsidP="00FB121D">
      <w:pPr>
        <w:ind w:right="-85"/>
        <w:jc w:val="both"/>
        <w:rPr>
          <w:rFonts w:cs="Arial"/>
          <w:bCs/>
          <w:sz w:val="16"/>
          <w:szCs w:val="16"/>
        </w:rPr>
      </w:pPr>
    </w:p>
    <w:p w14:paraId="4076ADCF" w14:textId="77777777" w:rsidR="00FB121D" w:rsidRDefault="00FB121D" w:rsidP="00FB121D">
      <w:pPr>
        <w:ind w:right="-85"/>
        <w:jc w:val="both"/>
        <w:rPr>
          <w:rFonts w:cs="Arial"/>
          <w:bCs/>
          <w:sz w:val="16"/>
          <w:szCs w:val="16"/>
        </w:rPr>
      </w:pPr>
    </w:p>
    <w:p w14:paraId="23F6A5C2" w14:textId="77777777" w:rsidR="00FB121D" w:rsidRDefault="00FB121D" w:rsidP="00FB121D">
      <w:pPr>
        <w:ind w:right="-85"/>
        <w:jc w:val="both"/>
        <w:rPr>
          <w:rFonts w:cs="Arial"/>
          <w:bCs/>
          <w:sz w:val="16"/>
          <w:szCs w:val="16"/>
        </w:rPr>
      </w:pPr>
    </w:p>
    <w:p w14:paraId="4841C8DC" w14:textId="77777777" w:rsidR="00FB121D" w:rsidRDefault="00FB121D" w:rsidP="00FB121D">
      <w:pPr>
        <w:ind w:right="-85"/>
        <w:jc w:val="both"/>
        <w:rPr>
          <w:rFonts w:cs="Arial"/>
          <w:bCs/>
          <w:sz w:val="16"/>
          <w:szCs w:val="16"/>
        </w:rPr>
      </w:pPr>
    </w:p>
    <w:p w14:paraId="1EC38168" w14:textId="77777777" w:rsidR="00FB121D" w:rsidRDefault="00FB121D" w:rsidP="00FB121D">
      <w:pPr>
        <w:ind w:right="-85"/>
        <w:jc w:val="both"/>
        <w:rPr>
          <w:rFonts w:cs="Arial"/>
          <w:bCs/>
          <w:sz w:val="16"/>
          <w:szCs w:val="16"/>
        </w:rPr>
      </w:pPr>
    </w:p>
    <w:p w14:paraId="4D483252" w14:textId="77777777" w:rsidR="00FB121D" w:rsidRDefault="00FB121D" w:rsidP="00FB121D">
      <w:pPr>
        <w:ind w:right="-85"/>
        <w:jc w:val="both"/>
        <w:rPr>
          <w:rFonts w:cs="Arial"/>
          <w:bCs/>
          <w:sz w:val="16"/>
          <w:szCs w:val="16"/>
        </w:rPr>
      </w:pPr>
    </w:p>
    <w:p w14:paraId="65BF4ED3" w14:textId="77777777" w:rsidR="00FB121D" w:rsidRDefault="00FB121D" w:rsidP="00FB121D">
      <w:pPr>
        <w:ind w:right="-85"/>
        <w:jc w:val="both"/>
        <w:rPr>
          <w:rFonts w:cs="Arial"/>
          <w:bCs/>
          <w:sz w:val="16"/>
          <w:szCs w:val="16"/>
        </w:rPr>
      </w:pPr>
    </w:p>
    <w:p w14:paraId="773FE916" w14:textId="77777777" w:rsidR="00FB121D" w:rsidRDefault="00FB121D" w:rsidP="00FB121D">
      <w:pPr>
        <w:ind w:right="-85"/>
        <w:jc w:val="both"/>
        <w:rPr>
          <w:rFonts w:cs="Arial"/>
          <w:bCs/>
          <w:sz w:val="16"/>
          <w:szCs w:val="16"/>
        </w:rPr>
      </w:pPr>
    </w:p>
    <w:p w14:paraId="18A78561" w14:textId="77777777" w:rsidR="00EA58EB" w:rsidRDefault="00EA58EB" w:rsidP="0024386C">
      <w:pPr>
        <w:spacing w:line="360" w:lineRule="auto"/>
        <w:jc w:val="both"/>
        <w:rPr>
          <w:rFonts w:cs="Arial"/>
          <w:bCs/>
          <w:sz w:val="16"/>
          <w:szCs w:val="16"/>
        </w:rPr>
      </w:pPr>
    </w:p>
    <w:p w14:paraId="5CEF932A" w14:textId="1F962A9A" w:rsidR="002B0F35" w:rsidRDefault="002B0F35" w:rsidP="000A0ABF">
      <w:pPr>
        <w:spacing w:line="360" w:lineRule="auto"/>
        <w:jc w:val="both"/>
        <w:rPr>
          <w:rFonts w:cs="Arial"/>
          <w:bCs/>
          <w:sz w:val="16"/>
          <w:szCs w:val="16"/>
        </w:rPr>
      </w:pPr>
    </w:p>
    <w:p w14:paraId="0375F53F" w14:textId="52069C95" w:rsidR="0024386C" w:rsidRDefault="0024386C" w:rsidP="0024386C">
      <w:pPr>
        <w:ind w:right="-85"/>
        <w:jc w:val="both"/>
        <w:rPr>
          <w:rFonts w:cs="Arial"/>
          <w:bCs/>
          <w:sz w:val="16"/>
          <w:szCs w:val="16"/>
        </w:rPr>
      </w:pPr>
      <w:r w:rsidRPr="008C22BD">
        <w:rPr>
          <w:rFonts w:cs="Arial"/>
          <w:b/>
          <w:bCs/>
          <w:sz w:val="16"/>
          <w:szCs w:val="16"/>
        </w:rPr>
        <w:t xml:space="preserve">Bildquelle: </w:t>
      </w:r>
      <w:r w:rsidRPr="008C22BD">
        <w:rPr>
          <w:rFonts w:cs="Arial"/>
          <w:bCs/>
          <w:sz w:val="16"/>
          <w:szCs w:val="16"/>
        </w:rPr>
        <w:t>Zehnder Group Deutschland GmbH, Lahr.</w:t>
      </w:r>
      <w:r>
        <w:rPr>
          <w:rFonts w:cs="Arial"/>
          <w:bCs/>
          <w:sz w:val="16"/>
          <w:szCs w:val="16"/>
        </w:rPr>
        <w:t xml:space="preserve"> </w:t>
      </w:r>
    </w:p>
    <w:p w14:paraId="41D4BAB7" w14:textId="5DB075C1" w:rsidR="00F56756" w:rsidRPr="0024386C" w:rsidRDefault="0024386C" w:rsidP="0024386C">
      <w:pPr>
        <w:spacing w:line="360" w:lineRule="auto"/>
        <w:jc w:val="both"/>
        <w:rPr>
          <w:rFonts w:cs="Arial"/>
          <w:bCs/>
          <w:sz w:val="16"/>
          <w:szCs w:val="16"/>
        </w:rPr>
      </w:pPr>
      <w:r w:rsidRPr="008C22BD">
        <w:rPr>
          <w:rFonts w:cs="Arial"/>
          <w:bCs/>
          <w:sz w:val="16"/>
          <w:szCs w:val="16"/>
        </w:rPr>
        <w:t>Abdruck honora</w:t>
      </w:r>
      <w:r>
        <w:rPr>
          <w:rFonts w:cs="Arial"/>
          <w:bCs/>
          <w:sz w:val="16"/>
          <w:szCs w:val="16"/>
        </w:rPr>
        <w:t>rfrei bitte unter Quellenangabe.</w:t>
      </w:r>
    </w:p>
    <w:sectPr w:rsidR="00F56756" w:rsidRPr="0024386C" w:rsidSect="00177B34">
      <w:headerReference w:type="default" r:id="rId24"/>
      <w:footerReference w:type="default" r:id="rId25"/>
      <w:headerReference w:type="first" r:id="rId26"/>
      <w:footerReference w:type="first" r:id="rId27"/>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E7E4F" w14:textId="77777777" w:rsidR="00177B34" w:rsidRDefault="00177B34">
      <w:r>
        <w:separator/>
      </w:r>
    </w:p>
  </w:endnote>
  <w:endnote w:type="continuationSeparator" w:id="0">
    <w:p w14:paraId="259F1A55" w14:textId="77777777" w:rsidR="00177B34" w:rsidRDefault="00177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3C2382C9"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0" w:name="footer_c_street"/>
    <w:r w:rsidR="00F87431" w:rsidRPr="00122D28">
      <w:rPr>
        <w:rFonts w:cs="Arial"/>
        <w:sz w:val="16"/>
        <w:szCs w:val="16"/>
      </w:rPr>
      <w:t xml:space="preserve">▪️ </w:t>
    </w:r>
    <w:bookmarkEnd w:id="0"/>
    <w:r w:rsidR="00DF3DA1">
      <w:rPr>
        <w:rFonts w:cs="Arial"/>
        <w:color w:val="000000"/>
        <w:sz w:val="16"/>
      </w:rPr>
      <w:t>Europastraße 10</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8237B" w14:textId="77777777" w:rsidR="00177B34" w:rsidRDefault="00177B34">
      <w:r>
        <w:separator/>
      </w:r>
    </w:p>
  </w:footnote>
  <w:footnote w:type="continuationSeparator" w:id="0">
    <w:p w14:paraId="65C37BE6" w14:textId="77777777" w:rsidR="00177B34" w:rsidRDefault="00177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1CE7"/>
    <w:rsid w:val="000065D4"/>
    <w:rsid w:val="00060ECC"/>
    <w:rsid w:val="00065902"/>
    <w:rsid w:val="00074442"/>
    <w:rsid w:val="00084951"/>
    <w:rsid w:val="000945C4"/>
    <w:rsid w:val="00097208"/>
    <w:rsid w:val="000A0ABF"/>
    <w:rsid w:val="000B3D9E"/>
    <w:rsid w:val="000B5D8E"/>
    <w:rsid w:val="000B69DD"/>
    <w:rsid w:val="000D1BB2"/>
    <w:rsid w:val="001036A9"/>
    <w:rsid w:val="00117549"/>
    <w:rsid w:val="00133133"/>
    <w:rsid w:val="00137DD6"/>
    <w:rsid w:val="0014059D"/>
    <w:rsid w:val="001405C2"/>
    <w:rsid w:val="00142411"/>
    <w:rsid w:val="00167BB9"/>
    <w:rsid w:val="00173223"/>
    <w:rsid w:val="00177B34"/>
    <w:rsid w:val="0018431A"/>
    <w:rsid w:val="00185F6C"/>
    <w:rsid w:val="0019161B"/>
    <w:rsid w:val="001A0F59"/>
    <w:rsid w:val="001B4876"/>
    <w:rsid w:val="001D06EF"/>
    <w:rsid w:val="001E4E61"/>
    <w:rsid w:val="001E6038"/>
    <w:rsid w:val="001E79EB"/>
    <w:rsid w:val="00205188"/>
    <w:rsid w:val="00214869"/>
    <w:rsid w:val="00221F36"/>
    <w:rsid w:val="00242A0D"/>
    <w:rsid w:val="0024386C"/>
    <w:rsid w:val="00246980"/>
    <w:rsid w:val="00257F39"/>
    <w:rsid w:val="002604EE"/>
    <w:rsid w:val="0026244D"/>
    <w:rsid w:val="00263FE4"/>
    <w:rsid w:val="00267A24"/>
    <w:rsid w:val="0027016F"/>
    <w:rsid w:val="0027048E"/>
    <w:rsid w:val="00276DA5"/>
    <w:rsid w:val="002810A9"/>
    <w:rsid w:val="002919F4"/>
    <w:rsid w:val="002B0F35"/>
    <w:rsid w:val="002B215D"/>
    <w:rsid w:val="002B2371"/>
    <w:rsid w:val="002C4E1A"/>
    <w:rsid w:val="002D3590"/>
    <w:rsid w:val="002E7141"/>
    <w:rsid w:val="003154D2"/>
    <w:rsid w:val="0031783C"/>
    <w:rsid w:val="003226F2"/>
    <w:rsid w:val="00323621"/>
    <w:rsid w:val="0032647B"/>
    <w:rsid w:val="00331746"/>
    <w:rsid w:val="0034474C"/>
    <w:rsid w:val="00363CD0"/>
    <w:rsid w:val="00366219"/>
    <w:rsid w:val="00387749"/>
    <w:rsid w:val="003904FA"/>
    <w:rsid w:val="0039254B"/>
    <w:rsid w:val="003A076D"/>
    <w:rsid w:val="003A3E6D"/>
    <w:rsid w:val="003D1A02"/>
    <w:rsid w:val="003E65A9"/>
    <w:rsid w:val="004009C9"/>
    <w:rsid w:val="00412D2F"/>
    <w:rsid w:val="00427DF8"/>
    <w:rsid w:val="0044461D"/>
    <w:rsid w:val="00452F07"/>
    <w:rsid w:val="00453F7B"/>
    <w:rsid w:val="00467494"/>
    <w:rsid w:val="00480375"/>
    <w:rsid w:val="00480542"/>
    <w:rsid w:val="00493DAD"/>
    <w:rsid w:val="00497361"/>
    <w:rsid w:val="00497A01"/>
    <w:rsid w:val="004B1FDB"/>
    <w:rsid w:val="004B372A"/>
    <w:rsid w:val="004B7302"/>
    <w:rsid w:val="004B7847"/>
    <w:rsid w:val="004C230B"/>
    <w:rsid w:val="004C6EDB"/>
    <w:rsid w:val="004E581A"/>
    <w:rsid w:val="004F1877"/>
    <w:rsid w:val="00501426"/>
    <w:rsid w:val="0050354F"/>
    <w:rsid w:val="00503641"/>
    <w:rsid w:val="00512D8B"/>
    <w:rsid w:val="00521CFE"/>
    <w:rsid w:val="00545C5B"/>
    <w:rsid w:val="0056738A"/>
    <w:rsid w:val="005874BB"/>
    <w:rsid w:val="005A148C"/>
    <w:rsid w:val="005A42F0"/>
    <w:rsid w:val="005A498C"/>
    <w:rsid w:val="005B160E"/>
    <w:rsid w:val="005B20D7"/>
    <w:rsid w:val="005B25BC"/>
    <w:rsid w:val="005B2A3C"/>
    <w:rsid w:val="005D6DFA"/>
    <w:rsid w:val="005E2AC2"/>
    <w:rsid w:val="005E3A0A"/>
    <w:rsid w:val="005E6206"/>
    <w:rsid w:val="005F18DF"/>
    <w:rsid w:val="005F7DCF"/>
    <w:rsid w:val="00611981"/>
    <w:rsid w:val="0061686C"/>
    <w:rsid w:val="00622421"/>
    <w:rsid w:val="00624760"/>
    <w:rsid w:val="00634549"/>
    <w:rsid w:val="00644970"/>
    <w:rsid w:val="00644D97"/>
    <w:rsid w:val="00646218"/>
    <w:rsid w:val="00653145"/>
    <w:rsid w:val="00653224"/>
    <w:rsid w:val="00653FB3"/>
    <w:rsid w:val="00661EE2"/>
    <w:rsid w:val="006675EA"/>
    <w:rsid w:val="00672EF6"/>
    <w:rsid w:val="006960D0"/>
    <w:rsid w:val="006A282D"/>
    <w:rsid w:val="006C4710"/>
    <w:rsid w:val="006C5308"/>
    <w:rsid w:val="006E1E98"/>
    <w:rsid w:val="006E4818"/>
    <w:rsid w:val="006E5427"/>
    <w:rsid w:val="006F5A3C"/>
    <w:rsid w:val="00704AB0"/>
    <w:rsid w:val="007106F8"/>
    <w:rsid w:val="00710C48"/>
    <w:rsid w:val="00723684"/>
    <w:rsid w:val="007257E1"/>
    <w:rsid w:val="00727F6F"/>
    <w:rsid w:val="00733C27"/>
    <w:rsid w:val="007445A1"/>
    <w:rsid w:val="00744A9C"/>
    <w:rsid w:val="007451F0"/>
    <w:rsid w:val="00752D5E"/>
    <w:rsid w:val="00754863"/>
    <w:rsid w:val="00762BAD"/>
    <w:rsid w:val="007647B1"/>
    <w:rsid w:val="00770408"/>
    <w:rsid w:val="00777E6F"/>
    <w:rsid w:val="00784736"/>
    <w:rsid w:val="00796B3F"/>
    <w:rsid w:val="007A353D"/>
    <w:rsid w:val="007A44C3"/>
    <w:rsid w:val="007A4A90"/>
    <w:rsid w:val="007B5280"/>
    <w:rsid w:val="007F4C0E"/>
    <w:rsid w:val="008011E5"/>
    <w:rsid w:val="00803CA0"/>
    <w:rsid w:val="0080569D"/>
    <w:rsid w:val="00832F96"/>
    <w:rsid w:val="008357BB"/>
    <w:rsid w:val="0084406F"/>
    <w:rsid w:val="0084719E"/>
    <w:rsid w:val="0085491F"/>
    <w:rsid w:val="00865077"/>
    <w:rsid w:val="00896C8D"/>
    <w:rsid w:val="008A3FFD"/>
    <w:rsid w:val="008A543F"/>
    <w:rsid w:val="008B2923"/>
    <w:rsid w:val="008C366A"/>
    <w:rsid w:val="008F233F"/>
    <w:rsid w:val="008F52B8"/>
    <w:rsid w:val="008F5CC7"/>
    <w:rsid w:val="009133D3"/>
    <w:rsid w:val="00922112"/>
    <w:rsid w:val="009256CB"/>
    <w:rsid w:val="0093172B"/>
    <w:rsid w:val="00933D43"/>
    <w:rsid w:val="009365BB"/>
    <w:rsid w:val="00936E52"/>
    <w:rsid w:val="009374EC"/>
    <w:rsid w:val="00941D01"/>
    <w:rsid w:val="009430EB"/>
    <w:rsid w:val="009618D7"/>
    <w:rsid w:val="00975D0B"/>
    <w:rsid w:val="009807B8"/>
    <w:rsid w:val="009877DF"/>
    <w:rsid w:val="009A0181"/>
    <w:rsid w:val="009A6AC6"/>
    <w:rsid w:val="009A7038"/>
    <w:rsid w:val="009B490B"/>
    <w:rsid w:val="009B60F2"/>
    <w:rsid w:val="009B73D9"/>
    <w:rsid w:val="009C34BC"/>
    <w:rsid w:val="009E4356"/>
    <w:rsid w:val="009F3AE5"/>
    <w:rsid w:val="00A00D8B"/>
    <w:rsid w:val="00A0683F"/>
    <w:rsid w:val="00A154C7"/>
    <w:rsid w:val="00A27B78"/>
    <w:rsid w:val="00A43A07"/>
    <w:rsid w:val="00A544EE"/>
    <w:rsid w:val="00A96901"/>
    <w:rsid w:val="00AB6FE4"/>
    <w:rsid w:val="00AC0B30"/>
    <w:rsid w:val="00AC1A2D"/>
    <w:rsid w:val="00AC38F7"/>
    <w:rsid w:val="00AC5E02"/>
    <w:rsid w:val="00AE4E8A"/>
    <w:rsid w:val="00AF5B23"/>
    <w:rsid w:val="00AF7CFD"/>
    <w:rsid w:val="00B0054E"/>
    <w:rsid w:val="00B03EBC"/>
    <w:rsid w:val="00B065F3"/>
    <w:rsid w:val="00B1059A"/>
    <w:rsid w:val="00B12A66"/>
    <w:rsid w:val="00B30937"/>
    <w:rsid w:val="00B32088"/>
    <w:rsid w:val="00B325FD"/>
    <w:rsid w:val="00B3593C"/>
    <w:rsid w:val="00B46311"/>
    <w:rsid w:val="00B63478"/>
    <w:rsid w:val="00B67C9F"/>
    <w:rsid w:val="00B7644B"/>
    <w:rsid w:val="00B76B00"/>
    <w:rsid w:val="00B80356"/>
    <w:rsid w:val="00B845C7"/>
    <w:rsid w:val="00B87C12"/>
    <w:rsid w:val="00B93A2E"/>
    <w:rsid w:val="00BA2BF6"/>
    <w:rsid w:val="00BA6B12"/>
    <w:rsid w:val="00BB0AFE"/>
    <w:rsid w:val="00BB7F26"/>
    <w:rsid w:val="00BC2C9D"/>
    <w:rsid w:val="00BD6B91"/>
    <w:rsid w:val="00BE37B0"/>
    <w:rsid w:val="00BF1734"/>
    <w:rsid w:val="00BF22B5"/>
    <w:rsid w:val="00BF5579"/>
    <w:rsid w:val="00C0062E"/>
    <w:rsid w:val="00C33144"/>
    <w:rsid w:val="00C37346"/>
    <w:rsid w:val="00C40DA2"/>
    <w:rsid w:val="00C52739"/>
    <w:rsid w:val="00C53EE4"/>
    <w:rsid w:val="00C55F76"/>
    <w:rsid w:val="00C56ECE"/>
    <w:rsid w:val="00C6591F"/>
    <w:rsid w:val="00C73F01"/>
    <w:rsid w:val="00C77768"/>
    <w:rsid w:val="00C9242F"/>
    <w:rsid w:val="00C97B3D"/>
    <w:rsid w:val="00CC1A71"/>
    <w:rsid w:val="00CE5DF6"/>
    <w:rsid w:val="00CF61E5"/>
    <w:rsid w:val="00D02DA0"/>
    <w:rsid w:val="00D05F06"/>
    <w:rsid w:val="00D076CA"/>
    <w:rsid w:val="00D10BFB"/>
    <w:rsid w:val="00D15B13"/>
    <w:rsid w:val="00D27CC2"/>
    <w:rsid w:val="00D439BD"/>
    <w:rsid w:val="00D60327"/>
    <w:rsid w:val="00D62B5A"/>
    <w:rsid w:val="00DA273D"/>
    <w:rsid w:val="00DC22A6"/>
    <w:rsid w:val="00DC481F"/>
    <w:rsid w:val="00DC7B87"/>
    <w:rsid w:val="00DF3DA1"/>
    <w:rsid w:val="00E14B63"/>
    <w:rsid w:val="00E16CB2"/>
    <w:rsid w:val="00E22A26"/>
    <w:rsid w:val="00E23ED7"/>
    <w:rsid w:val="00E26D6A"/>
    <w:rsid w:val="00E27F80"/>
    <w:rsid w:val="00E46501"/>
    <w:rsid w:val="00E63AD2"/>
    <w:rsid w:val="00E75CE2"/>
    <w:rsid w:val="00E84279"/>
    <w:rsid w:val="00EA2C53"/>
    <w:rsid w:val="00EA58EB"/>
    <w:rsid w:val="00EB229C"/>
    <w:rsid w:val="00ED0129"/>
    <w:rsid w:val="00ED7E72"/>
    <w:rsid w:val="00EE272D"/>
    <w:rsid w:val="00EE36BE"/>
    <w:rsid w:val="00EF056B"/>
    <w:rsid w:val="00EF50A2"/>
    <w:rsid w:val="00F0432D"/>
    <w:rsid w:val="00F13782"/>
    <w:rsid w:val="00F207E3"/>
    <w:rsid w:val="00F3611C"/>
    <w:rsid w:val="00F4363B"/>
    <w:rsid w:val="00F453A0"/>
    <w:rsid w:val="00F5636A"/>
    <w:rsid w:val="00F56756"/>
    <w:rsid w:val="00F640DB"/>
    <w:rsid w:val="00F64F2D"/>
    <w:rsid w:val="00F651CE"/>
    <w:rsid w:val="00F749A9"/>
    <w:rsid w:val="00F87431"/>
    <w:rsid w:val="00F87E5F"/>
    <w:rsid w:val="00F91488"/>
    <w:rsid w:val="00FA13D9"/>
    <w:rsid w:val="00FB121D"/>
    <w:rsid w:val="00FC77F8"/>
    <w:rsid w:val="00FF012F"/>
    <w:rsid w:val="00FF34DE"/>
    <w:rsid w:val="00FF6B44"/>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2B2371"/>
    <w:rPr>
      <w:rFonts w:ascii="Arial" w:hAnsi="Arial"/>
      <w:sz w:val="24"/>
      <w:lang w:eastAsia="de-CH"/>
    </w:rPr>
  </w:style>
  <w:style w:type="character" w:styleId="BesuchterLink">
    <w:name w:val="FollowedHyperlink"/>
    <w:basedOn w:val="Absatz-Standardschriftart"/>
    <w:uiPriority w:val="99"/>
    <w:semiHidden/>
    <w:unhideWhenUsed/>
    <w:rsid w:val="006E5427"/>
    <w:rPr>
      <w:color w:val="800080" w:themeColor="followedHyperlink"/>
      <w:u w:val="single"/>
    </w:rPr>
  </w:style>
  <w:style w:type="character" w:customStyle="1" w:styleId="cf01">
    <w:name w:val="cf01"/>
    <w:basedOn w:val="Absatz-Standardschriftart"/>
    <w:rsid w:val="009807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3317">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zehnder_lahr"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linkedin.com/company/zehndergroupdeutschlandgmbh" TargetMode="External"/><Relationship Id="rId23" Type="http://schemas.openxmlformats.org/officeDocument/2006/relationships/hyperlink" Target="https://www.zehnder-systems.de/de/objekt-gewerbe/heiz-und-kuehldecken/beratung-services/akademie/web-seminare-deckenstrahlplatten" TargetMode="External"/><Relationship Id="rId28" Type="http://schemas.openxmlformats.org/officeDocument/2006/relationships/fontTable" Target="fontTable.xml"/><Relationship Id="rId10" Type="http://schemas.openxmlformats.org/officeDocument/2006/relationships/hyperlink" Target="https://www.zehnder-systems.de/de/objekt-gewerbe/heiz-und-kuehldecken/beratung-services/akademie/web-seminare-deckenstrahlplatten" TargetMode="Externa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F299612DF2C749B4F2CD8ABB369EA5" ma:contentTypeVersion="12" ma:contentTypeDescription="Ein neues Dokument erstellen." ma:contentTypeScope="" ma:versionID="fff8f9adfb5eac020760a5286388830c">
  <xsd:schema xmlns:xsd="http://www.w3.org/2001/XMLSchema" xmlns:xs="http://www.w3.org/2001/XMLSchema" xmlns:p="http://schemas.microsoft.com/office/2006/metadata/properties" xmlns:ns3="d5bb0966-bedf-44fe-b1d4-9a39568f748a" xmlns:ns4="d0feace6-d233-4244-9add-35c3806a33fa" targetNamespace="http://schemas.microsoft.com/office/2006/metadata/properties" ma:root="true" ma:fieldsID="f2bb9455486f7b1656cd6620010deeac" ns3:_="" ns4:_="">
    <xsd:import namespace="d5bb0966-bedf-44fe-b1d4-9a39568f748a"/>
    <xsd:import namespace="d0feace6-d233-4244-9add-35c3806a33f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b0966-bedf-44fe-b1d4-9a39568f748a"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eace6-d233-4244-9add-35c3806a33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d0feace6-d233-4244-9add-35c3806a33fa" xsi:nil="true"/>
  </documentManagement>
</p:properties>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7D2698C4-D477-4A75-A7A5-659AE0ABC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bb0966-bedf-44fe-b1d4-9a39568f748a"/>
    <ds:schemaRef ds:uri="d0feace6-d233-4244-9add-35c3806a3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AC3E75-313B-4EDA-B07F-6D7BEB7062F1}">
  <ds:schemaRefs>
    <ds:schemaRef ds:uri="http://schemas.openxmlformats.org/officeDocument/2006/bibliography"/>
  </ds:schemaRefs>
</ds:datastoreItem>
</file>

<file path=customXml/itemProps4.xml><?xml version="1.0" encoding="utf-8"?>
<ds:datastoreItem xmlns:ds="http://schemas.openxmlformats.org/officeDocument/2006/customXml" ds:itemID="{DE14769C-BB5D-4837-8B34-BFFEF3FC980D}">
  <ds:schemaRefs>
    <ds:schemaRef ds:uri="http://schemas.microsoft.com/office/2006/metadata/properties"/>
    <ds:schemaRef ds:uri="d0feace6-d233-4244-9add-35c3806a33fa"/>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d5bb0966-bedf-44fe-b1d4-9a39568f748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789</Words>
  <Characters>4971</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Stephan Hanken</cp:lastModifiedBy>
  <cp:revision>11</cp:revision>
  <cp:lastPrinted>2024-01-25T13:35:00Z</cp:lastPrinted>
  <dcterms:created xsi:type="dcterms:W3CDTF">2024-01-16T06:51:00Z</dcterms:created>
  <dcterms:modified xsi:type="dcterms:W3CDTF">2024-01-31T10:05:00Z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0x010100B8F299612DF2C749B4F2CD8ABB369EA5</vt:lpwstr>
  </property>
</Properties>
</file>