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2432F" w14:textId="16EB6C6E" w:rsidR="00535D39" w:rsidRDefault="00517634" w:rsidP="005C56C1">
      <w:pPr>
        <w:jc w:val="both"/>
        <w:rPr>
          <w:rFonts w:ascii="Arial" w:hAnsi="Arial" w:cs="Arial"/>
          <w:b/>
          <w:color w:val="000000" w:themeColor="text1"/>
          <w:sz w:val="32"/>
          <w:szCs w:val="32"/>
        </w:rPr>
      </w:pPr>
      <w:r>
        <w:rPr>
          <w:rFonts w:ascii="Arial" w:hAnsi="Arial" w:cs="Arial"/>
          <w:b/>
          <w:color w:val="000000" w:themeColor="text1"/>
          <w:sz w:val="32"/>
          <w:szCs w:val="32"/>
        </w:rPr>
        <w:t>Dezent</w:t>
      </w:r>
      <w:r w:rsidR="00DA2C9A">
        <w:rPr>
          <w:rFonts w:ascii="Arial" w:hAnsi="Arial" w:cs="Arial"/>
          <w:b/>
          <w:color w:val="000000" w:themeColor="text1"/>
          <w:sz w:val="32"/>
          <w:szCs w:val="32"/>
        </w:rPr>
        <w:t xml:space="preserve"> </w:t>
      </w:r>
      <w:r w:rsidR="006860FE">
        <w:rPr>
          <w:rFonts w:ascii="Arial" w:hAnsi="Arial" w:cs="Arial"/>
          <w:b/>
          <w:color w:val="000000" w:themeColor="text1"/>
          <w:sz w:val="32"/>
          <w:szCs w:val="32"/>
        </w:rPr>
        <w:t xml:space="preserve">– </w:t>
      </w:r>
      <w:r w:rsidR="00B54947">
        <w:rPr>
          <w:rFonts w:ascii="Arial" w:hAnsi="Arial" w:cs="Arial"/>
          <w:b/>
          <w:color w:val="000000" w:themeColor="text1"/>
          <w:sz w:val="32"/>
          <w:szCs w:val="32"/>
        </w:rPr>
        <w:t>M</w:t>
      </w:r>
      <w:r>
        <w:rPr>
          <w:rFonts w:ascii="Arial" w:hAnsi="Arial" w:cs="Arial"/>
          <w:b/>
          <w:color w:val="000000" w:themeColor="text1"/>
          <w:sz w:val="32"/>
          <w:szCs w:val="32"/>
        </w:rPr>
        <w:t xml:space="preserve">ontagefreundlich </w:t>
      </w:r>
      <w:r w:rsidR="00AE37E3">
        <w:rPr>
          <w:rFonts w:ascii="Arial" w:hAnsi="Arial" w:cs="Arial"/>
          <w:b/>
          <w:color w:val="000000" w:themeColor="text1"/>
          <w:sz w:val="32"/>
          <w:szCs w:val="32"/>
        </w:rPr>
        <w:t xml:space="preserve">– Individuell </w:t>
      </w:r>
    </w:p>
    <w:p w14:paraId="59F1329F" w14:textId="37AE75B5" w:rsidR="005C56C1" w:rsidRPr="002D15A3" w:rsidRDefault="00ED6D40" w:rsidP="005C56C1">
      <w:pPr>
        <w:jc w:val="both"/>
        <w:rPr>
          <w:rFonts w:ascii="Arial" w:hAnsi="Arial" w:cs="Arial"/>
          <w:b/>
          <w:bCs/>
          <w:color w:val="000000" w:themeColor="text1"/>
          <w:sz w:val="28"/>
          <w:szCs w:val="28"/>
        </w:rPr>
      </w:pPr>
      <w:r w:rsidRPr="00ED6D40">
        <w:rPr>
          <w:rFonts w:ascii="Arial" w:hAnsi="Arial" w:cs="Arial"/>
          <w:b/>
          <w:bCs/>
          <w:sz w:val="28"/>
          <w:szCs w:val="28"/>
        </w:rPr>
        <w:t xml:space="preserve">Funktionalität und Ästhetik in </w:t>
      </w:r>
      <w:r w:rsidR="00972B21">
        <w:rPr>
          <w:rFonts w:ascii="Arial" w:hAnsi="Arial" w:cs="Arial"/>
          <w:b/>
          <w:bCs/>
          <w:sz w:val="28"/>
          <w:szCs w:val="28"/>
        </w:rPr>
        <w:t>e</w:t>
      </w:r>
      <w:r w:rsidRPr="00ED6D40">
        <w:rPr>
          <w:rFonts w:ascii="Arial" w:hAnsi="Arial" w:cs="Arial"/>
          <w:b/>
          <w:bCs/>
          <w:sz w:val="28"/>
          <w:szCs w:val="28"/>
        </w:rPr>
        <w:t xml:space="preserve">inem: </w:t>
      </w:r>
      <w:r w:rsidR="00972B21">
        <w:rPr>
          <w:rFonts w:ascii="Arial" w:hAnsi="Arial" w:cs="Arial"/>
          <w:b/>
          <w:bCs/>
          <w:sz w:val="28"/>
          <w:szCs w:val="28"/>
        </w:rPr>
        <w:t>N</w:t>
      </w:r>
      <w:r w:rsidRPr="00ED6D40">
        <w:rPr>
          <w:rFonts w:ascii="Arial" w:hAnsi="Arial" w:cs="Arial"/>
          <w:b/>
          <w:bCs/>
          <w:sz w:val="28"/>
          <w:szCs w:val="28"/>
        </w:rPr>
        <w:t>eues Schnelleinbausystem</w:t>
      </w:r>
      <w:r w:rsidR="00BB5DD9">
        <w:rPr>
          <w:rFonts w:ascii="Arial" w:hAnsi="Arial" w:cs="Arial"/>
          <w:b/>
          <w:bCs/>
          <w:sz w:val="28"/>
          <w:szCs w:val="28"/>
        </w:rPr>
        <w:t xml:space="preserve"> </w:t>
      </w:r>
      <w:r w:rsidRPr="00ED6D40">
        <w:rPr>
          <w:rFonts w:ascii="Arial" w:hAnsi="Arial" w:cs="Arial"/>
          <w:b/>
          <w:bCs/>
          <w:sz w:val="28"/>
          <w:szCs w:val="28"/>
        </w:rPr>
        <w:t xml:space="preserve">für die dezentrale Lüftung </w:t>
      </w:r>
      <w:proofErr w:type="spellStart"/>
      <w:r w:rsidRPr="00ED6D40">
        <w:rPr>
          <w:rFonts w:ascii="Arial" w:hAnsi="Arial" w:cs="Arial"/>
          <w:b/>
          <w:bCs/>
          <w:sz w:val="28"/>
          <w:szCs w:val="28"/>
        </w:rPr>
        <w:t>inVENTer</w:t>
      </w:r>
      <w:proofErr w:type="spellEnd"/>
      <w:r w:rsidRPr="00ED6D40">
        <w:rPr>
          <w:rFonts w:ascii="Arial" w:hAnsi="Arial" w:cs="Arial"/>
          <w:b/>
          <w:bCs/>
          <w:sz w:val="28"/>
          <w:szCs w:val="28"/>
        </w:rPr>
        <w:t xml:space="preserve"> Nordic</w:t>
      </w:r>
    </w:p>
    <w:p w14:paraId="089C61FD" w14:textId="542A690D" w:rsidR="00E53957" w:rsidRPr="002D15A3" w:rsidRDefault="00E53957" w:rsidP="00142CA3">
      <w:pPr>
        <w:jc w:val="both"/>
        <w:rPr>
          <w:rFonts w:ascii="Arial" w:hAnsi="Arial" w:cs="Arial"/>
          <w:b/>
          <w:color w:val="000000" w:themeColor="text1"/>
          <w:sz w:val="22"/>
          <w:szCs w:val="32"/>
        </w:rPr>
      </w:pPr>
      <w:proofErr w:type="spellStart"/>
      <w:r w:rsidRPr="00482750">
        <w:rPr>
          <w:rFonts w:ascii="Arial" w:hAnsi="Arial" w:cs="Arial"/>
          <w:b/>
          <w:color w:val="000000" w:themeColor="text1"/>
          <w:sz w:val="22"/>
          <w:szCs w:val="32"/>
        </w:rPr>
        <w:t>Löberschütz</w:t>
      </w:r>
      <w:proofErr w:type="spellEnd"/>
      <w:r w:rsidRPr="00482750">
        <w:rPr>
          <w:rFonts w:ascii="Arial" w:hAnsi="Arial" w:cs="Arial"/>
          <w:b/>
          <w:color w:val="000000" w:themeColor="text1"/>
          <w:sz w:val="22"/>
          <w:szCs w:val="32"/>
        </w:rPr>
        <w:t xml:space="preserve">, </w:t>
      </w:r>
      <w:r w:rsidR="00BB6B46" w:rsidRPr="00482750">
        <w:rPr>
          <w:rFonts w:ascii="Arial" w:hAnsi="Arial" w:cs="Arial"/>
          <w:b/>
          <w:color w:val="000000" w:themeColor="text1"/>
          <w:sz w:val="22"/>
          <w:szCs w:val="32"/>
        </w:rPr>
        <w:t>Januar</w:t>
      </w:r>
      <w:r w:rsidRPr="00482750">
        <w:rPr>
          <w:rFonts w:ascii="Arial" w:hAnsi="Arial" w:cs="Arial"/>
          <w:b/>
          <w:color w:val="000000" w:themeColor="text1"/>
          <w:sz w:val="22"/>
          <w:szCs w:val="32"/>
        </w:rPr>
        <w:t xml:space="preserve"> 202</w:t>
      </w:r>
      <w:r w:rsidR="00BB6B46" w:rsidRPr="00482750">
        <w:rPr>
          <w:rFonts w:ascii="Arial" w:hAnsi="Arial" w:cs="Arial"/>
          <w:b/>
          <w:color w:val="000000" w:themeColor="text1"/>
          <w:sz w:val="22"/>
          <w:szCs w:val="32"/>
        </w:rPr>
        <w:t>4</w:t>
      </w:r>
      <w:r w:rsidRPr="00482750">
        <w:rPr>
          <w:rFonts w:ascii="Arial" w:hAnsi="Arial" w:cs="Arial"/>
          <w:b/>
          <w:color w:val="000000" w:themeColor="text1"/>
          <w:sz w:val="22"/>
          <w:szCs w:val="32"/>
        </w:rPr>
        <w:t>.</w:t>
      </w:r>
      <w:r w:rsidR="000D6EA5" w:rsidRPr="002D15A3">
        <w:rPr>
          <w:rFonts w:ascii="Arial" w:hAnsi="Arial" w:cs="Arial"/>
          <w:b/>
          <w:color w:val="000000" w:themeColor="text1"/>
          <w:sz w:val="22"/>
          <w:szCs w:val="32"/>
        </w:rPr>
        <w:t xml:space="preserve"> </w:t>
      </w:r>
      <w:r w:rsidR="00ED6D40" w:rsidRPr="00ED6D40">
        <w:rPr>
          <w:rFonts w:ascii="Arial" w:hAnsi="Arial" w:cs="Arial"/>
          <w:b/>
          <w:color w:val="000000" w:themeColor="text1"/>
          <w:sz w:val="22"/>
          <w:szCs w:val="32"/>
        </w:rPr>
        <w:t xml:space="preserve">Mit dem Einbau einer dezentralen Lüftungsanlage ist für einen kontinuierlichen und energieeffizienten Luftaustausch gesorgt. Für eine dezente Optik an der Fassade sorgt dabei der beliebte Außenabschluss Nordic von </w:t>
      </w:r>
      <w:proofErr w:type="spellStart"/>
      <w:r w:rsidR="00ED6D40" w:rsidRPr="00ED6D40">
        <w:rPr>
          <w:rFonts w:ascii="Arial" w:hAnsi="Arial" w:cs="Arial"/>
          <w:b/>
          <w:color w:val="000000" w:themeColor="text1"/>
          <w:sz w:val="22"/>
          <w:szCs w:val="32"/>
        </w:rPr>
        <w:t>inVENTer</w:t>
      </w:r>
      <w:proofErr w:type="spellEnd"/>
      <w:r w:rsidR="00ED6D40" w:rsidRPr="00ED6D40">
        <w:rPr>
          <w:rFonts w:ascii="Arial" w:hAnsi="Arial" w:cs="Arial"/>
          <w:b/>
          <w:color w:val="000000" w:themeColor="text1"/>
          <w:sz w:val="22"/>
          <w:szCs w:val="32"/>
        </w:rPr>
        <w:t xml:space="preserve">. Das schmale, wandbündige Gitter fügt sich unauffällig in die Fassade ein. Mit der Montagehilfe </w:t>
      </w:r>
      <w:proofErr w:type="spellStart"/>
      <w:r w:rsidR="00ED6D40" w:rsidRPr="00ED6D40">
        <w:rPr>
          <w:rFonts w:ascii="Arial" w:hAnsi="Arial" w:cs="Arial"/>
          <w:b/>
          <w:color w:val="000000" w:themeColor="text1"/>
          <w:sz w:val="22"/>
          <w:szCs w:val="32"/>
        </w:rPr>
        <w:t>Nordplex</w:t>
      </w:r>
      <w:proofErr w:type="spellEnd"/>
      <w:r w:rsidR="00ED6D40" w:rsidRPr="00ED6D40">
        <w:rPr>
          <w:rFonts w:ascii="Arial" w:hAnsi="Arial" w:cs="Arial"/>
          <w:b/>
          <w:color w:val="000000" w:themeColor="text1"/>
          <w:sz w:val="22"/>
          <w:szCs w:val="32"/>
        </w:rPr>
        <w:t xml:space="preserve"> gelingt der Einbau der </w:t>
      </w:r>
      <w:proofErr w:type="spellStart"/>
      <w:r w:rsidR="00ED6D40" w:rsidRPr="00ED6D40">
        <w:rPr>
          <w:rFonts w:ascii="Arial" w:hAnsi="Arial" w:cs="Arial"/>
          <w:b/>
          <w:color w:val="000000" w:themeColor="text1"/>
          <w:sz w:val="22"/>
          <w:szCs w:val="32"/>
        </w:rPr>
        <w:t>inVENTer</w:t>
      </w:r>
      <w:proofErr w:type="spellEnd"/>
      <w:r w:rsidR="00ED6D40" w:rsidRPr="00ED6D40">
        <w:rPr>
          <w:rFonts w:ascii="Arial" w:hAnsi="Arial" w:cs="Arial"/>
          <w:b/>
          <w:color w:val="000000" w:themeColor="text1"/>
          <w:sz w:val="22"/>
          <w:szCs w:val="32"/>
        </w:rPr>
        <w:t xml:space="preserve">-Lüftung mit Nordic-Aufbau nun noch leichter und verkürzt die Montagezeit um ein Vielfaches. </w:t>
      </w:r>
    </w:p>
    <w:p w14:paraId="425B3959" w14:textId="0A48F4FA" w:rsidR="00C65792" w:rsidRDefault="00ED6D40" w:rsidP="00E53957">
      <w:pPr>
        <w:spacing w:line="360" w:lineRule="auto"/>
        <w:jc w:val="both"/>
        <w:rPr>
          <w:rFonts w:ascii="Arial" w:hAnsi="Arial" w:cs="Arial"/>
          <w:color w:val="000000" w:themeColor="text1"/>
          <w:sz w:val="22"/>
          <w:szCs w:val="22"/>
        </w:rPr>
      </w:pPr>
      <w:r w:rsidRPr="00ED6D40">
        <w:rPr>
          <w:rFonts w:ascii="Arial" w:hAnsi="Arial" w:cs="Arial"/>
          <w:color w:val="000000" w:themeColor="text1"/>
          <w:sz w:val="22"/>
          <w:szCs w:val="22"/>
        </w:rPr>
        <w:t xml:space="preserve">Der </w:t>
      </w:r>
      <w:proofErr w:type="spellStart"/>
      <w:r w:rsidRPr="00ED6D40">
        <w:rPr>
          <w:rFonts w:ascii="Arial" w:hAnsi="Arial" w:cs="Arial"/>
          <w:color w:val="000000" w:themeColor="text1"/>
          <w:sz w:val="22"/>
          <w:szCs w:val="22"/>
        </w:rPr>
        <w:t>inVENTer-Nordplex</w:t>
      </w:r>
      <w:proofErr w:type="spellEnd"/>
      <w:r w:rsidRPr="00ED6D40">
        <w:rPr>
          <w:rFonts w:ascii="Arial" w:hAnsi="Arial" w:cs="Arial"/>
          <w:color w:val="000000" w:themeColor="text1"/>
          <w:sz w:val="22"/>
          <w:szCs w:val="22"/>
        </w:rPr>
        <w:t xml:space="preserve"> setzt neue Maßstäbe im Bereich dezentraler Lüftung im Rohbau. Die Lüftungsneuheit kombiniert die schlichte Eleganz des Nordic-Außenabschlusses mit der Einfachheit des Montageblocks Simplex und ermöglicht dabei eine unkomplizierte und schnelle Installation im Neubau. </w:t>
      </w:r>
    </w:p>
    <w:p w14:paraId="2F94D1FD" w14:textId="77777777" w:rsidR="00ED6D40" w:rsidRDefault="00ED6D40" w:rsidP="00E53957">
      <w:pPr>
        <w:spacing w:line="360" w:lineRule="auto"/>
        <w:jc w:val="both"/>
        <w:rPr>
          <w:rFonts w:ascii="Arial" w:hAnsi="Arial" w:cs="Arial"/>
          <w:color w:val="000000" w:themeColor="text1"/>
          <w:sz w:val="22"/>
          <w:szCs w:val="22"/>
        </w:rPr>
      </w:pPr>
      <w:r w:rsidRPr="00ED6D40">
        <w:rPr>
          <w:rFonts w:ascii="Arial" w:hAnsi="Arial" w:cs="Arial"/>
          <w:color w:val="000000" w:themeColor="text1"/>
          <w:sz w:val="22"/>
          <w:szCs w:val="22"/>
        </w:rPr>
        <w:t xml:space="preserve">Der auf das Mauerwerk zugeschnittene Einbaublock </w:t>
      </w:r>
      <w:proofErr w:type="spellStart"/>
      <w:r w:rsidRPr="00ED6D40">
        <w:rPr>
          <w:rFonts w:ascii="Arial" w:hAnsi="Arial" w:cs="Arial"/>
          <w:color w:val="000000" w:themeColor="text1"/>
          <w:sz w:val="22"/>
          <w:szCs w:val="22"/>
        </w:rPr>
        <w:t>Nordplex</w:t>
      </w:r>
      <w:proofErr w:type="spellEnd"/>
      <w:r w:rsidRPr="00ED6D40">
        <w:rPr>
          <w:rFonts w:ascii="Arial" w:hAnsi="Arial" w:cs="Arial"/>
          <w:color w:val="000000" w:themeColor="text1"/>
          <w:sz w:val="22"/>
          <w:szCs w:val="22"/>
        </w:rPr>
        <w:t xml:space="preserve"> verfügt über eine Wandeinbauhülse mit integriertem Gefälle nach außen, was die Anpassung an verschiedene Bauprojekte erleichtert. Diese innovative Lösung macht den Einbau der dezentralen Lüftung im Rohbau nicht nur effizienter, sondern auch frei von möglichen Einbaufehlern.</w:t>
      </w:r>
    </w:p>
    <w:p w14:paraId="19566851" w14:textId="77777777" w:rsidR="00ED6D40" w:rsidRPr="00ED6D40" w:rsidRDefault="00ED6D40" w:rsidP="00ED6D40">
      <w:pPr>
        <w:spacing w:line="360" w:lineRule="auto"/>
        <w:jc w:val="both"/>
        <w:rPr>
          <w:rFonts w:ascii="Arial" w:hAnsi="Arial" w:cs="Arial"/>
          <w:color w:val="000000" w:themeColor="text1"/>
          <w:sz w:val="22"/>
          <w:szCs w:val="22"/>
        </w:rPr>
      </w:pPr>
      <w:r w:rsidRPr="00ED6D40">
        <w:rPr>
          <w:rFonts w:ascii="Arial" w:hAnsi="Arial" w:cs="Arial"/>
          <w:color w:val="000000" w:themeColor="text1"/>
          <w:sz w:val="22"/>
          <w:szCs w:val="22"/>
        </w:rPr>
        <w:t xml:space="preserve">Besonders hervorzuheben ist das Nordic-Außengitter, das speziell auf Klinkersteinhöhe optimiert wurde. Diese Eigenschaft macht den </w:t>
      </w:r>
      <w:proofErr w:type="spellStart"/>
      <w:r w:rsidRPr="00ED6D40">
        <w:rPr>
          <w:rFonts w:ascii="Arial" w:hAnsi="Arial" w:cs="Arial"/>
          <w:color w:val="000000" w:themeColor="text1"/>
          <w:sz w:val="22"/>
          <w:szCs w:val="22"/>
        </w:rPr>
        <w:t>inVENTer-Nordplex</w:t>
      </w:r>
      <w:proofErr w:type="spellEnd"/>
      <w:r w:rsidRPr="00ED6D40">
        <w:rPr>
          <w:rFonts w:ascii="Arial" w:hAnsi="Arial" w:cs="Arial"/>
          <w:color w:val="000000" w:themeColor="text1"/>
          <w:sz w:val="22"/>
          <w:szCs w:val="22"/>
        </w:rPr>
        <w:t xml:space="preserve"> ideal für den Einsatz in typisch norddeutschen Klinkerfassaden, wo er sich nahtlos in das Gesamtbild einfügt und gleichzeitig eine effektive Lüftung gewährleistet.</w:t>
      </w:r>
    </w:p>
    <w:p w14:paraId="22ECA160" w14:textId="77777777" w:rsidR="00ED6D40" w:rsidRPr="00ED6D40" w:rsidRDefault="00ED6D40" w:rsidP="00ED6D40">
      <w:pPr>
        <w:spacing w:line="360" w:lineRule="auto"/>
        <w:jc w:val="both"/>
        <w:rPr>
          <w:rFonts w:ascii="Arial" w:hAnsi="Arial" w:cs="Arial"/>
          <w:color w:val="000000" w:themeColor="text1"/>
          <w:sz w:val="22"/>
          <w:szCs w:val="22"/>
        </w:rPr>
      </w:pPr>
      <w:r w:rsidRPr="00ED6D40">
        <w:rPr>
          <w:rFonts w:ascii="Arial" w:hAnsi="Arial" w:cs="Arial"/>
          <w:color w:val="000000" w:themeColor="text1"/>
          <w:sz w:val="22"/>
          <w:szCs w:val="22"/>
        </w:rPr>
        <w:t xml:space="preserve">Aber auch in Gebäuden mit einem Wärmedämmverbundsystem (WDVS) lässt sich die Montagehilfe </w:t>
      </w:r>
      <w:proofErr w:type="spellStart"/>
      <w:r w:rsidRPr="00ED6D40">
        <w:rPr>
          <w:rFonts w:ascii="Arial" w:hAnsi="Arial" w:cs="Arial"/>
          <w:color w:val="000000" w:themeColor="text1"/>
          <w:sz w:val="22"/>
          <w:szCs w:val="22"/>
        </w:rPr>
        <w:t>Nordplex</w:t>
      </w:r>
      <w:proofErr w:type="spellEnd"/>
      <w:r w:rsidRPr="00ED6D40">
        <w:rPr>
          <w:rFonts w:ascii="Arial" w:hAnsi="Arial" w:cs="Arial"/>
          <w:color w:val="000000" w:themeColor="text1"/>
          <w:sz w:val="22"/>
          <w:szCs w:val="22"/>
        </w:rPr>
        <w:t xml:space="preserve"> kinderleicht verbauen und erfreut sich dort immer größerer Beliebtheit.</w:t>
      </w:r>
    </w:p>
    <w:p w14:paraId="1989891C" w14:textId="7C6F9F7B" w:rsidR="00ED6D40" w:rsidRDefault="00ED6D40" w:rsidP="00ED6D40">
      <w:pPr>
        <w:spacing w:line="360" w:lineRule="auto"/>
        <w:jc w:val="both"/>
        <w:rPr>
          <w:rFonts w:ascii="Arial" w:hAnsi="Arial" w:cs="Arial"/>
          <w:color w:val="000000" w:themeColor="text1"/>
          <w:sz w:val="22"/>
          <w:szCs w:val="22"/>
        </w:rPr>
      </w:pPr>
      <w:r w:rsidRPr="00ED6D40">
        <w:rPr>
          <w:rFonts w:ascii="Arial" w:hAnsi="Arial" w:cs="Arial"/>
          <w:color w:val="000000" w:themeColor="text1"/>
          <w:sz w:val="22"/>
          <w:szCs w:val="22"/>
        </w:rPr>
        <w:t xml:space="preserve">"Die Entwicklung des </w:t>
      </w:r>
      <w:proofErr w:type="spellStart"/>
      <w:r w:rsidRPr="00ED6D40">
        <w:rPr>
          <w:rFonts w:ascii="Arial" w:hAnsi="Arial" w:cs="Arial"/>
          <w:color w:val="000000" w:themeColor="text1"/>
          <w:sz w:val="22"/>
          <w:szCs w:val="22"/>
        </w:rPr>
        <w:t>inVENTer-Nordplex</w:t>
      </w:r>
      <w:proofErr w:type="spellEnd"/>
      <w:r w:rsidRPr="00ED6D40">
        <w:rPr>
          <w:rFonts w:ascii="Arial" w:hAnsi="Arial" w:cs="Arial"/>
          <w:color w:val="000000" w:themeColor="text1"/>
          <w:sz w:val="22"/>
          <w:szCs w:val="22"/>
        </w:rPr>
        <w:t xml:space="preserve"> ist für uns ein neue</w:t>
      </w:r>
      <w:r w:rsidR="00972B21">
        <w:rPr>
          <w:rFonts w:ascii="Arial" w:hAnsi="Arial" w:cs="Arial"/>
          <w:color w:val="000000" w:themeColor="text1"/>
          <w:sz w:val="22"/>
          <w:szCs w:val="22"/>
        </w:rPr>
        <w:t>r Meilenstein</w:t>
      </w:r>
      <w:r w:rsidRPr="00ED6D40">
        <w:rPr>
          <w:rFonts w:ascii="Arial" w:hAnsi="Arial" w:cs="Arial"/>
          <w:color w:val="000000" w:themeColor="text1"/>
          <w:sz w:val="22"/>
          <w:szCs w:val="22"/>
        </w:rPr>
        <w:t xml:space="preserve"> </w:t>
      </w:r>
      <w:r w:rsidR="00972B21">
        <w:rPr>
          <w:rFonts w:ascii="Arial" w:hAnsi="Arial" w:cs="Arial"/>
          <w:color w:val="000000" w:themeColor="text1"/>
          <w:sz w:val="22"/>
          <w:szCs w:val="22"/>
        </w:rPr>
        <w:t>in</w:t>
      </w:r>
      <w:r w:rsidRPr="00ED6D40">
        <w:rPr>
          <w:rFonts w:ascii="Arial" w:hAnsi="Arial" w:cs="Arial"/>
          <w:color w:val="000000" w:themeColor="text1"/>
          <w:sz w:val="22"/>
          <w:szCs w:val="22"/>
        </w:rPr>
        <w:t xml:space="preserve"> Funktionalität und Ästhetik. Mit seinem durchdachten Design und </w:t>
      </w:r>
      <w:r w:rsidR="00972B21">
        <w:rPr>
          <w:rFonts w:ascii="Arial" w:hAnsi="Arial" w:cs="Arial"/>
          <w:color w:val="000000" w:themeColor="text1"/>
          <w:sz w:val="22"/>
          <w:szCs w:val="22"/>
        </w:rPr>
        <w:t>d</w:t>
      </w:r>
      <w:r w:rsidR="00972B21" w:rsidRPr="00ED6D40">
        <w:rPr>
          <w:rFonts w:ascii="Arial" w:hAnsi="Arial" w:cs="Arial"/>
          <w:color w:val="000000" w:themeColor="text1"/>
          <w:sz w:val="22"/>
          <w:szCs w:val="22"/>
        </w:rPr>
        <w:t xml:space="preserve">er </w:t>
      </w:r>
      <w:r w:rsidRPr="00ED6D40">
        <w:rPr>
          <w:rFonts w:ascii="Arial" w:hAnsi="Arial" w:cs="Arial"/>
          <w:color w:val="000000" w:themeColor="text1"/>
          <w:sz w:val="22"/>
          <w:szCs w:val="22"/>
        </w:rPr>
        <w:t xml:space="preserve">einfachen Montage ist er </w:t>
      </w:r>
      <w:r w:rsidR="00972B21">
        <w:rPr>
          <w:rFonts w:ascii="Arial" w:hAnsi="Arial" w:cs="Arial"/>
          <w:color w:val="000000" w:themeColor="text1"/>
          <w:sz w:val="22"/>
          <w:szCs w:val="22"/>
        </w:rPr>
        <w:t>die</w:t>
      </w:r>
      <w:r w:rsidR="00972B21" w:rsidRPr="00ED6D40">
        <w:rPr>
          <w:rFonts w:ascii="Arial" w:hAnsi="Arial" w:cs="Arial"/>
          <w:color w:val="000000" w:themeColor="text1"/>
          <w:sz w:val="22"/>
          <w:szCs w:val="22"/>
        </w:rPr>
        <w:t xml:space="preserve"> </w:t>
      </w:r>
      <w:r w:rsidRPr="00ED6D40">
        <w:rPr>
          <w:rFonts w:ascii="Arial" w:hAnsi="Arial" w:cs="Arial"/>
          <w:color w:val="000000" w:themeColor="text1"/>
          <w:sz w:val="22"/>
          <w:szCs w:val="22"/>
        </w:rPr>
        <w:t xml:space="preserve">Antwort </w:t>
      </w:r>
      <w:r w:rsidRPr="00ED6D40">
        <w:rPr>
          <w:rFonts w:ascii="Arial" w:hAnsi="Arial" w:cs="Arial"/>
          <w:color w:val="000000" w:themeColor="text1"/>
          <w:sz w:val="22"/>
          <w:szCs w:val="22"/>
        </w:rPr>
        <w:lastRenderedPageBreak/>
        <w:t>auf die steigende Nachfrage nach effizienten und ästhetisch ansprechenden Lüftungssystemen</w:t>
      </w:r>
      <w:r w:rsidR="00BB5DD9">
        <w:rPr>
          <w:rFonts w:ascii="Arial" w:hAnsi="Arial" w:cs="Arial"/>
          <w:color w:val="000000" w:themeColor="text1"/>
          <w:sz w:val="22"/>
          <w:szCs w:val="22"/>
        </w:rPr>
        <w:t>.</w:t>
      </w:r>
      <w:r w:rsidRPr="00ED6D40">
        <w:rPr>
          <w:rFonts w:ascii="Arial" w:hAnsi="Arial" w:cs="Arial"/>
          <w:color w:val="000000" w:themeColor="text1"/>
          <w:sz w:val="22"/>
          <w:szCs w:val="22"/>
        </w:rPr>
        <w:t xml:space="preserve">", erklärt Annett Wettig, </w:t>
      </w:r>
      <w:proofErr w:type="spellStart"/>
      <w:r w:rsidRPr="00ED6D40">
        <w:rPr>
          <w:rFonts w:ascii="Arial" w:hAnsi="Arial" w:cs="Arial"/>
          <w:color w:val="000000" w:themeColor="text1"/>
          <w:sz w:val="22"/>
          <w:szCs w:val="22"/>
        </w:rPr>
        <w:t>inVENTer</w:t>
      </w:r>
      <w:proofErr w:type="spellEnd"/>
      <w:r w:rsidRPr="00ED6D40">
        <w:rPr>
          <w:rFonts w:ascii="Arial" w:hAnsi="Arial" w:cs="Arial"/>
          <w:color w:val="000000" w:themeColor="text1"/>
          <w:sz w:val="22"/>
          <w:szCs w:val="22"/>
        </w:rPr>
        <w:t>-Geschäftsführerin.</w:t>
      </w:r>
    </w:p>
    <w:p w14:paraId="52C44278" w14:textId="1F3F8906" w:rsidR="008E0F8D" w:rsidRDefault="009658A7" w:rsidP="00E53957">
      <w:pPr>
        <w:spacing w:line="360" w:lineRule="auto"/>
        <w:jc w:val="both"/>
        <w:rPr>
          <w:rFonts w:ascii="Arial" w:hAnsi="Arial" w:cs="Arial"/>
          <w:color w:val="000000" w:themeColor="text1"/>
          <w:sz w:val="22"/>
          <w:szCs w:val="22"/>
        </w:rPr>
      </w:pPr>
      <w:proofErr w:type="spellStart"/>
      <w:r>
        <w:rPr>
          <w:rFonts w:ascii="Arial" w:hAnsi="Arial" w:cs="Arial"/>
          <w:color w:val="000000" w:themeColor="text1"/>
          <w:sz w:val="22"/>
          <w:szCs w:val="22"/>
        </w:rPr>
        <w:t>Nordplex</w:t>
      </w:r>
      <w:proofErr w:type="spellEnd"/>
      <w:r w:rsidR="008E0F8D" w:rsidRPr="008E0F8D">
        <w:rPr>
          <w:rFonts w:ascii="Arial" w:hAnsi="Arial" w:cs="Arial"/>
          <w:color w:val="000000" w:themeColor="text1"/>
          <w:sz w:val="22"/>
          <w:szCs w:val="22"/>
        </w:rPr>
        <w:t xml:space="preserve"> ist für folgende Lüftungssysteme </w:t>
      </w:r>
      <w:r w:rsidR="00972B21">
        <w:rPr>
          <w:rFonts w:ascii="Arial" w:hAnsi="Arial" w:cs="Arial"/>
          <w:color w:val="000000" w:themeColor="text1"/>
          <w:sz w:val="22"/>
          <w:szCs w:val="22"/>
        </w:rPr>
        <w:t>erhältlich</w:t>
      </w:r>
      <w:r w:rsidR="008E0F8D" w:rsidRPr="008E0F8D">
        <w:rPr>
          <w:rFonts w:ascii="Arial" w:hAnsi="Arial" w:cs="Arial"/>
          <w:color w:val="000000" w:themeColor="text1"/>
          <w:sz w:val="22"/>
          <w:szCs w:val="22"/>
        </w:rPr>
        <w:t xml:space="preserve">: iV14-Zero, </w:t>
      </w:r>
      <w:proofErr w:type="spellStart"/>
      <w:r w:rsidR="008E0F8D" w:rsidRPr="008E0F8D">
        <w:rPr>
          <w:rFonts w:ascii="Arial" w:hAnsi="Arial" w:cs="Arial"/>
          <w:color w:val="000000" w:themeColor="text1"/>
          <w:sz w:val="22"/>
          <w:szCs w:val="22"/>
        </w:rPr>
        <w:t>iV</w:t>
      </w:r>
      <w:proofErr w:type="spellEnd"/>
      <w:r w:rsidR="008E0F8D" w:rsidRPr="008E0F8D">
        <w:rPr>
          <w:rFonts w:ascii="Arial" w:hAnsi="Arial" w:cs="Arial"/>
          <w:color w:val="000000" w:themeColor="text1"/>
          <w:sz w:val="22"/>
          <w:szCs w:val="22"/>
        </w:rPr>
        <w:t xml:space="preserve">-Smart+, iV14-MaxAir, </w:t>
      </w:r>
      <w:proofErr w:type="spellStart"/>
      <w:r w:rsidR="008E0F8D" w:rsidRPr="008E0F8D">
        <w:rPr>
          <w:rFonts w:ascii="Arial" w:hAnsi="Arial" w:cs="Arial"/>
          <w:color w:val="000000" w:themeColor="text1"/>
          <w:sz w:val="22"/>
          <w:szCs w:val="22"/>
        </w:rPr>
        <w:t>iV</w:t>
      </w:r>
      <w:proofErr w:type="spellEnd"/>
      <w:r w:rsidR="008E0F8D" w:rsidRPr="008E0F8D">
        <w:rPr>
          <w:rFonts w:ascii="Arial" w:hAnsi="Arial" w:cs="Arial"/>
          <w:color w:val="000000" w:themeColor="text1"/>
          <w:sz w:val="22"/>
          <w:szCs w:val="22"/>
        </w:rPr>
        <w:t>-Twin+, aV100 Wandeinbauset sowie alle ALD-Varianten.</w:t>
      </w:r>
    </w:p>
    <w:p w14:paraId="7112D4B9" w14:textId="26803990" w:rsidR="00ED6D40" w:rsidRPr="00ED6D40" w:rsidRDefault="00ED6D40" w:rsidP="00ED6D40">
      <w:pPr>
        <w:spacing w:line="360" w:lineRule="auto"/>
        <w:jc w:val="both"/>
        <w:rPr>
          <w:rFonts w:ascii="Arial" w:hAnsi="Arial" w:cs="Arial"/>
          <w:color w:val="000000" w:themeColor="text1"/>
          <w:sz w:val="22"/>
          <w:szCs w:val="22"/>
        </w:rPr>
      </w:pPr>
      <w:r w:rsidRPr="00ED6D40">
        <w:rPr>
          <w:rFonts w:ascii="Arial" w:hAnsi="Arial" w:cs="Arial"/>
          <w:color w:val="000000" w:themeColor="text1"/>
          <w:sz w:val="22"/>
          <w:szCs w:val="22"/>
        </w:rPr>
        <w:t xml:space="preserve">Darüber hinaus ist </w:t>
      </w:r>
      <w:proofErr w:type="spellStart"/>
      <w:r w:rsidRPr="00ED6D40">
        <w:rPr>
          <w:rFonts w:ascii="Arial" w:hAnsi="Arial" w:cs="Arial"/>
          <w:color w:val="000000" w:themeColor="text1"/>
          <w:sz w:val="22"/>
          <w:szCs w:val="22"/>
        </w:rPr>
        <w:t>Nordplex</w:t>
      </w:r>
      <w:proofErr w:type="spellEnd"/>
      <w:r w:rsidRPr="00ED6D40">
        <w:rPr>
          <w:rFonts w:ascii="Arial" w:hAnsi="Arial" w:cs="Arial"/>
          <w:color w:val="000000" w:themeColor="text1"/>
          <w:sz w:val="22"/>
          <w:szCs w:val="22"/>
        </w:rPr>
        <w:t xml:space="preserve"> für die Funkplattform Connect erhältlich. Der </w:t>
      </w:r>
      <w:proofErr w:type="spellStart"/>
      <w:r w:rsidRPr="00ED6D40">
        <w:rPr>
          <w:rFonts w:ascii="Arial" w:hAnsi="Arial" w:cs="Arial"/>
          <w:color w:val="000000" w:themeColor="text1"/>
          <w:sz w:val="22"/>
          <w:szCs w:val="22"/>
        </w:rPr>
        <w:t>Nordplex</w:t>
      </w:r>
      <w:proofErr w:type="spellEnd"/>
      <w:r w:rsidRPr="00ED6D40">
        <w:rPr>
          <w:rFonts w:ascii="Arial" w:hAnsi="Arial" w:cs="Arial"/>
          <w:color w:val="000000" w:themeColor="text1"/>
          <w:sz w:val="22"/>
          <w:szCs w:val="22"/>
        </w:rPr>
        <w:t xml:space="preserve"> Connect beinhaltet ein Unterputzgehäu</w:t>
      </w:r>
      <w:r w:rsidR="00972B21">
        <w:rPr>
          <w:rFonts w:ascii="Arial" w:hAnsi="Arial" w:cs="Arial"/>
          <w:color w:val="000000" w:themeColor="text1"/>
          <w:sz w:val="22"/>
          <w:szCs w:val="22"/>
        </w:rPr>
        <w:t>s</w:t>
      </w:r>
      <w:r w:rsidRPr="00ED6D40">
        <w:rPr>
          <w:rFonts w:ascii="Arial" w:hAnsi="Arial" w:cs="Arial"/>
          <w:color w:val="000000" w:themeColor="text1"/>
          <w:sz w:val="22"/>
          <w:szCs w:val="22"/>
        </w:rPr>
        <w:t xml:space="preserve">e. Damit lässt sich die dezentrale Lüftung auch im Innenraum dezent und wandbündig umsetzen. </w:t>
      </w:r>
    </w:p>
    <w:p w14:paraId="4A9D5AD8" w14:textId="0FE66A1F" w:rsidR="00653A84" w:rsidRDefault="00E53957" w:rsidP="00E53957">
      <w:pPr>
        <w:spacing w:line="360" w:lineRule="auto"/>
        <w:jc w:val="both"/>
        <w:rPr>
          <w:rFonts w:ascii="Arial" w:hAnsi="Arial" w:cs="Arial"/>
          <w:color w:val="000000" w:themeColor="text1"/>
          <w:sz w:val="22"/>
          <w:szCs w:val="22"/>
        </w:rPr>
      </w:pPr>
      <w:r w:rsidRPr="00CE587F">
        <w:rPr>
          <w:rFonts w:ascii="Arial" w:hAnsi="Arial" w:cs="Arial"/>
          <w:color w:val="000000" w:themeColor="text1"/>
          <w:sz w:val="22"/>
          <w:szCs w:val="22"/>
        </w:rPr>
        <w:t>Weitere Infos zu</w:t>
      </w:r>
      <w:r w:rsidR="005D18AB">
        <w:rPr>
          <w:rFonts w:ascii="Arial" w:hAnsi="Arial" w:cs="Arial"/>
          <w:color w:val="000000" w:themeColor="text1"/>
          <w:sz w:val="22"/>
          <w:szCs w:val="22"/>
        </w:rPr>
        <w:t xml:space="preserve">m </w:t>
      </w:r>
      <w:r w:rsidR="00407BB3" w:rsidRPr="00407BB3">
        <w:rPr>
          <w:rFonts w:ascii="Arial" w:hAnsi="Arial" w:cs="Arial"/>
          <w:color w:val="000000" w:themeColor="text1"/>
          <w:sz w:val="22"/>
          <w:szCs w:val="22"/>
        </w:rPr>
        <w:t>M</w:t>
      </w:r>
      <w:r w:rsidR="00407BB3">
        <w:rPr>
          <w:rFonts w:ascii="Arial" w:hAnsi="Arial" w:cs="Arial"/>
          <w:color w:val="000000" w:themeColor="text1"/>
          <w:sz w:val="22"/>
          <w:szCs w:val="22"/>
        </w:rPr>
        <w:t xml:space="preserve">ontageblock </w:t>
      </w:r>
      <w:proofErr w:type="spellStart"/>
      <w:r w:rsidR="00407BB3">
        <w:rPr>
          <w:rFonts w:ascii="Arial" w:hAnsi="Arial" w:cs="Arial"/>
          <w:color w:val="000000" w:themeColor="text1"/>
          <w:sz w:val="22"/>
          <w:szCs w:val="22"/>
        </w:rPr>
        <w:t>Nordplex</w:t>
      </w:r>
      <w:proofErr w:type="spellEnd"/>
      <w:r w:rsidRPr="00CE587F">
        <w:rPr>
          <w:rFonts w:ascii="Arial" w:hAnsi="Arial" w:cs="Arial"/>
          <w:color w:val="000000" w:themeColor="text1"/>
          <w:sz w:val="22"/>
          <w:szCs w:val="22"/>
        </w:rPr>
        <w:t xml:space="preserve"> finden Sie unter</w:t>
      </w:r>
      <w:r w:rsidR="00212A20">
        <w:rPr>
          <w:rFonts w:ascii="Arial" w:hAnsi="Arial" w:cs="Arial"/>
          <w:color w:val="000000" w:themeColor="text1"/>
          <w:sz w:val="22"/>
          <w:szCs w:val="22"/>
        </w:rPr>
        <w:t xml:space="preserve"> </w:t>
      </w:r>
      <w:hyperlink r:id="rId8" w:history="1">
        <w:r w:rsidR="009C1BF0" w:rsidRPr="002D04C5">
          <w:rPr>
            <w:rStyle w:val="Hyperlink"/>
            <w:rFonts w:ascii="Arial" w:hAnsi="Arial" w:cs="Arial"/>
            <w:sz w:val="22"/>
            <w:szCs w:val="22"/>
          </w:rPr>
          <w:t>https://www.inventer.de/nordplex/</w:t>
        </w:r>
      </w:hyperlink>
      <w:r w:rsidR="009C1BF0">
        <w:rPr>
          <w:rFonts w:ascii="Arial" w:hAnsi="Arial" w:cs="Arial"/>
          <w:color w:val="000000" w:themeColor="text1"/>
          <w:sz w:val="22"/>
          <w:szCs w:val="22"/>
        </w:rPr>
        <w:t xml:space="preserve"> </w:t>
      </w:r>
    </w:p>
    <w:p w14:paraId="11125E09" w14:textId="6E1A72D5" w:rsidR="000F5F7B" w:rsidRDefault="000F5F7B" w:rsidP="000F5F7B">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br w:type="page"/>
      </w:r>
    </w:p>
    <w:p w14:paraId="625EB091" w14:textId="77777777" w:rsidR="00E53957" w:rsidRPr="00CE587F" w:rsidRDefault="00E53957" w:rsidP="00E53957">
      <w:pPr>
        <w:spacing w:line="360" w:lineRule="auto"/>
        <w:jc w:val="both"/>
        <w:rPr>
          <w:rFonts w:ascii="Arial" w:hAnsi="Arial" w:cs="Arial"/>
          <w:color w:val="000000" w:themeColor="text1"/>
          <w:sz w:val="22"/>
          <w:szCs w:val="22"/>
        </w:rPr>
      </w:pPr>
    </w:p>
    <w:p w14:paraId="7E526D78" w14:textId="77777777" w:rsidR="00D36200" w:rsidRPr="007078E6" w:rsidRDefault="00D36200" w:rsidP="00D36200">
      <w:pPr>
        <w:jc w:val="both"/>
        <w:rPr>
          <w:rFonts w:ascii="Arial" w:hAnsi="Arial" w:cs="Arial"/>
          <w:b/>
          <w:szCs w:val="18"/>
        </w:rPr>
      </w:pPr>
      <w:r w:rsidRPr="007078E6">
        <w:rPr>
          <w:rFonts w:ascii="Arial" w:hAnsi="Arial" w:cs="Arial"/>
          <w:b/>
          <w:szCs w:val="18"/>
        </w:rPr>
        <w:t xml:space="preserve">Über </w:t>
      </w:r>
      <w:proofErr w:type="spellStart"/>
      <w:r w:rsidRPr="007078E6">
        <w:rPr>
          <w:rFonts w:ascii="Arial" w:hAnsi="Arial" w:cs="Arial"/>
          <w:b/>
          <w:szCs w:val="18"/>
        </w:rPr>
        <w:t>inVENTer</w:t>
      </w:r>
      <w:proofErr w:type="spellEnd"/>
    </w:p>
    <w:p w14:paraId="65B5B2E7" w14:textId="77777777" w:rsidR="00517634" w:rsidRDefault="00D36200" w:rsidP="00745AE8">
      <w:pPr>
        <w:jc w:val="both"/>
        <w:rPr>
          <w:rFonts w:ascii="Arial" w:hAnsi="Arial" w:cs="Arial"/>
          <w:b/>
          <w:color w:val="000000" w:themeColor="text1"/>
          <w:sz w:val="28"/>
          <w:szCs w:val="28"/>
        </w:rPr>
      </w:pPr>
      <w:r w:rsidRPr="007078E6">
        <w:rPr>
          <w:rFonts w:ascii="Arial" w:hAnsi="Arial" w:cs="Arial"/>
        </w:rPr>
        <w:t xml:space="preserve">Als erster Anbieter dezentraler Lüftungssysteme mit Keramikwärmespeicher definierte </w:t>
      </w:r>
      <w:proofErr w:type="spellStart"/>
      <w:r w:rsidRPr="007078E6">
        <w:rPr>
          <w:rFonts w:ascii="Arial" w:hAnsi="Arial" w:cs="Arial"/>
        </w:rPr>
        <w:t>inVENTer</w:t>
      </w:r>
      <w:proofErr w:type="spellEnd"/>
      <w:r w:rsidRPr="007078E6">
        <w:rPr>
          <w:rFonts w:ascii="Arial" w:hAnsi="Arial" w:cs="Arial"/>
        </w:rPr>
        <w:t xml:space="preserve"> den Lüftungsstandard neu. Durch Erfahrungen seit 1999 sind die </w:t>
      </w:r>
      <w:proofErr w:type="spellStart"/>
      <w:r w:rsidRPr="007078E6">
        <w:rPr>
          <w:rFonts w:ascii="Arial" w:hAnsi="Arial" w:cs="Arial"/>
        </w:rPr>
        <w:t>inVENTer</w:t>
      </w:r>
      <w:proofErr w:type="spellEnd"/>
      <w:r w:rsidRPr="007078E6">
        <w:rPr>
          <w:rFonts w:ascii="Arial" w:hAnsi="Arial" w:cs="Arial"/>
        </w:rPr>
        <w:t xml:space="preserve">-Lüfter das am meisten erprobte System auf dem Markt. Mit der europäischen </w:t>
      </w:r>
      <w:proofErr w:type="spellStart"/>
      <w:r w:rsidRPr="007078E6">
        <w:rPr>
          <w:rFonts w:ascii="Arial" w:hAnsi="Arial" w:cs="Arial"/>
        </w:rPr>
        <w:t>Volution</w:t>
      </w:r>
      <w:proofErr w:type="spellEnd"/>
      <w:r w:rsidRPr="007078E6">
        <w:rPr>
          <w:rFonts w:ascii="Arial" w:hAnsi="Arial" w:cs="Arial"/>
        </w:rPr>
        <w:t xml:space="preserve"> Group im Hintergrund etablierte sich </w:t>
      </w:r>
      <w:proofErr w:type="spellStart"/>
      <w:r w:rsidRPr="007078E6">
        <w:rPr>
          <w:rFonts w:ascii="Arial" w:hAnsi="Arial" w:cs="Arial"/>
        </w:rPr>
        <w:t>inVENTer</w:t>
      </w:r>
      <w:proofErr w:type="spellEnd"/>
      <w:r w:rsidRPr="007078E6">
        <w:rPr>
          <w:rFonts w:ascii="Arial" w:hAnsi="Arial" w:cs="Arial"/>
        </w:rPr>
        <w:t xml:space="preserve"> als Innovationsgeber für dezentrale Lüftungsgeräte und Abluftsysteme. Hochwertige Produkte, starke Kundenbindung und innovative Forschung bestimmen das </w:t>
      </w:r>
      <w:proofErr w:type="spellStart"/>
      <w:r w:rsidRPr="007078E6">
        <w:rPr>
          <w:rFonts w:ascii="Arial" w:hAnsi="Arial" w:cs="Arial"/>
        </w:rPr>
        <w:t>inVENTer</w:t>
      </w:r>
      <w:proofErr w:type="spellEnd"/>
      <w:r w:rsidRPr="007078E6">
        <w:rPr>
          <w:rFonts w:ascii="Arial" w:hAnsi="Arial" w:cs="Arial"/>
        </w:rPr>
        <w:t xml:space="preserve">-Prinzip. </w:t>
      </w:r>
      <w:r w:rsidRPr="00882D75">
        <w:rPr>
          <w:rFonts w:ascii="Arial" w:hAnsi="Arial" w:cs="Arial"/>
          <w:b/>
          <w:sz w:val="28"/>
          <w:szCs w:val="28"/>
        </w:rPr>
        <w:br w:type="page"/>
      </w:r>
      <w:bookmarkStart w:id="1" w:name="_Hlk155598657"/>
      <w:r w:rsidR="00882D75" w:rsidRPr="00CE587F">
        <w:rPr>
          <w:rFonts w:ascii="Arial" w:hAnsi="Arial" w:cs="Arial"/>
          <w:b/>
          <w:color w:val="000000" w:themeColor="text1"/>
          <w:sz w:val="28"/>
          <w:szCs w:val="28"/>
        </w:rPr>
        <w:lastRenderedPageBreak/>
        <w:t>Bild</w:t>
      </w:r>
      <w:r w:rsidR="00266504">
        <w:rPr>
          <w:rFonts w:ascii="Arial" w:hAnsi="Arial" w:cs="Arial"/>
          <w:b/>
          <w:color w:val="000000" w:themeColor="text1"/>
          <w:sz w:val="28"/>
          <w:szCs w:val="28"/>
        </w:rPr>
        <w:t>index</w:t>
      </w:r>
      <w:r w:rsidR="00882D75" w:rsidRPr="00CE587F">
        <w:rPr>
          <w:rFonts w:ascii="Arial" w:hAnsi="Arial" w:cs="Arial"/>
          <w:b/>
          <w:color w:val="000000" w:themeColor="text1"/>
          <w:sz w:val="28"/>
          <w:szCs w:val="28"/>
        </w:rPr>
        <w:t>:</w:t>
      </w:r>
      <w:r w:rsidR="00B65E4C">
        <w:rPr>
          <w:rFonts w:ascii="Arial" w:hAnsi="Arial" w:cs="Arial"/>
          <w:b/>
          <w:color w:val="000000" w:themeColor="text1"/>
          <w:sz w:val="28"/>
          <w:szCs w:val="28"/>
        </w:rPr>
        <w:t xml:space="preserve"> </w:t>
      </w:r>
    </w:p>
    <w:p w14:paraId="0CC659FD" w14:textId="4B7C3184" w:rsidR="00882D75" w:rsidRPr="00CE587F" w:rsidRDefault="00517634" w:rsidP="00745AE8">
      <w:pPr>
        <w:jc w:val="both"/>
        <w:rPr>
          <w:rFonts w:ascii="Arial" w:hAnsi="Arial" w:cs="Arial"/>
          <w:b/>
          <w:color w:val="000000" w:themeColor="text1"/>
          <w:sz w:val="28"/>
          <w:szCs w:val="28"/>
        </w:rPr>
      </w:pPr>
      <w:r>
        <w:rPr>
          <w:rFonts w:ascii="Arial" w:hAnsi="Arial" w:cs="Arial"/>
          <w:b/>
          <w:color w:val="000000" w:themeColor="text1"/>
          <w:sz w:val="28"/>
          <w:szCs w:val="28"/>
        </w:rPr>
        <w:t xml:space="preserve">Dezent – Montagefreundlich- Individuell: </w:t>
      </w:r>
      <w:r w:rsidR="00ED6D40" w:rsidRPr="00ED6D40">
        <w:rPr>
          <w:rFonts w:ascii="Arial" w:hAnsi="Arial" w:cs="Arial"/>
          <w:b/>
          <w:color w:val="000000" w:themeColor="text1"/>
          <w:sz w:val="28"/>
          <w:szCs w:val="28"/>
        </w:rPr>
        <w:t xml:space="preserve">Montagehilfe </w:t>
      </w:r>
      <w:proofErr w:type="spellStart"/>
      <w:r w:rsidR="00ED6D40" w:rsidRPr="00ED6D40">
        <w:rPr>
          <w:rFonts w:ascii="Arial" w:hAnsi="Arial" w:cs="Arial"/>
          <w:b/>
          <w:color w:val="000000" w:themeColor="text1"/>
          <w:sz w:val="28"/>
          <w:szCs w:val="28"/>
        </w:rPr>
        <w:t>Nordplex</w:t>
      </w:r>
      <w:proofErr w:type="spellEnd"/>
      <w:r w:rsidR="00D310AA">
        <w:rPr>
          <w:rFonts w:ascii="Arial" w:hAnsi="Arial" w:cs="Arial"/>
          <w:b/>
          <w:color w:val="000000" w:themeColor="text1"/>
          <w:sz w:val="28"/>
          <w:szCs w:val="28"/>
        </w:rPr>
        <w:t xml:space="preserve"> 1/</w:t>
      </w:r>
      <w:r w:rsidR="005300F8">
        <w:rPr>
          <w:rFonts w:ascii="Arial" w:hAnsi="Arial" w:cs="Arial"/>
          <w:b/>
          <w:color w:val="000000" w:themeColor="text1"/>
          <w:sz w:val="28"/>
          <w:szCs w:val="28"/>
        </w:rPr>
        <w:t>2</w:t>
      </w:r>
    </w:p>
    <w:p w14:paraId="3076F71C" w14:textId="2204F9B9" w:rsidR="00882D75" w:rsidRPr="00CE587F" w:rsidRDefault="00882D75" w:rsidP="00882D75">
      <w:pPr>
        <w:spacing w:line="360" w:lineRule="auto"/>
        <w:jc w:val="both"/>
        <w:rPr>
          <w:rFonts w:ascii="Arial" w:hAnsi="Arial" w:cs="Arial"/>
          <w:color w:val="000000" w:themeColor="text1"/>
        </w:rPr>
      </w:pPr>
    </w:p>
    <w:p w14:paraId="5EF2A97D" w14:textId="7070F004" w:rsidR="00882D75" w:rsidRPr="00CE587F" w:rsidRDefault="00526921" w:rsidP="00882D75">
      <w:pPr>
        <w:spacing w:line="360" w:lineRule="auto"/>
        <w:ind w:left="4536"/>
        <w:jc w:val="both"/>
        <w:rPr>
          <w:rFonts w:ascii="Arial" w:hAnsi="Arial" w:cs="Arial"/>
          <w:color w:val="000000" w:themeColor="text1"/>
          <w:sz w:val="18"/>
          <w:szCs w:val="16"/>
        </w:rPr>
      </w:pPr>
      <w:r>
        <w:rPr>
          <w:noProof/>
        </w:rPr>
        <w:drawing>
          <wp:anchor distT="0" distB="0" distL="114300" distR="114300" simplePos="0" relativeHeight="251658240" behindDoc="1" locked="0" layoutInCell="1" allowOverlap="1" wp14:anchorId="414D0F1C" wp14:editId="4C73994E">
            <wp:simplePos x="0" y="0"/>
            <wp:positionH relativeFrom="margin">
              <wp:posOffset>313570</wp:posOffset>
            </wp:positionH>
            <wp:positionV relativeFrom="paragraph">
              <wp:posOffset>15240</wp:posOffset>
            </wp:positionV>
            <wp:extent cx="1886023" cy="1886023"/>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886023" cy="18860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2D75" w:rsidRPr="00CE587F">
        <w:rPr>
          <w:rFonts w:ascii="Arial" w:hAnsi="Arial" w:cs="Arial"/>
          <w:b/>
          <w:color w:val="000000" w:themeColor="text1"/>
          <w:sz w:val="18"/>
          <w:szCs w:val="16"/>
        </w:rPr>
        <w:t>Motiv 1:</w:t>
      </w:r>
    </w:p>
    <w:p w14:paraId="3459257F" w14:textId="45F200AA" w:rsidR="008A1CDA" w:rsidRPr="00CE587F" w:rsidRDefault="00482750" w:rsidP="002A7B31">
      <w:pPr>
        <w:ind w:left="4536"/>
        <w:jc w:val="both"/>
        <w:rPr>
          <w:rFonts w:ascii="Arial" w:hAnsi="Arial" w:cs="Arial"/>
          <w:color w:val="000000" w:themeColor="text1"/>
          <w:sz w:val="18"/>
          <w:szCs w:val="16"/>
        </w:rPr>
      </w:pPr>
      <w:r w:rsidRPr="00482750">
        <w:rPr>
          <w:rFonts w:ascii="Arial" w:hAnsi="Arial" w:cs="Arial"/>
          <w:color w:val="000000" w:themeColor="text1"/>
          <w:sz w:val="18"/>
          <w:szCs w:val="16"/>
        </w:rPr>
        <w:t xml:space="preserve">Der dezentrale Lüfter iV14-Zero Nordic lässt sich dank Montagehilfe </w:t>
      </w:r>
      <w:proofErr w:type="spellStart"/>
      <w:r w:rsidRPr="00482750">
        <w:rPr>
          <w:rFonts w:ascii="Arial" w:hAnsi="Arial" w:cs="Arial"/>
          <w:color w:val="000000" w:themeColor="text1"/>
          <w:sz w:val="18"/>
          <w:szCs w:val="16"/>
        </w:rPr>
        <w:t>Nordplex</w:t>
      </w:r>
      <w:proofErr w:type="spellEnd"/>
      <w:r w:rsidRPr="00482750">
        <w:rPr>
          <w:rFonts w:ascii="Arial" w:hAnsi="Arial" w:cs="Arial"/>
          <w:color w:val="000000" w:themeColor="text1"/>
          <w:sz w:val="18"/>
          <w:szCs w:val="16"/>
        </w:rPr>
        <w:t xml:space="preserve"> noch einfacher und fehlerfrei in den Rohbau installieren</w:t>
      </w:r>
      <w:r>
        <w:rPr>
          <w:rFonts w:ascii="Arial" w:hAnsi="Arial" w:cs="Arial"/>
          <w:color w:val="000000" w:themeColor="text1"/>
          <w:sz w:val="18"/>
          <w:szCs w:val="16"/>
        </w:rPr>
        <w:t xml:space="preserve">. </w:t>
      </w:r>
    </w:p>
    <w:p w14:paraId="33D5B104" w14:textId="31EFF7BB" w:rsidR="008A1CDA" w:rsidRPr="00CE587F" w:rsidRDefault="008A1CDA" w:rsidP="002A7B31">
      <w:pPr>
        <w:ind w:left="4536"/>
        <w:jc w:val="both"/>
        <w:rPr>
          <w:rFonts w:ascii="Arial" w:hAnsi="Arial" w:cs="Arial"/>
          <w:color w:val="000000" w:themeColor="text1"/>
          <w:sz w:val="18"/>
          <w:szCs w:val="16"/>
        </w:rPr>
      </w:pPr>
    </w:p>
    <w:p w14:paraId="3426AEA9" w14:textId="1DA774AD" w:rsidR="00A46A00" w:rsidRPr="00CE587F" w:rsidRDefault="00A46A00" w:rsidP="00882D75">
      <w:pPr>
        <w:ind w:left="4536"/>
        <w:jc w:val="both"/>
        <w:rPr>
          <w:rFonts w:ascii="Arial" w:hAnsi="Arial" w:cs="Arial"/>
          <w:color w:val="000000" w:themeColor="text1"/>
          <w:sz w:val="18"/>
          <w:szCs w:val="16"/>
        </w:rPr>
      </w:pPr>
    </w:p>
    <w:p w14:paraId="5C22C0A6" w14:textId="217E6543" w:rsidR="00526921" w:rsidRDefault="00526921" w:rsidP="008C2288">
      <w:pPr>
        <w:spacing w:line="360" w:lineRule="auto"/>
        <w:jc w:val="both"/>
        <w:rPr>
          <w:rFonts w:ascii="Arial" w:hAnsi="Arial" w:cs="Arial"/>
          <w:b/>
          <w:color w:val="000000" w:themeColor="text1"/>
          <w:sz w:val="18"/>
          <w:szCs w:val="16"/>
        </w:rPr>
      </w:pPr>
    </w:p>
    <w:p w14:paraId="08FF7D21" w14:textId="77777777" w:rsidR="00212A20" w:rsidRDefault="00212A20" w:rsidP="008C2288">
      <w:pPr>
        <w:spacing w:line="360" w:lineRule="auto"/>
        <w:jc w:val="both"/>
        <w:rPr>
          <w:rFonts w:ascii="Arial" w:hAnsi="Arial" w:cs="Arial"/>
          <w:b/>
          <w:color w:val="000000" w:themeColor="text1"/>
          <w:sz w:val="18"/>
          <w:szCs w:val="16"/>
        </w:rPr>
      </w:pPr>
    </w:p>
    <w:p w14:paraId="5023D259" w14:textId="409BD753" w:rsidR="00526921" w:rsidRDefault="00526921" w:rsidP="00882D75">
      <w:pPr>
        <w:spacing w:line="360" w:lineRule="auto"/>
        <w:ind w:left="4536"/>
        <w:jc w:val="both"/>
        <w:rPr>
          <w:rFonts w:ascii="Arial" w:hAnsi="Arial" w:cs="Arial"/>
          <w:b/>
          <w:color w:val="000000" w:themeColor="text1"/>
          <w:sz w:val="18"/>
          <w:szCs w:val="16"/>
        </w:rPr>
      </w:pPr>
    </w:p>
    <w:p w14:paraId="7A83543E" w14:textId="1EBC581F" w:rsidR="00882D75" w:rsidRPr="00CE587F" w:rsidRDefault="00526921" w:rsidP="00882D75">
      <w:pPr>
        <w:spacing w:line="360" w:lineRule="auto"/>
        <w:ind w:left="4536"/>
        <w:jc w:val="both"/>
        <w:rPr>
          <w:rFonts w:ascii="Arial" w:hAnsi="Arial" w:cs="Arial"/>
          <w:b/>
          <w:color w:val="000000" w:themeColor="text1"/>
          <w:sz w:val="18"/>
          <w:szCs w:val="16"/>
        </w:rPr>
      </w:pPr>
      <w:r>
        <w:rPr>
          <w:noProof/>
        </w:rPr>
        <w:drawing>
          <wp:anchor distT="0" distB="0" distL="114300" distR="114300" simplePos="0" relativeHeight="251659264" behindDoc="1" locked="0" layoutInCell="1" allowOverlap="1" wp14:anchorId="078AAC9A" wp14:editId="747F2321">
            <wp:simplePos x="0" y="0"/>
            <wp:positionH relativeFrom="margin">
              <wp:posOffset>335915</wp:posOffset>
            </wp:positionH>
            <wp:positionV relativeFrom="paragraph">
              <wp:posOffset>13970</wp:posOffset>
            </wp:positionV>
            <wp:extent cx="1870075" cy="1870075"/>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870075" cy="187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2D75" w:rsidRPr="00CE587F">
        <w:rPr>
          <w:rFonts w:ascii="Arial" w:hAnsi="Arial" w:cs="Arial"/>
          <w:b/>
          <w:color w:val="000000" w:themeColor="text1"/>
          <w:sz w:val="18"/>
          <w:szCs w:val="16"/>
        </w:rPr>
        <w:t>Motiv 2:</w:t>
      </w:r>
    </w:p>
    <w:p w14:paraId="624F3CB0" w14:textId="7EB47D05" w:rsidR="008C2288" w:rsidRDefault="00482750" w:rsidP="008C2288">
      <w:pPr>
        <w:ind w:left="4536"/>
        <w:jc w:val="both"/>
        <w:rPr>
          <w:rFonts w:ascii="Arial" w:hAnsi="Arial" w:cs="Arial"/>
          <w:sz w:val="18"/>
          <w:szCs w:val="16"/>
        </w:rPr>
      </w:pPr>
      <w:r w:rsidRPr="00482750">
        <w:rPr>
          <w:rFonts w:ascii="Arial" w:hAnsi="Arial" w:cs="Arial"/>
          <w:sz w:val="18"/>
          <w:szCs w:val="16"/>
        </w:rPr>
        <w:t xml:space="preserve">Die Montagehilfe </w:t>
      </w:r>
      <w:proofErr w:type="spellStart"/>
      <w:r w:rsidRPr="00482750">
        <w:rPr>
          <w:rFonts w:ascii="Arial" w:hAnsi="Arial" w:cs="Arial"/>
          <w:sz w:val="18"/>
          <w:szCs w:val="16"/>
        </w:rPr>
        <w:t>Nordplex</w:t>
      </w:r>
      <w:proofErr w:type="spellEnd"/>
      <w:r w:rsidRPr="00482750">
        <w:rPr>
          <w:rFonts w:ascii="Arial" w:hAnsi="Arial" w:cs="Arial"/>
          <w:sz w:val="18"/>
          <w:szCs w:val="16"/>
        </w:rPr>
        <w:t xml:space="preserve"> ist für den Einsatz in Klinkerfassaden konzipiert worden, </w:t>
      </w:r>
      <w:r>
        <w:rPr>
          <w:rFonts w:ascii="Arial" w:hAnsi="Arial" w:cs="Arial"/>
          <w:sz w:val="18"/>
          <w:szCs w:val="16"/>
        </w:rPr>
        <w:t xml:space="preserve">außerdem </w:t>
      </w:r>
      <w:r w:rsidRPr="00482750">
        <w:rPr>
          <w:rFonts w:ascii="Arial" w:hAnsi="Arial" w:cs="Arial"/>
          <w:sz w:val="18"/>
          <w:szCs w:val="16"/>
        </w:rPr>
        <w:t>eignet</w:t>
      </w:r>
      <w:r>
        <w:rPr>
          <w:rFonts w:ascii="Arial" w:hAnsi="Arial" w:cs="Arial"/>
          <w:sz w:val="18"/>
          <w:szCs w:val="16"/>
        </w:rPr>
        <w:t xml:space="preserve"> sie</w:t>
      </w:r>
      <w:r w:rsidRPr="00482750">
        <w:rPr>
          <w:rFonts w:ascii="Arial" w:hAnsi="Arial" w:cs="Arial"/>
          <w:sz w:val="18"/>
          <w:szCs w:val="16"/>
        </w:rPr>
        <w:t xml:space="preserve"> sich hervorragend für Gebäude mit WDVS. Das Außengitter des Nordic ist dabei auf Klinkersteinhöhe optimiert.</w:t>
      </w:r>
    </w:p>
    <w:p w14:paraId="581E6680" w14:textId="0850C883" w:rsidR="007A2B6C" w:rsidRPr="00CE587F" w:rsidRDefault="007A2B6C" w:rsidP="00882D75">
      <w:pPr>
        <w:ind w:left="4536"/>
        <w:jc w:val="both"/>
        <w:rPr>
          <w:rFonts w:ascii="Arial" w:hAnsi="Arial" w:cs="Arial"/>
          <w:color w:val="000000" w:themeColor="text1"/>
          <w:sz w:val="18"/>
          <w:szCs w:val="16"/>
        </w:rPr>
      </w:pPr>
    </w:p>
    <w:p w14:paraId="7371C9C1" w14:textId="6F55F50F" w:rsidR="007A2B6C" w:rsidRPr="00CE587F" w:rsidRDefault="007A2B6C" w:rsidP="00882D75">
      <w:pPr>
        <w:ind w:left="4536"/>
        <w:jc w:val="both"/>
        <w:rPr>
          <w:rFonts w:ascii="Arial" w:hAnsi="Arial" w:cs="Arial"/>
          <w:color w:val="000000" w:themeColor="text1"/>
          <w:sz w:val="18"/>
          <w:szCs w:val="16"/>
        </w:rPr>
      </w:pPr>
    </w:p>
    <w:p w14:paraId="4FA73BB5" w14:textId="5663FFD1" w:rsidR="007A2B6C" w:rsidRPr="00CE587F" w:rsidRDefault="007A2B6C" w:rsidP="00882D75">
      <w:pPr>
        <w:ind w:left="4536"/>
        <w:jc w:val="both"/>
        <w:rPr>
          <w:rFonts w:ascii="Arial" w:hAnsi="Arial" w:cs="Arial"/>
          <w:color w:val="000000" w:themeColor="text1"/>
          <w:sz w:val="18"/>
          <w:szCs w:val="16"/>
        </w:rPr>
      </w:pPr>
    </w:p>
    <w:p w14:paraId="299A7C75" w14:textId="6D9D956F" w:rsidR="00917D0A" w:rsidRPr="00CE587F" w:rsidRDefault="00917D0A" w:rsidP="00882D75">
      <w:pPr>
        <w:ind w:left="4536"/>
        <w:jc w:val="both"/>
        <w:rPr>
          <w:rFonts w:ascii="Arial" w:hAnsi="Arial" w:cs="Arial"/>
          <w:color w:val="000000" w:themeColor="text1"/>
          <w:sz w:val="18"/>
          <w:szCs w:val="16"/>
        </w:rPr>
      </w:pPr>
    </w:p>
    <w:p w14:paraId="6BB012AA" w14:textId="77777777" w:rsidR="00526921" w:rsidRDefault="00526921" w:rsidP="00732437">
      <w:pPr>
        <w:spacing w:line="240" w:lineRule="auto"/>
        <w:jc w:val="both"/>
        <w:rPr>
          <w:rFonts w:ascii="Arial" w:hAnsi="Arial" w:cs="Arial"/>
          <w:b/>
          <w:bCs/>
          <w:color w:val="000000" w:themeColor="text1"/>
          <w:sz w:val="18"/>
          <w:szCs w:val="18"/>
        </w:rPr>
      </w:pPr>
    </w:p>
    <w:p w14:paraId="472F12C8" w14:textId="0F8BE8B9" w:rsidR="00882D75" w:rsidRPr="00CE587F" w:rsidRDefault="00882D75" w:rsidP="00732437">
      <w:pPr>
        <w:spacing w:line="240" w:lineRule="auto"/>
        <w:jc w:val="both"/>
        <w:rPr>
          <w:rFonts w:ascii="Arial" w:hAnsi="Arial" w:cs="Arial"/>
          <w:b/>
          <w:bCs/>
          <w:color w:val="000000" w:themeColor="text1"/>
          <w:sz w:val="18"/>
          <w:szCs w:val="18"/>
        </w:rPr>
      </w:pPr>
      <w:r w:rsidRPr="00CE587F">
        <w:rPr>
          <w:rFonts w:ascii="Arial" w:hAnsi="Arial" w:cs="Arial"/>
          <w:b/>
          <w:bCs/>
          <w:color w:val="000000" w:themeColor="text1"/>
          <w:sz w:val="18"/>
          <w:szCs w:val="18"/>
        </w:rPr>
        <w:t xml:space="preserve">Bildquelle: </w:t>
      </w:r>
      <w:proofErr w:type="spellStart"/>
      <w:r w:rsidR="00AC709F" w:rsidRPr="00CE587F">
        <w:rPr>
          <w:rFonts w:ascii="Arial" w:hAnsi="Arial" w:cs="Arial"/>
          <w:color w:val="000000" w:themeColor="text1"/>
          <w:sz w:val="18"/>
          <w:szCs w:val="18"/>
        </w:rPr>
        <w:t>inVENTer</w:t>
      </w:r>
      <w:proofErr w:type="spellEnd"/>
      <w:r w:rsidR="00AC709F" w:rsidRPr="00CE587F">
        <w:rPr>
          <w:rFonts w:ascii="Arial" w:hAnsi="Arial" w:cs="Arial"/>
          <w:color w:val="000000" w:themeColor="text1"/>
          <w:sz w:val="18"/>
          <w:szCs w:val="18"/>
        </w:rPr>
        <w:t xml:space="preserve"> GmbH, </w:t>
      </w:r>
      <w:proofErr w:type="spellStart"/>
      <w:r w:rsidR="00AC709F" w:rsidRPr="00CE587F">
        <w:rPr>
          <w:rFonts w:ascii="Arial" w:hAnsi="Arial" w:cs="Arial"/>
          <w:color w:val="000000" w:themeColor="text1"/>
          <w:sz w:val="18"/>
          <w:szCs w:val="18"/>
        </w:rPr>
        <w:t>Löberschütz</w:t>
      </w:r>
      <w:proofErr w:type="spellEnd"/>
    </w:p>
    <w:p w14:paraId="67080695" w14:textId="170A542F" w:rsidR="00882D75" w:rsidRPr="00CE587F" w:rsidRDefault="00882D75" w:rsidP="00D06107">
      <w:pPr>
        <w:spacing w:after="0" w:line="240" w:lineRule="auto"/>
        <w:jc w:val="both"/>
        <w:rPr>
          <w:rFonts w:ascii="Arial" w:hAnsi="Arial" w:cs="Arial"/>
          <w:color w:val="000000" w:themeColor="text1"/>
          <w:sz w:val="18"/>
          <w:szCs w:val="18"/>
        </w:rPr>
      </w:pPr>
      <w:r w:rsidRPr="00CE587F">
        <w:rPr>
          <w:rFonts w:ascii="Arial" w:hAnsi="Arial" w:cs="Arial"/>
          <w:color w:val="000000" w:themeColor="text1"/>
          <w:sz w:val="18"/>
          <w:szCs w:val="18"/>
        </w:rPr>
        <w:t>Abdruck honorarfrei bitte unter Quellenangabe</w:t>
      </w:r>
      <w:r w:rsidRPr="00CE587F">
        <w:rPr>
          <w:rFonts w:ascii="Arial" w:hAnsi="Arial" w:cs="Arial"/>
          <w:color w:val="000000" w:themeColor="text1"/>
          <w:sz w:val="18"/>
          <w:szCs w:val="18"/>
        </w:rPr>
        <w:br w:type="page"/>
      </w:r>
    </w:p>
    <w:bookmarkEnd w:id="1"/>
    <w:p w14:paraId="28E0931A" w14:textId="77777777" w:rsidR="00E94BEE" w:rsidRDefault="00E94BEE" w:rsidP="00E94BEE">
      <w:pPr>
        <w:jc w:val="both"/>
        <w:rPr>
          <w:rFonts w:ascii="Arial" w:hAnsi="Arial" w:cs="Arial"/>
          <w:b/>
          <w:color w:val="000000" w:themeColor="text1"/>
          <w:sz w:val="28"/>
          <w:szCs w:val="28"/>
        </w:rPr>
      </w:pPr>
      <w:r w:rsidRPr="00CE587F">
        <w:rPr>
          <w:rFonts w:ascii="Arial" w:hAnsi="Arial" w:cs="Arial"/>
          <w:b/>
          <w:color w:val="000000" w:themeColor="text1"/>
          <w:sz w:val="28"/>
          <w:szCs w:val="28"/>
        </w:rPr>
        <w:lastRenderedPageBreak/>
        <w:t>Bild</w:t>
      </w:r>
      <w:r>
        <w:rPr>
          <w:rFonts w:ascii="Arial" w:hAnsi="Arial" w:cs="Arial"/>
          <w:b/>
          <w:color w:val="000000" w:themeColor="text1"/>
          <w:sz w:val="28"/>
          <w:szCs w:val="28"/>
        </w:rPr>
        <w:t>index</w:t>
      </w:r>
      <w:r w:rsidRPr="00CE587F">
        <w:rPr>
          <w:rFonts w:ascii="Arial" w:hAnsi="Arial" w:cs="Arial"/>
          <w:b/>
          <w:color w:val="000000" w:themeColor="text1"/>
          <w:sz w:val="28"/>
          <w:szCs w:val="28"/>
        </w:rPr>
        <w:t>:</w:t>
      </w:r>
      <w:r>
        <w:rPr>
          <w:rFonts w:ascii="Arial" w:hAnsi="Arial" w:cs="Arial"/>
          <w:b/>
          <w:color w:val="000000" w:themeColor="text1"/>
          <w:sz w:val="28"/>
          <w:szCs w:val="28"/>
        </w:rPr>
        <w:t xml:space="preserve"> </w:t>
      </w:r>
    </w:p>
    <w:p w14:paraId="6BDA4B10" w14:textId="1AE46B6A" w:rsidR="00D310AA" w:rsidRPr="00E94BEE" w:rsidRDefault="00E94BEE" w:rsidP="00E94BEE">
      <w:pPr>
        <w:jc w:val="both"/>
        <w:rPr>
          <w:rFonts w:ascii="Arial" w:hAnsi="Arial" w:cs="Arial"/>
          <w:b/>
          <w:color w:val="000000" w:themeColor="text1"/>
          <w:sz w:val="28"/>
          <w:szCs w:val="28"/>
        </w:rPr>
      </w:pPr>
      <w:r>
        <w:rPr>
          <w:rFonts w:ascii="Arial" w:hAnsi="Arial" w:cs="Arial"/>
          <w:b/>
          <w:color w:val="000000" w:themeColor="text1"/>
          <w:sz w:val="28"/>
          <w:szCs w:val="28"/>
        </w:rPr>
        <w:t xml:space="preserve">Dezent – Montagefreundlich- Individuell: </w:t>
      </w:r>
      <w:r w:rsidRPr="00ED6D40">
        <w:rPr>
          <w:rFonts w:ascii="Arial" w:hAnsi="Arial" w:cs="Arial"/>
          <w:b/>
          <w:color w:val="000000" w:themeColor="text1"/>
          <w:sz w:val="28"/>
          <w:szCs w:val="28"/>
        </w:rPr>
        <w:t xml:space="preserve">Montagehilfe </w:t>
      </w:r>
      <w:proofErr w:type="spellStart"/>
      <w:r w:rsidRPr="00ED6D40">
        <w:rPr>
          <w:rFonts w:ascii="Arial" w:hAnsi="Arial" w:cs="Arial"/>
          <w:b/>
          <w:color w:val="000000" w:themeColor="text1"/>
          <w:sz w:val="28"/>
          <w:szCs w:val="28"/>
        </w:rPr>
        <w:t>Nordplex</w:t>
      </w:r>
      <w:proofErr w:type="spellEnd"/>
      <w:r>
        <w:rPr>
          <w:rFonts w:ascii="Arial" w:hAnsi="Arial" w:cs="Arial"/>
          <w:b/>
          <w:color w:val="000000" w:themeColor="text1"/>
          <w:sz w:val="28"/>
          <w:szCs w:val="28"/>
        </w:rPr>
        <w:t xml:space="preserve"> </w:t>
      </w:r>
      <w:r w:rsidR="005300F8">
        <w:rPr>
          <w:rFonts w:ascii="Arial" w:hAnsi="Arial" w:cs="Arial"/>
          <w:b/>
          <w:color w:val="000000" w:themeColor="text1"/>
          <w:sz w:val="28"/>
          <w:szCs w:val="28"/>
        </w:rPr>
        <w:t>2</w:t>
      </w:r>
      <w:r>
        <w:rPr>
          <w:rFonts w:ascii="Arial" w:hAnsi="Arial" w:cs="Arial"/>
          <w:b/>
          <w:color w:val="000000" w:themeColor="text1"/>
          <w:sz w:val="28"/>
          <w:szCs w:val="28"/>
        </w:rPr>
        <w:t>/2</w:t>
      </w:r>
    </w:p>
    <w:p w14:paraId="307E9B5A" w14:textId="4590D1BE" w:rsidR="00D310AA" w:rsidRDefault="00D310AA" w:rsidP="00D310AA">
      <w:pPr>
        <w:spacing w:line="360" w:lineRule="auto"/>
        <w:ind w:left="4536"/>
        <w:jc w:val="both"/>
        <w:rPr>
          <w:rFonts w:ascii="Arial" w:hAnsi="Arial" w:cs="Arial"/>
          <w:b/>
          <w:color w:val="000000" w:themeColor="text1"/>
          <w:sz w:val="18"/>
          <w:szCs w:val="16"/>
        </w:rPr>
      </w:pPr>
    </w:p>
    <w:p w14:paraId="041A8CF6" w14:textId="5FCB2E2E" w:rsidR="00D310AA" w:rsidRPr="00CE587F" w:rsidRDefault="005300F8" w:rsidP="00D310AA">
      <w:pPr>
        <w:spacing w:line="360" w:lineRule="auto"/>
        <w:ind w:left="4536"/>
        <w:jc w:val="both"/>
        <w:rPr>
          <w:rFonts w:ascii="Arial" w:hAnsi="Arial" w:cs="Arial"/>
          <w:b/>
          <w:color w:val="000000" w:themeColor="text1"/>
          <w:sz w:val="18"/>
          <w:szCs w:val="16"/>
        </w:rPr>
      </w:pPr>
      <w:r>
        <w:rPr>
          <w:noProof/>
        </w:rPr>
        <w:drawing>
          <wp:anchor distT="0" distB="0" distL="114300" distR="114300" simplePos="0" relativeHeight="251664384" behindDoc="1" locked="0" layoutInCell="1" allowOverlap="1" wp14:anchorId="6A172505" wp14:editId="1F85167F">
            <wp:simplePos x="0" y="0"/>
            <wp:positionH relativeFrom="margin">
              <wp:posOffset>-635</wp:posOffset>
            </wp:positionH>
            <wp:positionV relativeFrom="paragraph">
              <wp:posOffset>6985</wp:posOffset>
            </wp:positionV>
            <wp:extent cx="2575560" cy="2600960"/>
            <wp:effectExtent l="0" t="0" r="0" b="8890"/>
            <wp:wrapNone/>
            <wp:docPr id="1187603522" name="Grafik 118760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603522" name="Grafik 118760352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575560" cy="2600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10AA" w:rsidRPr="00CE587F">
        <w:rPr>
          <w:rFonts w:ascii="Arial" w:hAnsi="Arial" w:cs="Arial"/>
          <w:b/>
          <w:color w:val="000000" w:themeColor="text1"/>
          <w:sz w:val="18"/>
          <w:szCs w:val="16"/>
        </w:rPr>
        <w:t xml:space="preserve">Motiv </w:t>
      </w:r>
      <w:r w:rsidR="00E94BEE">
        <w:rPr>
          <w:rFonts w:ascii="Arial" w:hAnsi="Arial" w:cs="Arial"/>
          <w:b/>
          <w:color w:val="000000" w:themeColor="text1"/>
          <w:sz w:val="18"/>
          <w:szCs w:val="16"/>
        </w:rPr>
        <w:t>3:</w:t>
      </w:r>
    </w:p>
    <w:p w14:paraId="099E74DD" w14:textId="29E398E1" w:rsidR="00D310AA" w:rsidRDefault="00482750" w:rsidP="00D310AA">
      <w:pPr>
        <w:ind w:left="4536"/>
        <w:jc w:val="both"/>
        <w:rPr>
          <w:rFonts w:ascii="Arial" w:hAnsi="Arial" w:cs="Arial"/>
          <w:sz w:val="18"/>
          <w:szCs w:val="16"/>
        </w:rPr>
      </w:pPr>
      <w:r w:rsidRPr="00482750">
        <w:rPr>
          <w:rFonts w:ascii="Arial" w:hAnsi="Arial" w:cs="Arial"/>
          <w:sz w:val="18"/>
          <w:szCs w:val="16"/>
        </w:rPr>
        <w:t xml:space="preserve">Das Nordic-Außengitter ist speziell auf Klinkersteinhöhe optimiert. Diese Eigenschaft macht den </w:t>
      </w:r>
      <w:proofErr w:type="spellStart"/>
      <w:r w:rsidRPr="00482750">
        <w:rPr>
          <w:rFonts w:ascii="Arial" w:hAnsi="Arial" w:cs="Arial"/>
          <w:sz w:val="18"/>
          <w:szCs w:val="16"/>
        </w:rPr>
        <w:t>inVENTer-Nordplex</w:t>
      </w:r>
      <w:proofErr w:type="spellEnd"/>
      <w:r w:rsidRPr="00482750">
        <w:rPr>
          <w:rFonts w:ascii="Arial" w:hAnsi="Arial" w:cs="Arial"/>
          <w:sz w:val="18"/>
          <w:szCs w:val="16"/>
        </w:rPr>
        <w:t xml:space="preserve"> ideal für den Einsatz in typisch norddeutschen Klinkerfassaden, wo er sich nahtlos in das Gesamtbild einfügt und gleichzeitig eine effektive Lüftung gewährleistet.</w:t>
      </w:r>
    </w:p>
    <w:p w14:paraId="68893C32" w14:textId="77777777" w:rsidR="005300F8" w:rsidRDefault="005300F8" w:rsidP="00D310AA">
      <w:pPr>
        <w:ind w:left="4536"/>
        <w:jc w:val="both"/>
        <w:rPr>
          <w:rFonts w:ascii="Arial" w:hAnsi="Arial" w:cs="Arial"/>
          <w:sz w:val="18"/>
          <w:szCs w:val="16"/>
        </w:rPr>
      </w:pPr>
    </w:p>
    <w:p w14:paraId="1EF5FE4E" w14:textId="77777777" w:rsidR="00D310AA" w:rsidRPr="00CE587F" w:rsidRDefault="00D310AA" w:rsidP="00D310AA">
      <w:pPr>
        <w:ind w:left="4536"/>
        <w:jc w:val="both"/>
        <w:rPr>
          <w:rFonts w:ascii="Arial" w:hAnsi="Arial" w:cs="Arial"/>
          <w:color w:val="000000" w:themeColor="text1"/>
          <w:sz w:val="18"/>
          <w:szCs w:val="16"/>
        </w:rPr>
      </w:pPr>
    </w:p>
    <w:p w14:paraId="5E29BCC4" w14:textId="77777777" w:rsidR="00D310AA" w:rsidRPr="00CE587F" w:rsidRDefault="00D310AA" w:rsidP="00D310AA">
      <w:pPr>
        <w:ind w:left="4536"/>
        <w:jc w:val="both"/>
        <w:rPr>
          <w:rFonts w:ascii="Arial" w:hAnsi="Arial" w:cs="Arial"/>
          <w:color w:val="000000" w:themeColor="text1"/>
          <w:sz w:val="18"/>
          <w:szCs w:val="16"/>
        </w:rPr>
      </w:pPr>
    </w:p>
    <w:p w14:paraId="023BA185" w14:textId="7A419E1B" w:rsidR="00D310AA" w:rsidRPr="00CE587F" w:rsidRDefault="00D310AA" w:rsidP="00D310AA">
      <w:pPr>
        <w:ind w:left="4536"/>
        <w:jc w:val="both"/>
        <w:rPr>
          <w:rFonts w:ascii="Arial" w:hAnsi="Arial" w:cs="Arial"/>
          <w:color w:val="000000" w:themeColor="text1"/>
          <w:sz w:val="18"/>
          <w:szCs w:val="16"/>
        </w:rPr>
      </w:pPr>
    </w:p>
    <w:p w14:paraId="0BC0C696" w14:textId="27F2690D" w:rsidR="00D310AA" w:rsidRPr="00CE587F" w:rsidRDefault="00D310AA" w:rsidP="00D310AA">
      <w:pPr>
        <w:spacing w:line="360" w:lineRule="auto"/>
        <w:jc w:val="both"/>
        <w:rPr>
          <w:rFonts w:ascii="Arial" w:hAnsi="Arial" w:cs="Arial"/>
          <w:color w:val="000000" w:themeColor="text1"/>
        </w:rPr>
      </w:pPr>
    </w:p>
    <w:p w14:paraId="46775ACD" w14:textId="425B7BC0" w:rsidR="00E94BEE" w:rsidRDefault="005300F8" w:rsidP="00E94BEE">
      <w:pPr>
        <w:spacing w:line="360" w:lineRule="auto"/>
        <w:ind w:left="4536"/>
        <w:jc w:val="both"/>
        <w:rPr>
          <w:rFonts w:ascii="Arial" w:hAnsi="Arial" w:cs="Arial"/>
          <w:b/>
          <w:color w:val="000000" w:themeColor="text1"/>
          <w:sz w:val="18"/>
          <w:szCs w:val="16"/>
        </w:rPr>
      </w:pPr>
      <w:r>
        <w:rPr>
          <w:noProof/>
        </w:rPr>
        <w:drawing>
          <wp:anchor distT="0" distB="0" distL="114300" distR="114300" simplePos="0" relativeHeight="251666432" behindDoc="1" locked="0" layoutInCell="1" allowOverlap="1" wp14:anchorId="19C57C2B" wp14:editId="137F8E5C">
            <wp:simplePos x="0" y="0"/>
            <wp:positionH relativeFrom="margin">
              <wp:posOffset>-635</wp:posOffset>
            </wp:positionH>
            <wp:positionV relativeFrom="paragraph">
              <wp:posOffset>3810</wp:posOffset>
            </wp:positionV>
            <wp:extent cx="1935480" cy="2537460"/>
            <wp:effectExtent l="0" t="0" r="7620" b="0"/>
            <wp:wrapNone/>
            <wp:docPr id="331216713" name="Grafik 331216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16713" name="Grafik 33121671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935480" cy="2537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10AA" w:rsidRPr="00CE587F">
        <w:rPr>
          <w:rFonts w:ascii="Arial" w:hAnsi="Arial" w:cs="Arial"/>
          <w:b/>
          <w:color w:val="000000" w:themeColor="text1"/>
          <w:sz w:val="18"/>
          <w:szCs w:val="16"/>
        </w:rPr>
        <w:t xml:space="preserve">Motiv </w:t>
      </w:r>
      <w:r w:rsidR="00E94BEE">
        <w:rPr>
          <w:rFonts w:ascii="Arial" w:hAnsi="Arial" w:cs="Arial"/>
          <w:b/>
          <w:color w:val="000000" w:themeColor="text1"/>
          <w:sz w:val="18"/>
          <w:szCs w:val="16"/>
        </w:rPr>
        <w:t>4:</w:t>
      </w:r>
    </w:p>
    <w:p w14:paraId="74B83BB4" w14:textId="08EB5061" w:rsidR="00D310AA" w:rsidRPr="00CE587F" w:rsidRDefault="007A590B" w:rsidP="00E94BEE">
      <w:pPr>
        <w:spacing w:line="360" w:lineRule="auto"/>
        <w:ind w:left="4536"/>
        <w:jc w:val="both"/>
        <w:rPr>
          <w:rFonts w:ascii="Arial" w:hAnsi="Arial" w:cs="Arial"/>
          <w:color w:val="000000" w:themeColor="text1"/>
          <w:sz w:val="18"/>
          <w:szCs w:val="16"/>
        </w:rPr>
      </w:pPr>
      <w:r>
        <w:rPr>
          <w:rFonts w:ascii="Arial" w:hAnsi="Arial" w:cs="Arial"/>
          <w:color w:val="000000" w:themeColor="text1"/>
          <w:sz w:val="18"/>
          <w:szCs w:val="16"/>
        </w:rPr>
        <w:t>A</w:t>
      </w:r>
      <w:r w:rsidR="00482750" w:rsidRPr="00482750">
        <w:rPr>
          <w:rFonts w:ascii="Arial" w:hAnsi="Arial" w:cs="Arial"/>
          <w:color w:val="000000" w:themeColor="text1"/>
          <w:sz w:val="18"/>
          <w:szCs w:val="16"/>
        </w:rPr>
        <w:t xml:space="preserve">uch in Gebäuden mit einem Wärmedämmverbundsystem (WDVS) lässt sich die Montagehilfe </w:t>
      </w:r>
      <w:proofErr w:type="spellStart"/>
      <w:r w:rsidR="00482750" w:rsidRPr="00482750">
        <w:rPr>
          <w:rFonts w:ascii="Arial" w:hAnsi="Arial" w:cs="Arial"/>
          <w:color w:val="000000" w:themeColor="text1"/>
          <w:sz w:val="18"/>
          <w:szCs w:val="16"/>
        </w:rPr>
        <w:t>Nordplex</w:t>
      </w:r>
      <w:proofErr w:type="spellEnd"/>
      <w:r w:rsidR="00482750" w:rsidRPr="00482750">
        <w:rPr>
          <w:rFonts w:ascii="Arial" w:hAnsi="Arial" w:cs="Arial"/>
          <w:color w:val="000000" w:themeColor="text1"/>
          <w:sz w:val="18"/>
          <w:szCs w:val="16"/>
        </w:rPr>
        <w:t xml:space="preserve"> kinderleicht verbauen und erfreut sich dort immer größerer Beliebtheit.</w:t>
      </w:r>
    </w:p>
    <w:p w14:paraId="5AD76AFD" w14:textId="77777777" w:rsidR="00D310AA" w:rsidRPr="00CE587F" w:rsidRDefault="00D310AA" w:rsidP="00D310AA">
      <w:pPr>
        <w:ind w:left="4536"/>
        <w:jc w:val="both"/>
        <w:rPr>
          <w:rFonts w:ascii="Arial" w:hAnsi="Arial" w:cs="Arial"/>
          <w:color w:val="000000" w:themeColor="text1"/>
          <w:sz w:val="18"/>
          <w:szCs w:val="16"/>
        </w:rPr>
      </w:pPr>
    </w:p>
    <w:p w14:paraId="15305CD4" w14:textId="77777777" w:rsidR="00D310AA" w:rsidRPr="00CE587F" w:rsidRDefault="00D310AA" w:rsidP="00D310AA">
      <w:pPr>
        <w:ind w:left="4536"/>
        <w:jc w:val="both"/>
        <w:rPr>
          <w:rFonts w:ascii="Arial" w:hAnsi="Arial" w:cs="Arial"/>
          <w:color w:val="000000" w:themeColor="text1"/>
          <w:sz w:val="18"/>
          <w:szCs w:val="16"/>
        </w:rPr>
      </w:pPr>
    </w:p>
    <w:p w14:paraId="7B660096" w14:textId="77777777" w:rsidR="00D310AA" w:rsidRDefault="00D310AA" w:rsidP="00D310AA">
      <w:pPr>
        <w:spacing w:line="360" w:lineRule="auto"/>
        <w:jc w:val="both"/>
        <w:rPr>
          <w:rFonts w:ascii="Arial" w:hAnsi="Arial" w:cs="Arial"/>
          <w:b/>
          <w:color w:val="000000" w:themeColor="text1"/>
          <w:sz w:val="18"/>
          <w:szCs w:val="16"/>
        </w:rPr>
      </w:pPr>
    </w:p>
    <w:p w14:paraId="5EE12601" w14:textId="77777777" w:rsidR="00D310AA" w:rsidRPr="00CE587F" w:rsidRDefault="00D310AA" w:rsidP="00D310AA">
      <w:pPr>
        <w:jc w:val="both"/>
        <w:rPr>
          <w:rFonts w:ascii="Arial" w:hAnsi="Arial" w:cs="Arial"/>
          <w:color w:val="000000" w:themeColor="text1"/>
          <w:sz w:val="18"/>
          <w:szCs w:val="16"/>
        </w:rPr>
      </w:pPr>
    </w:p>
    <w:p w14:paraId="11CEEDE4" w14:textId="77777777" w:rsidR="005300F8" w:rsidRDefault="005300F8" w:rsidP="00D310AA">
      <w:pPr>
        <w:spacing w:line="240" w:lineRule="auto"/>
        <w:jc w:val="both"/>
        <w:rPr>
          <w:rFonts w:ascii="Arial" w:hAnsi="Arial" w:cs="Arial"/>
          <w:b/>
          <w:bCs/>
          <w:color w:val="000000" w:themeColor="text1"/>
          <w:sz w:val="18"/>
          <w:szCs w:val="18"/>
        </w:rPr>
      </w:pPr>
    </w:p>
    <w:p w14:paraId="0659B146" w14:textId="505978E3" w:rsidR="00346AFA" w:rsidRPr="005300F8" w:rsidRDefault="00D310AA" w:rsidP="000A1068">
      <w:pPr>
        <w:spacing w:line="240" w:lineRule="auto"/>
        <w:jc w:val="both"/>
        <w:rPr>
          <w:rFonts w:ascii="Arial" w:hAnsi="Arial" w:cs="Arial"/>
          <w:b/>
          <w:bCs/>
          <w:color w:val="000000" w:themeColor="text1"/>
          <w:sz w:val="18"/>
          <w:szCs w:val="18"/>
        </w:rPr>
      </w:pPr>
      <w:r w:rsidRPr="00CE587F">
        <w:rPr>
          <w:rFonts w:ascii="Arial" w:hAnsi="Arial" w:cs="Arial"/>
          <w:b/>
          <w:bCs/>
          <w:color w:val="000000" w:themeColor="text1"/>
          <w:sz w:val="18"/>
          <w:szCs w:val="18"/>
        </w:rPr>
        <w:t xml:space="preserve">Bildquelle: </w:t>
      </w:r>
      <w:proofErr w:type="spellStart"/>
      <w:r w:rsidRPr="00CE587F">
        <w:rPr>
          <w:rFonts w:ascii="Arial" w:hAnsi="Arial" w:cs="Arial"/>
          <w:color w:val="000000" w:themeColor="text1"/>
          <w:sz w:val="18"/>
          <w:szCs w:val="18"/>
        </w:rPr>
        <w:t>inVENTer</w:t>
      </w:r>
      <w:proofErr w:type="spellEnd"/>
      <w:r w:rsidRPr="00CE587F">
        <w:rPr>
          <w:rFonts w:ascii="Arial" w:hAnsi="Arial" w:cs="Arial"/>
          <w:color w:val="000000" w:themeColor="text1"/>
          <w:sz w:val="18"/>
          <w:szCs w:val="18"/>
        </w:rPr>
        <w:t xml:space="preserve"> GmbH, </w:t>
      </w:r>
      <w:proofErr w:type="spellStart"/>
      <w:r w:rsidRPr="00CE587F">
        <w:rPr>
          <w:rFonts w:ascii="Arial" w:hAnsi="Arial" w:cs="Arial"/>
          <w:color w:val="000000" w:themeColor="text1"/>
          <w:sz w:val="18"/>
          <w:szCs w:val="18"/>
        </w:rPr>
        <w:t>Löberschütz</w:t>
      </w:r>
      <w:proofErr w:type="spellEnd"/>
      <w:r w:rsidR="005300F8">
        <w:rPr>
          <w:rFonts w:ascii="Arial" w:hAnsi="Arial" w:cs="Arial"/>
          <w:b/>
          <w:bCs/>
          <w:color w:val="000000" w:themeColor="text1"/>
          <w:sz w:val="18"/>
          <w:szCs w:val="18"/>
        </w:rPr>
        <w:t xml:space="preserve">, </w:t>
      </w:r>
      <w:r w:rsidRPr="00CE587F">
        <w:rPr>
          <w:rFonts w:ascii="Arial" w:hAnsi="Arial" w:cs="Arial"/>
          <w:color w:val="000000" w:themeColor="text1"/>
          <w:sz w:val="18"/>
          <w:szCs w:val="18"/>
        </w:rPr>
        <w:t>Abdruck honorarfrei bitte unter Quellenanga</w:t>
      </w:r>
      <w:r w:rsidR="005300F8">
        <w:rPr>
          <w:rFonts w:ascii="Arial" w:hAnsi="Arial" w:cs="Arial"/>
          <w:color w:val="000000" w:themeColor="text1"/>
          <w:sz w:val="18"/>
          <w:szCs w:val="18"/>
        </w:rPr>
        <w:t>be</w:t>
      </w:r>
    </w:p>
    <w:sectPr w:rsidR="00346AFA" w:rsidRPr="005300F8">
      <w:headerReference w:type="default" r:id="rId13"/>
      <w:foot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B3F3E" w14:textId="77777777" w:rsidR="006E418D" w:rsidRDefault="006E418D" w:rsidP="00427DCF">
      <w:pPr>
        <w:spacing w:after="0" w:line="240" w:lineRule="auto"/>
      </w:pPr>
      <w:r>
        <w:separator/>
      </w:r>
    </w:p>
  </w:endnote>
  <w:endnote w:type="continuationSeparator" w:id="0">
    <w:p w14:paraId="32659740" w14:textId="77777777" w:rsidR="006E418D" w:rsidRDefault="006E418D" w:rsidP="00427D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52A2F" w14:textId="19FC66A7" w:rsidR="00310B3B" w:rsidRPr="0086066F" w:rsidRDefault="00D151F4">
    <w:pPr>
      <w:rPr>
        <w:rFonts w:ascii="Roboto" w:hAnsi="Roboto"/>
      </w:rPr>
    </w:pPr>
    <w:r w:rsidRPr="00D151F4">
      <w:rPr>
        <w:rFonts w:ascii="Times New Roman" w:eastAsia="SimSun" w:hAnsi="Times New Roman" w:cs="Mangal"/>
        <w:noProof/>
        <w:kern w:val="1"/>
        <w:sz w:val="24"/>
        <w:szCs w:val="24"/>
        <w:lang w:eastAsia="de-DE"/>
      </w:rPr>
      <w:drawing>
        <wp:anchor distT="0" distB="0" distL="114300" distR="114300" simplePos="0" relativeHeight="251658240" behindDoc="0" locked="0" layoutInCell="1" allowOverlap="1" wp14:anchorId="543BFE4F" wp14:editId="14F80E0E">
          <wp:simplePos x="0" y="0"/>
          <wp:positionH relativeFrom="column">
            <wp:posOffset>-891844</wp:posOffset>
          </wp:positionH>
          <wp:positionV relativeFrom="paragraph">
            <wp:posOffset>103339</wp:posOffset>
          </wp:positionV>
          <wp:extent cx="7593496" cy="131412"/>
          <wp:effectExtent l="0" t="0" r="0" b="2540"/>
          <wp:wrapNone/>
          <wp:docPr id="5" name="Grafik 5" descr="Briefbogen-Fuss-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iefbogen-Fuss-20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69318" cy="163875"/>
                  </a:xfrm>
                  <a:prstGeom prst="rect">
                    <a:avLst/>
                  </a:prstGeom>
                  <a:noFill/>
                  <a:ln>
                    <a:noFill/>
                  </a:ln>
                </pic:spPr>
              </pic:pic>
            </a:graphicData>
          </a:graphic>
          <wp14:sizeRelH relativeFrom="margin">
            <wp14:pctWidth>0</wp14:pctWidth>
          </wp14:sizeRelH>
        </wp:anchor>
      </w:drawing>
    </w:r>
  </w:p>
  <w:p w14:paraId="115FBF2B" w14:textId="0115071E" w:rsidR="00325D98" w:rsidRDefault="00325D98" w:rsidP="006B0911">
    <w:pPr>
      <w:tabs>
        <w:tab w:val="left" w:pos="1125"/>
      </w:tabs>
      <w:spacing w:after="0" w:line="240" w:lineRule="auto"/>
      <w:rPr>
        <w:rFonts w:ascii="Roboto" w:eastAsia="Times New Roman" w:hAnsi="Roboto" w:cs="Arial"/>
        <w:b/>
        <w:color w:val="000000"/>
        <w:spacing w:val="-8"/>
        <w:sz w:val="18"/>
        <w:szCs w:val="18"/>
        <w:lang w:eastAsia="de-CH"/>
      </w:rPr>
    </w:pPr>
  </w:p>
  <w:tbl>
    <w:tblPr>
      <w:tblW w:w="9350" w:type="dxa"/>
      <w:tblLook w:val="01E0" w:firstRow="1" w:lastRow="1" w:firstColumn="1" w:lastColumn="1" w:noHBand="0" w:noVBand="0"/>
    </w:tblPr>
    <w:tblGrid>
      <w:gridCol w:w="2410"/>
      <w:gridCol w:w="2549"/>
      <w:gridCol w:w="2262"/>
      <w:gridCol w:w="2129"/>
    </w:tblGrid>
    <w:tr w:rsidR="00FD4EA3" w:rsidRPr="00C80421" w14:paraId="70B2E3CC" w14:textId="77777777" w:rsidTr="00262EFC">
      <w:trPr>
        <w:trHeight w:val="96"/>
      </w:trPr>
      <w:tc>
        <w:tcPr>
          <w:tcW w:w="2410" w:type="dxa"/>
        </w:tcPr>
        <w:p w14:paraId="213588D9" w14:textId="398DACC7" w:rsidR="00FD4EA3" w:rsidRPr="00C80421" w:rsidRDefault="001D2603" w:rsidP="00FD4EA3">
          <w:pPr>
            <w:tabs>
              <w:tab w:val="center" w:pos="4536"/>
              <w:tab w:val="right" w:pos="9072"/>
            </w:tabs>
            <w:rPr>
              <w:rFonts w:ascii="Arial" w:eastAsia="Times New Roman" w:hAnsi="Arial" w:cs="Arial"/>
              <w:b/>
              <w:color w:val="000000"/>
              <w:spacing w:val="-8"/>
              <w:sz w:val="18"/>
              <w:szCs w:val="18"/>
              <w:lang w:eastAsia="de-CH"/>
            </w:rPr>
          </w:pPr>
          <w:proofErr w:type="spellStart"/>
          <w:r>
            <w:rPr>
              <w:rFonts w:ascii="Arial" w:eastAsia="Times New Roman" w:hAnsi="Arial" w:cs="Arial"/>
              <w:b/>
              <w:color w:val="000000"/>
              <w:spacing w:val="-8"/>
              <w:sz w:val="18"/>
              <w:szCs w:val="18"/>
              <w:lang w:eastAsia="de-CH"/>
            </w:rPr>
            <w:t>inVENTer</w:t>
          </w:r>
          <w:proofErr w:type="spellEnd"/>
          <w:r>
            <w:rPr>
              <w:rFonts w:ascii="Arial" w:eastAsia="Times New Roman" w:hAnsi="Arial" w:cs="Arial"/>
              <w:b/>
              <w:color w:val="000000"/>
              <w:spacing w:val="-8"/>
              <w:sz w:val="18"/>
              <w:szCs w:val="18"/>
              <w:lang w:eastAsia="de-CH"/>
            </w:rPr>
            <w:t xml:space="preserve"> GmbH</w:t>
          </w:r>
          <w:r w:rsidR="00FD4EA3" w:rsidRPr="00C80421">
            <w:rPr>
              <w:rFonts w:ascii="Arial" w:eastAsia="Times New Roman" w:hAnsi="Arial" w:cs="Arial"/>
              <w:b/>
              <w:color w:val="000000"/>
              <w:spacing w:val="-8"/>
              <w:sz w:val="18"/>
              <w:szCs w:val="18"/>
              <w:lang w:eastAsia="de-CH"/>
            </w:rPr>
            <w:br/>
          </w:r>
          <w:r>
            <w:rPr>
              <w:rFonts w:ascii="Arial" w:eastAsia="Times New Roman" w:hAnsi="Arial" w:cs="Arial"/>
              <w:color w:val="000000"/>
              <w:spacing w:val="-8"/>
              <w:sz w:val="18"/>
              <w:szCs w:val="18"/>
              <w:lang w:eastAsia="de-CH"/>
            </w:rPr>
            <w:t>Ortsstraße 4a</w:t>
          </w:r>
          <w:r w:rsidR="00FD4EA3" w:rsidRPr="00C80421">
            <w:rPr>
              <w:rFonts w:ascii="Arial" w:eastAsia="Times New Roman" w:hAnsi="Arial" w:cs="Arial"/>
              <w:color w:val="000000"/>
              <w:spacing w:val="-8"/>
              <w:sz w:val="18"/>
              <w:szCs w:val="18"/>
              <w:lang w:eastAsia="de-CH"/>
            </w:rPr>
            <w:br/>
            <w:t>D-</w:t>
          </w:r>
          <w:r>
            <w:rPr>
              <w:rFonts w:ascii="Arial" w:eastAsia="Times New Roman" w:hAnsi="Arial" w:cs="Arial"/>
              <w:color w:val="000000"/>
              <w:spacing w:val="-8"/>
              <w:sz w:val="18"/>
              <w:szCs w:val="18"/>
              <w:lang w:eastAsia="de-CH"/>
            </w:rPr>
            <w:t xml:space="preserve">07751 </w:t>
          </w:r>
          <w:proofErr w:type="spellStart"/>
          <w:r>
            <w:rPr>
              <w:rFonts w:ascii="Arial" w:eastAsia="Times New Roman" w:hAnsi="Arial" w:cs="Arial"/>
              <w:color w:val="000000"/>
              <w:spacing w:val="-8"/>
              <w:sz w:val="18"/>
              <w:szCs w:val="18"/>
              <w:lang w:eastAsia="de-CH"/>
            </w:rPr>
            <w:t>Löberschütz</w:t>
          </w:r>
          <w:proofErr w:type="spellEnd"/>
        </w:p>
      </w:tc>
      <w:tc>
        <w:tcPr>
          <w:tcW w:w="2549" w:type="dxa"/>
          <w:shd w:val="clear" w:color="auto" w:fill="auto"/>
        </w:tcPr>
        <w:p w14:paraId="1DCFB777" w14:textId="55A7E7B3" w:rsidR="00FD4EA3" w:rsidRPr="001D2603" w:rsidRDefault="00FD4EA3" w:rsidP="005B3147">
          <w:pPr>
            <w:tabs>
              <w:tab w:val="center" w:pos="4536"/>
              <w:tab w:val="right" w:pos="9072"/>
            </w:tabs>
            <w:rPr>
              <w:rFonts w:ascii="Arial" w:eastAsia="Times New Roman" w:hAnsi="Arial" w:cs="Arial"/>
              <w:color w:val="000000"/>
              <w:sz w:val="18"/>
              <w:szCs w:val="18"/>
              <w:lang w:val="fr-FR" w:eastAsia="de-CH"/>
            </w:rPr>
          </w:pPr>
          <w:r w:rsidRPr="001D2603">
            <w:rPr>
              <w:rFonts w:ascii="Arial" w:eastAsia="Times New Roman" w:hAnsi="Arial" w:cs="Arial"/>
              <w:color w:val="000000"/>
              <w:spacing w:val="-10"/>
              <w:sz w:val="18"/>
              <w:szCs w:val="18"/>
              <w:lang w:val="fr-FR" w:eastAsia="de-CH"/>
            </w:rPr>
            <w:t>Tel</w:t>
          </w:r>
          <w:r w:rsidRPr="001D2603">
            <w:rPr>
              <w:rFonts w:ascii="Arial" w:eastAsia="Times New Roman" w:hAnsi="Arial" w:cs="Arial"/>
              <w:color w:val="000000"/>
              <w:sz w:val="18"/>
              <w:szCs w:val="18"/>
              <w:lang w:val="fr-FR" w:eastAsia="de-CH"/>
            </w:rPr>
            <w:t xml:space="preserve"> +49 </w:t>
          </w:r>
          <w:r w:rsidR="001D2603" w:rsidRPr="001D2603">
            <w:rPr>
              <w:rFonts w:ascii="Arial" w:eastAsia="Times New Roman" w:hAnsi="Arial" w:cs="Arial"/>
              <w:color w:val="000000"/>
              <w:sz w:val="18"/>
              <w:szCs w:val="18"/>
              <w:lang w:val="fr-FR" w:eastAsia="de-CH"/>
            </w:rPr>
            <w:t>36427 211-0</w:t>
          </w:r>
          <w:r w:rsidRPr="001D2603">
            <w:rPr>
              <w:rFonts w:ascii="Arial" w:eastAsia="Times New Roman" w:hAnsi="Arial" w:cs="Arial"/>
              <w:color w:val="000000"/>
              <w:sz w:val="18"/>
              <w:szCs w:val="18"/>
              <w:lang w:val="fr-FR" w:eastAsia="de-CH"/>
            </w:rPr>
            <w:br/>
          </w:r>
          <w:r w:rsidRPr="001D2603">
            <w:rPr>
              <w:rFonts w:ascii="Arial" w:eastAsia="Times New Roman" w:hAnsi="Arial" w:cs="Arial"/>
              <w:color w:val="000000"/>
              <w:spacing w:val="-10"/>
              <w:sz w:val="18"/>
              <w:szCs w:val="18"/>
              <w:lang w:val="fr-FR" w:eastAsia="de-CH"/>
            </w:rPr>
            <w:t xml:space="preserve">Fax </w:t>
          </w:r>
          <w:r w:rsidRPr="001D2603">
            <w:rPr>
              <w:rFonts w:ascii="Arial" w:eastAsia="Times New Roman" w:hAnsi="Arial" w:cs="Arial"/>
              <w:color w:val="000000"/>
              <w:sz w:val="18"/>
              <w:szCs w:val="18"/>
              <w:lang w:val="fr-FR" w:eastAsia="de-CH"/>
            </w:rPr>
            <w:t xml:space="preserve">+49 </w:t>
          </w:r>
          <w:r w:rsidR="001D2603" w:rsidRPr="001D2603">
            <w:rPr>
              <w:rFonts w:ascii="Arial" w:eastAsia="Times New Roman" w:hAnsi="Arial" w:cs="Arial"/>
              <w:color w:val="000000"/>
              <w:sz w:val="18"/>
              <w:szCs w:val="18"/>
              <w:lang w:val="fr-FR" w:eastAsia="de-CH"/>
            </w:rPr>
            <w:t>36427 211-113</w:t>
          </w:r>
          <w:r w:rsidRPr="001D2603">
            <w:rPr>
              <w:rFonts w:ascii="Arial" w:eastAsia="Times New Roman" w:hAnsi="Arial" w:cs="Arial"/>
              <w:color w:val="000000"/>
              <w:sz w:val="18"/>
              <w:szCs w:val="18"/>
              <w:lang w:val="fr-FR" w:eastAsia="de-CH"/>
            </w:rPr>
            <w:br/>
          </w:r>
          <w:r w:rsidRPr="00BE7E3A">
            <w:rPr>
              <w:rFonts w:ascii="Arial" w:eastAsia="Times New Roman" w:hAnsi="Arial" w:cs="Arial"/>
              <w:color w:val="000000"/>
              <w:spacing w:val="-10"/>
              <w:sz w:val="18"/>
              <w:szCs w:val="18"/>
              <w:lang w:val="fr-FR" w:eastAsia="de-CH"/>
            </w:rPr>
            <w:t xml:space="preserve">Mail: </w:t>
          </w:r>
          <w:hyperlink r:id="rId2" w:history="1">
            <w:r w:rsidR="001D2603" w:rsidRPr="00BE7E3A">
              <w:rPr>
                <w:rStyle w:val="Hyperlink"/>
                <w:rFonts w:ascii="Arial" w:eastAsia="Times New Roman" w:hAnsi="Arial" w:cs="Arial"/>
                <w:spacing w:val="-10"/>
                <w:sz w:val="18"/>
                <w:szCs w:val="18"/>
                <w:lang w:val="fr-FR" w:eastAsia="de-CH"/>
              </w:rPr>
              <w:t>info@inventer.de</w:t>
            </w:r>
          </w:hyperlink>
          <w:r w:rsidRPr="001D2603">
            <w:rPr>
              <w:rFonts w:ascii="Arial" w:eastAsia="Times New Roman" w:hAnsi="Arial" w:cs="Arial"/>
              <w:color w:val="0000FF"/>
              <w:spacing w:val="-10"/>
              <w:sz w:val="18"/>
              <w:szCs w:val="18"/>
              <w:u w:val="single"/>
              <w:lang w:val="fr-FR" w:eastAsia="de-CH"/>
            </w:rPr>
            <w:br/>
          </w:r>
          <w:hyperlink r:id="rId3" w:history="1">
            <w:r w:rsidR="001D2603" w:rsidRPr="00FB2C9C">
              <w:rPr>
                <w:rStyle w:val="Hyperlink"/>
                <w:rFonts w:ascii="Arial" w:eastAsia="Times New Roman" w:hAnsi="Arial" w:cs="Arial"/>
                <w:sz w:val="18"/>
                <w:szCs w:val="18"/>
                <w:lang w:val="fr-FR" w:eastAsia="de-CH"/>
              </w:rPr>
              <w:t>www.inventer.de</w:t>
            </w:r>
          </w:hyperlink>
        </w:p>
      </w:tc>
      <w:tc>
        <w:tcPr>
          <w:tcW w:w="2262" w:type="dxa"/>
          <w:shd w:val="clear" w:color="auto" w:fill="auto"/>
        </w:tcPr>
        <w:p w14:paraId="44BE0069" w14:textId="0B2A2597" w:rsidR="00FD4EA3" w:rsidRPr="00C80421" w:rsidRDefault="00FD4EA3" w:rsidP="00FD4EA3">
          <w:pPr>
            <w:tabs>
              <w:tab w:val="center" w:pos="4536"/>
              <w:tab w:val="right" w:pos="9072"/>
            </w:tabs>
            <w:rPr>
              <w:rFonts w:ascii="Arial" w:hAnsi="Arial" w:cs="Arial"/>
              <w:b/>
              <w:sz w:val="18"/>
              <w:szCs w:val="18"/>
              <w:lang w:eastAsia="de-DE"/>
            </w:rPr>
          </w:pPr>
          <w:r w:rsidRPr="00C80421">
            <w:rPr>
              <w:rFonts w:ascii="Arial" w:eastAsia="Times New Roman" w:hAnsi="Arial" w:cs="Arial"/>
              <w:b/>
              <w:color w:val="000000"/>
              <w:sz w:val="18"/>
              <w:szCs w:val="18"/>
              <w:lang w:eastAsia="de-CH"/>
            </w:rPr>
            <w:t>Pressestelle</w:t>
          </w:r>
          <w:r w:rsidRPr="00C80421">
            <w:rPr>
              <w:rFonts w:ascii="Arial" w:eastAsia="Times New Roman" w:hAnsi="Arial" w:cs="Arial"/>
              <w:b/>
              <w:color w:val="000000"/>
              <w:sz w:val="18"/>
              <w:szCs w:val="18"/>
              <w:lang w:eastAsia="de-CH"/>
            </w:rPr>
            <w:br/>
          </w:r>
          <w:r w:rsidRPr="00C80421">
            <w:rPr>
              <w:rFonts w:ascii="Arial" w:eastAsia="Times New Roman" w:hAnsi="Arial" w:cs="Arial"/>
              <w:color w:val="000000"/>
              <w:sz w:val="18"/>
              <w:szCs w:val="18"/>
              <w:lang w:eastAsia="de-CH"/>
            </w:rPr>
            <w:t xml:space="preserve">Sage &amp; Schreibe </w:t>
          </w:r>
          <w:r w:rsidRPr="00C80421">
            <w:rPr>
              <w:rFonts w:ascii="Arial" w:eastAsia="Times New Roman" w:hAnsi="Arial" w:cs="Arial"/>
              <w:color w:val="000000"/>
              <w:sz w:val="18"/>
              <w:szCs w:val="18"/>
              <w:lang w:eastAsia="de-CH"/>
            </w:rPr>
            <w:br/>
            <w:t>Public Relations GmbH</w:t>
          </w:r>
        </w:p>
      </w:tc>
      <w:tc>
        <w:tcPr>
          <w:tcW w:w="2129" w:type="dxa"/>
          <w:shd w:val="clear" w:color="auto" w:fill="auto"/>
        </w:tcPr>
        <w:p w14:paraId="48228E1E" w14:textId="44C25E23" w:rsidR="00FD4EA3" w:rsidRPr="00C80421" w:rsidRDefault="00254914" w:rsidP="00FD4EA3">
          <w:pPr>
            <w:tabs>
              <w:tab w:val="center" w:pos="4536"/>
              <w:tab w:val="right" w:pos="9072"/>
            </w:tabs>
            <w:rPr>
              <w:rFonts w:ascii="Arial" w:hAnsi="Arial" w:cs="Arial"/>
              <w:b/>
              <w:sz w:val="18"/>
              <w:szCs w:val="18"/>
              <w:lang w:eastAsia="de-DE"/>
            </w:rPr>
          </w:pPr>
          <w:r>
            <w:rPr>
              <w:rFonts w:ascii="Arial" w:eastAsia="Times New Roman" w:hAnsi="Arial" w:cs="Arial"/>
              <w:color w:val="000000"/>
              <w:sz w:val="18"/>
              <w:szCs w:val="18"/>
              <w:lang w:eastAsia="de-CH"/>
            </w:rPr>
            <w:t>Landwehrstr. 61</w:t>
          </w:r>
          <w:r w:rsidR="00FD4EA3" w:rsidRPr="00C80421">
            <w:rPr>
              <w:rFonts w:ascii="Arial" w:eastAsia="Times New Roman" w:hAnsi="Arial" w:cs="Arial"/>
              <w:color w:val="000000"/>
              <w:sz w:val="18"/>
              <w:szCs w:val="18"/>
              <w:lang w:eastAsia="de-CH"/>
            </w:rPr>
            <w:br/>
            <w:t>D-80</w:t>
          </w:r>
          <w:r>
            <w:rPr>
              <w:rFonts w:ascii="Arial" w:eastAsia="Times New Roman" w:hAnsi="Arial" w:cs="Arial"/>
              <w:color w:val="000000"/>
              <w:sz w:val="18"/>
              <w:szCs w:val="18"/>
              <w:lang w:eastAsia="de-CH"/>
            </w:rPr>
            <w:t>336</w:t>
          </w:r>
          <w:r w:rsidR="00FD4EA3" w:rsidRPr="00C80421">
            <w:rPr>
              <w:rFonts w:ascii="Arial" w:eastAsia="Times New Roman" w:hAnsi="Arial" w:cs="Arial"/>
              <w:color w:val="000000"/>
              <w:sz w:val="18"/>
              <w:szCs w:val="18"/>
              <w:lang w:eastAsia="de-CH"/>
            </w:rPr>
            <w:t xml:space="preserve"> München</w:t>
          </w:r>
          <w:r w:rsidR="00FD4EA3" w:rsidRPr="00C80421">
            <w:rPr>
              <w:rFonts w:ascii="Arial" w:eastAsia="Times New Roman" w:hAnsi="Arial" w:cs="Arial"/>
              <w:color w:val="000000"/>
              <w:sz w:val="18"/>
              <w:szCs w:val="18"/>
              <w:lang w:eastAsia="de-CH"/>
            </w:rPr>
            <w:br/>
            <w:t>Tel +49 89 23 888-980</w:t>
          </w:r>
          <w:r w:rsidR="00FD4EA3" w:rsidRPr="00C80421">
            <w:rPr>
              <w:rFonts w:ascii="Arial" w:eastAsia="Times New Roman" w:hAnsi="Arial" w:cs="Arial"/>
              <w:color w:val="000000"/>
              <w:sz w:val="18"/>
              <w:szCs w:val="18"/>
              <w:lang w:eastAsia="de-CH"/>
            </w:rPr>
            <w:br/>
          </w:r>
          <w:hyperlink r:id="rId4" w:history="1">
            <w:r w:rsidR="00FD4EA3" w:rsidRPr="00C80421">
              <w:rPr>
                <w:rFonts w:ascii="Arial" w:eastAsia="Times New Roman" w:hAnsi="Arial" w:cs="Arial"/>
                <w:color w:val="0000FF"/>
                <w:sz w:val="18"/>
                <w:szCs w:val="18"/>
                <w:u w:val="single"/>
                <w:lang w:eastAsia="de-CH"/>
              </w:rPr>
              <w:t>www.sage-schreibe.de</w:t>
            </w:r>
          </w:hyperlink>
        </w:p>
      </w:tc>
    </w:tr>
  </w:tbl>
  <w:p w14:paraId="19D9ED37" w14:textId="77777777" w:rsidR="00FD4EA3" w:rsidRPr="00FD4EA3" w:rsidRDefault="00FD4EA3" w:rsidP="00FD4EA3">
    <w:pPr>
      <w:spacing w:after="0" w:line="240" w:lineRule="auto"/>
      <w:rPr>
        <w:rFonts w:ascii="Roboto" w:eastAsia="Times New Roman" w:hAnsi="Roboto" w:cs="Arial"/>
        <w:color w:val="000000"/>
        <w:sz w:val="18"/>
        <w:szCs w:val="18"/>
        <w:lang w:eastAsia="de-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1E561" w14:textId="77777777" w:rsidR="006E418D" w:rsidRDefault="006E418D" w:rsidP="00427DCF">
      <w:pPr>
        <w:spacing w:after="0" w:line="240" w:lineRule="auto"/>
      </w:pPr>
      <w:bookmarkStart w:id="0" w:name="_Hlk18933013"/>
      <w:bookmarkEnd w:id="0"/>
      <w:r>
        <w:separator/>
      </w:r>
    </w:p>
  </w:footnote>
  <w:footnote w:type="continuationSeparator" w:id="0">
    <w:p w14:paraId="2C43474E" w14:textId="77777777" w:rsidR="006E418D" w:rsidRDefault="006E418D" w:rsidP="00427D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9362F" w14:textId="4101B299" w:rsidR="00427DCF" w:rsidRDefault="00D956EF" w:rsidP="00945435">
    <w:pPr>
      <w:pStyle w:val="Kopfzeile"/>
      <w:jc w:val="right"/>
    </w:pPr>
    <w:r>
      <w:rPr>
        <w:noProof/>
        <w:lang w:eastAsia="de-DE"/>
      </w:rPr>
      <w:drawing>
        <wp:inline distT="0" distB="0" distL="0" distR="0" wp14:anchorId="792D75D7" wp14:editId="36AEC245">
          <wp:extent cx="1680022" cy="65037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4903" cy="710328"/>
                  </a:xfrm>
                  <a:prstGeom prst="rect">
                    <a:avLst/>
                  </a:prstGeom>
                  <a:noFill/>
                  <a:ln>
                    <a:noFill/>
                  </a:ln>
                </pic:spPr>
              </pic:pic>
            </a:graphicData>
          </a:graphic>
        </wp:inline>
      </w:drawing>
    </w:r>
  </w:p>
  <w:p w14:paraId="748072CD" w14:textId="0A6ADDBE" w:rsidR="00945435" w:rsidRPr="00665B60" w:rsidRDefault="00D956EF" w:rsidP="00945435">
    <w:pPr>
      <w:pStyle w:val="Kopfzeile"/>
      <w:tabs>
        <w:tab w:val="right" w:pos="9129"/>
      </w:tabs>
      <w:spacing w:line="360" w:lineRule="auto"/>
      <w:rPr>
        <w:rStyle w:val="Seitenzahl"/>
        <w:rFonts w:ascii="Arial" w:hAnsi="Arial" w:cs="Arial"/>
        <w:sz w:val="32"/>
        <w:szCs w:val="42"/>
      </w:rPr>
    </w:pPr>
    <w:r w:rsidRPr="00665B60">
      <w:rPr>
        <w:rStyle w:val="Seitenzahl"/>
        <w:rFonts w:ascii="Arial" w:hAnsi="Arial" w:cs="Arial"/>
        <w:sz w:val="32"/>
        <w:szCs w:val="42"/>
      </w:rPr>
      <w:t>Information an die Presse</w:t>
    </w:r>
  </w:p>
  <w:p w14:paraId="40C9707B" w14:textId="77777777" w:rsidR="004D7234" w:rsidRPr="004D7234" w:rsidRDefault="004D7234" w:rsidP="00945435">
    <w:pPr>
      <w:pStyle w:val="Kopfzeile"/>
      <w:tabs>
        <w:tab w:val="right" w:pos="9129"/>
      </w:tabs>
      <w:spacing w:line="360" w:lineRule="auto"/>
      <w:rPr>
        <w:rFonts w:ascii="Arial" w:hAnsi="Arial" w:cs="Arial"/>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2DCEA8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30A271F5"/>
    <w:multiLevelType w:val="hybridMultilevel"/>
    <w:tmpl w:val="1F5A01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1647800"/>
    <w:multiLevelType w:val="hybridMultilevel"/>
    <w:tmpl w:val="0C0C9BCC"/>
    <w:lvl w:ilvl="0" w:tplc="1556F972">
      <w:numFmt w:val="bullet"/>
      <w:lvlText w:val="-"/>
      <w:lvlJc w:val="left"/>
      <w:pPr>
        <w:ind w:left="4896" w:hanging="360"/>
      </w:pPr>
      <w:rPr>
        <w:rFonts w:ascii="Arial" w:eastAsiaTheme="minorEastAsia" w:hAnsi="Arial" w:cs="Arial" w:hint="default"/>
      </w:rPr>
    </w:lvl>
    <w:lvl w:ilvl="1" w:tplc="04070003" w:tentative="1">
      <w:start w:val="1"/>
      <w:numFmt w:val="bullet"/>
      <w:lvlText w:val="o"/>
      <w:lvlJc w:val="left"/>
      <w:pPr>
        <w:ind w:left="5616" w:hanging="360"/>
      </w:pPr>
      <w:rPr>
        <w:rFonts w:ascii="Courier New" w:hAnsi="Courier New" w:cs="Courier New" w:hint="default"/>
      </w:rPr>
    </w:lvl>
    <w:lvl w:ilvl="2" w:tplc="04070005" w:tentative="1">
      <w:start w:val="1"/>
      <w:numFmt w:val="bullet"/>
      <w:lvlText w:val=""/>
      <w:lvlJc w:val="left"/>
      <w:pPr>
        <w:ind w:left="6336" w:hanging="360"/>
      </w:pPr>
      <w:rPr>
        <w:rFonts w:ascii="Wingdings" w:hAnsi="Wingdings" w:hint="default"/>
      </w:rPr>
    </w:lvl>
    <w:lvl w:ilvl="3" w:tplc="04070001" w:tentative="1">
      <w:start w:val="1"/>
      <w:numFmt w:val="bullet"/>
      <w:lvlText w:val=""/>
      <w:lvlJc w:val="left"/>
      <w:pPr>
        <w:ind w:left="7056" w:hanging="360"/>
      </w:pPr>
      <w:rPr>
        <w:rFonts w:ascii="Symbol" w:hAnsi="Symbol" w:hint="default"/>
      </w:rPr>
    </w:lvl>
    <w:lvl w:ilvl="4" w:tplc="04070003" w:tentative="1">
      <w:start w:val="1"/>
      <w:numFmt w:val="bullet"/>
      <w:lvlText w:val="o"/>
      <w:lvlJc w:val="left"/>
      <w:pPr>
        <w:ind w:left="7776" w:hanging="360"/>
      </w:pPr>
      <w:rPr>
        <w:rFonts w:ascii="Courier New" w:hAnsi="Courier New" w:cs="Courier New" w:hint="default"/>
      </w:rPr>
    </w:lvl>
    <w:lvl w:ilvl="5" w:tplc="04070005" w:tentative="1">
      <w:start w:val="1"/>
      <w:numFmt w:val="bullet"/>
      <w:lvlText w:val=""/>
      <w:lvlJc w:val="left"/>
      <w:pPr>
        <w:ind w:left="8496" w:hanging="360"/>
      </w:pPr>
      <w:rPr>
        <w:rFonts w:ascii="Wingdings" w:hAnsi="Wingdings" w:hint="default"/>
      </w:rPr>
    </w:lvl>
    <w:lvl w:ilvl="6" w:tplc="04070001" w:tentative="1">
      <w:start w:val="1"/>
      <w:numFmt w:val="bullet"/>
      <w:lvlText w:val=""/>
      <w:lvlJc w:val="left"/>
      <w:pPr>
        <w:ind w:left="9216" w:hanging="360"/>
      </w:pPr>
      <w:rPr>
        <w:rFonts w:ascii="Symbol" w:hAnsi="Symbol" w:hint="default"/>
      </w:rPr>
    </w:lvl>
    <w:lvl w:ilvl="7" w:tplc="04070003" w:tentative="1">
      <w:start w:val="1"/>
      <w:numFmt w:val="bullet"/>
      <w:lvlText w:val="o"/>
      <w:lvlJc w:val="left"/>
      <w:pPr>
        <w:ind w:left="9936" w:hanging="360"/>
      </w:pPr>
      <w:rPr>
        <w:rFonts w:ascii="Courier New" w:hAnsi="Courier New" w:cs="Courier New" w:hint="default"/>
      </w:rPr>
    </w:lvl>
    <w:lvl w:ilvl="8" w:tplc="04070005" w:tentative="1">
      <w:start w:val="1"/>
      <w:numFmt w:val="bullet"/>
      <w:lvlText w:val=""/>
      <w:lvlJc w:val="left"/>
      <w:pPr>
        <w:ind w:left="10656" w:hanging="360"/>
      </w:pPr>
      <w:rPr>
        <w:rFonts w:ascii="Wingdings" w:hAnsi="Wingdings" w:hint="default"/>
      </w:rPr>
    </w:lvl>
  </w:abstractNum>
  <w:num w:numId="1" w16cid:durableId="1500847930">
    <w:abstractNumId w:val="0"/>
  </w:num>
  <w:num w:numId="2" w16cid:durableId="1433671288">
    <w:abstractNumId w:val="1"/>
  </w:num>
  <w:num w:numId="3" w16cid:durableId="17190135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DCF"/>
    <w:rsid w:val="000004FA"/>
    <w:rsid w:val="000009A6"/>
    <w:rsid w:val="00002A1C"/>
    <w:rsid w:val="000045A4"/>
    <w:rsid w:val="00004676"/>
    <w:rsid w:val="000075B3"/>
    <w:rsid w:val="00007E6B"/>
    <w:rsid w:val="00013F97"/>
    <w:rsid w:val="000141D0"/>
    <w:rsid w:val="00014437"/>
    <w:rsid w:val="0001572D"/>
    <w:rsid w:val="00021381"/>
    <w:rsid w:val="00021EE5"/>
    <w:rsid w:val="00023337"/>
    <w:rsid w:val="00025A4E"/>
    <w:rsid w:val="00025BA2"/>
    <w:rsid w:val="000312EC"/>
    <w:rsid w:val="0003131E"/>
    <w:rsid w:val="000333B9"/>
    <w:rsid w:val="000359B4"/>
    <w:rsid w:val="00037950"/>
    <w:rsid w:val="000413BD"/>
    <w:rsid w:val="0004559F"/>
    <w:rsid w:val="00045F15"/>
    <w:rsid w:val="00052382"/>
    <w:rsid w:val="0005748F"/>
    <w:rsid w:val="00060AE8"/>
    <w:rsid w:val="000615D4"/>
    <w:rsid w:val="00061C9E"/>
    <w:rsid w:val="000635BF"/>
    <w:rsid w:val="0007142A"/>
    <w:rsid w:val="00072134"/>
    <w:rsid w:val="00081F7B"/>
    <w:rsid w:val="000827F8"/>
    <w:rsid w:val="00087023"/>
    <w:rsid w:val="00090416"/>
    <w:rsid w:val="00090E3A"/>
    <w:rsid w:val="000922B5"/>
    <w:rsid w:val="000A1068"/>
    <w:rsid w:val="000A28C2"/>
    <w:rsid w:val="000A28DD"/>
    <w:rsid w:val="000A3033"/>
    <w:rsid w:val="000A3056"/>
    <w:rsid w:val="000A6356"/>
    <w:rsid w:val="000A6E27"/>
    <w:rsid w:val="000A6F3B"/>
    <w:rsid w:val="000A730A"/>
    <w:rsid w:val="000B18B4"/>
    <w:rsid w:val="000B1931"/>
    <w:rsid w:val="000B1F89"/>
    <w:rsid w:val="000B4EC4"/>
    <w:rsid w:val="000C02D8"/>
    <w:rsid w:val="000C0BA2"/>
    <w:rsid w:val="000C19A2"/>
    <w:rsid w:val="000C2271"/>
    <w:rsid w:val="000C3368"/>
    <w:rsid w:val="000C349F"/>
    <w:rsid w:val="000C668A"/>
    <w:rsid w:val="000C69A7"/>
    <w:rsid w:val="000C7AE4"/>
    <w:rsid w:val="000D0936"/>
    <w:rsid w:val="000D4DD1"/>
    <w:rsid w:val="000D4F44"/>
    <w:rsid w:val="000D5A86"/>
    <w:rsid w:val="000D6EA5"/>
    <w:rsid w:val="000E0DFF"/>
    <w:rsid w:val="000E33B1"/>
    <w:rsid w:val="000E4896"/>
    <w:rsid w:val="000E4CEC"/>
    <w:rsid w:val="000E621B"/>
    <w:rsid w:val="000E7A17"/>
    <w:rsid w:val="000F0067"/>
    <w:rsid w:val="000F0A61"/>
    <w:rsid w:val="000F1A7F"/>
    <w:rsid w:val="000F3B2F"/>
    <w:rsid w:val="000F4403"/>
    <w:rsid w:val="000F5311"/>
    <w:rsid w:val="000F57FC"/>
    <w:rsid w:val="000F5A09"/>
    <w:rsid w:val="000F5F7B"/>
    <w:rsid w:val="000F682F"/>
    <w:rsid w:val="000F6AED"/>
    <w:rsid w:val="000F7B46"/>
    <w:rsid w:val="00101033"/>
    <w:rsid w:val="001022F6"/>
    <w:rsid w:val="0010417A"/>
    <w:rsid w:val="00104EEA"/>
    <w:rsid w:val="001142E9"/>
    <w:rsid w:val="00114A8E"/>
    <w:rsid w:val="0011771E"/>
    <w:rsid w:val="00120CE7"/>
    <w:rsid w:val="00122735"/>
    <w:rsid w:val="00125705"/>
    <w:rsid w:val="00127801"/>
    <w:rsid w:val="00130D24"/>
    <w:rsid w:val="00130EDB"/>
    <w:rsid w:val="001338BE"/>
    <w:rsid w:val="0014042C"/>
    <w:rsid w:val="00142056"/>
    <w:rsid w:val="00142CA3"/>
    <w:rsid w:val="001437B8"/>
    <w:rsid w:val="00144A9D"/>
    <w:rsid w:val="001509C2"/>
    <w:rsid w:val="001516E5"/>
    <w:rsid w:val="00153EF8"/>
    <w:rsid w:val="001541EA"/>
    <w:rsid w:val="00154F6E"/>
    <w:rsid w:val="00157164"/>
    <w:rsid w:val="00157C69"/>
    <w:rsid w:val="00160068"/>
    <w:rsid w:val="00161188"/>
    <w:rsid w:val="001615CC"/>
    <w:rsid w:val="00161C54"/>
    <w:rsid w:val="001625F1"/>
    <w:rsid w:val="00163BA4"/>
    <w:rsid w:val="001641BB"/>
    <w:rsid w:val="00167B4B"/>
    <w:rsid w:val="00170CA9"/>
    <w:rsid w:val="0017170E"/>
    <w:rsid w:val="001719F9"/>
    <w:rsid w:val="00173541"/>
    <w:rsid w:val="00174604"/>
    <w:rsid w:val="00175A1F"/>
    <w:rsid w:val="00175A28"/>
    <w:rsid w:val="00177338"/>
    <w:rsid w:val="00177D07"/>
    <w:rsid w:val="00182C6E"/>
    <w:rsid w:val="00184ECF"/>
    <w:rsid w:val="0018561B"/>
    <w:rsid w:val="001873BC"/>
    <w:rsid w:val="00190239"/>
    <w:rsid w:val="00194A13"/>
    <w:rsid w:val="00194A3E"/>
    <w:rsid w:val="00194A8B"/>
    <w:rsid w:val="00194F8B"/>
    <w:rsid w:val="00195898"/>
    <w:rsid w:val="001976C9"/>
    <w:rsid w:val="00197DC8"/>
    <w:rsid w:val="001A6308"/>
    <w:rsid w:val="001A6976"/>
    <w:rsid w:val="001A6A66"/>
    <w:rsid w:val="001A7399"/>
    <w:rsid w:val="001A752E"/>
    <w:rsid w:val="001B0F41"/>
    <w:rsid w:val="001B7952"/>
    <w:rsid w:val="001C092E"/>
    <w:rsid w:val="001C0EEE"/>
    <w:rsid w:val="001C3AE5"/>
    <w:rsid w:val="001C3D0A"/>
    <w:rsid w:val="001C7D2B"/>
    <w:rsid w:val="001D18A9"/>
    <w:rsid w:val="001D2603"/>
    <w:rsid w:val="001D78F0"/>
    <w:rsid w:val="001E0181"/>
    <w:rsid w:val="001E3139"/>
    <w:rsid w:val="001E36F5"/>
    <w:rsid w:val="001E4FE6"/>
    <w:rsid w:val="001E6DF9"/>
    <w:rsid w:val="001F3792"/>
    <w:rsid w:val="001F459A"/>
    <w:rsid w:val="001F4984"/>
    <w:rsid w:val="001F7588"/>
    <w:rsid w:val="002002A7"/>
    <w:rsid w:val="0020223F"/>
    <w:rsid w:val="00202BEB"/>
    <w:rsid w:val="00203336"/>
    <w:rsid w:val="002043FA"/>
    <w:rsid w:val="00210087"/>
    <w:rsid w:val="00212A20"/>
    <w:rsid w:val="00213B1E"/>
    <w:rsid w:val="00214443"/>
    <w:rsid w:val="00214968"/>
    <w:rsid w:val="0021729F"/>
    <w:rsid w:val="00217567"/>
    <w:rsid w:val="002176E7"/>
    <w:rsid w:val="002201A5"/>
    <w:rsid w:val="002259F6"/>
    <w:rsid w:val="00227096"/>
    <w:rsid w:val="0023177A"/>
    <w:rsid w:val="00232820"/>
    <w:rsid w:val="00233A93"/>
    <w:rsid w:val="0023664A"/>
    <w:rsid w:val="00242526"/>
    <w:rsid w:val="0024676F"/>
    <w:rsid w:val="0024692B"/>
    <w:rsid w:val="00246BF7"/>
    <w:rsid w:val="002508D5"/>
    <w:rsid w:val="00252BE5"/>
    <w:rsid w:val="0025449F"/>
    <w:rsid w:val="00254914"/>
    <w:rsid w:val="00254A0B"/>
    <w:rsid w:val="0025522A"/>
    <w:rsid w:val="0025614D"/>
    <w:rsid w:val="00257E29"/>
    <w:rsid w:val="0026076E"/>
    <w:rsid w:val="0026173F"/>
    <w:rsid w:val="002618A9"/>
    <w:rsid w:val="00261B6D"/>
    <w:rsid w:val="0026244B"/>
    <w:rsid w:val="00262BE2"/>
    <w:rsid w:val="00262C33"/>
    <w:rsid w:val="002654B1"/>
    <w:rsid w:val="00266074"/>
    <w:rsid w:val="00266504"/>
    <w:rsid w:val="00270F74"/>
    <w:rsid w:val="00273D02"/>
    <w:rsid w:val="0027476F"/>
    <w:rsid w:val="00274FE7"/>
    <w:rsid w:val="0027529B"/>
    <w:rsid w:val="002757FC"/>
    <w:rsid w:val="00275905"/>
    <w:rsid w:val="00276F7C"/>
    <w:rsid w:val="002803A0"/>
    <w:rsid w:val="002816B2"/>
    <w:rsid w:val="00281FF0"/>
    <w:rsid w:val="00282C27"/>
    <w:rsid w:val="00282CD4"/>
    <w:rsid w:val="002839B6"/>
    <w:rsid w:val="00283B81"/>
    <w:rsid w:val="0028436A"/>
    <w:rsid w:val="00285DC6"/>
    <w:rsid w:val="002917EC"/>
    <w:rsid w:val="00291921"/>
    <w:rsid w:val="00292D02"/>
    <w:rsid w:val="0029490A"/>
    <w:rsid w:val="00296FB7"/>
    <w:rsid w:val="002A255E"/>
    <w:rsid w:val="002A26B0"/>
    <w:rsid w:val="002A29AF"/>
    <w:rsid w:val="002A3F94"/>
    <w:rsid w:val="002A70C0"/>
    <w:rsid w:val="002A73B6"/>
    <w:rsid w:val="002A7B31"/>
    <w:rsid w:val="002B0423"/>
    <w:rsid w:val="002B0711"/>
    <w:rsid w:val="002B14C9"/>
    <w:rsid w:val="002B1937"/>
    <w:rsid w:val="002B2591"/>
    <w:rsid w:val="002B261E"/>
    <w:rsid w:val="002B374C"/>
    <w:rsid w:val="002B5453"/>
    <w:rsid w:val="002B6CBF"/>
    <w:rsid w:val="002B75F6"/>
    <w:rsid w:val="002C1A90"/>
    <w:rsid w:val="002C1AE2"/>
    <w:rsid w:val="002C3D5D"/>
    <w:rsid w:val="002C4244"/>
    <w:rsid w:val="002C4BE6"/>
    <w:rsid w:val="002C4FB8"/>
    <w:rsid w:val="002C6EC1"/>
    <w:rsid w:val="002D029B"/>
    <w:rsid w:val="002D15A3"/>
    <w:rsid w:val="002D329E"/>
    <w:rsid w:val="002D5F88"/>
    <w:rsid w:val="002D64D8"/>
    <w:rsid w:val="002D6C18"/>
    <w:rsid w:val="002D6F48"/>
    <w:rsid w:val="002D74C2"/>
    <w:rsid w:val="002E3239"/>
    <w:rsid w:val="002E3A68"/>
    <w:rsid w:val="002E4FD7"/>
    <w:rsid w:val="002E7BAB"/>
    <w:rsid w:val="002F0508"/>
    <w:rsid w:val="002F1E5A"/>
    <w:rsid w:val="002F351C"/>
    <w:rsid w:val="002F7DC0"/>
    <w:rsid w:val="00302649"/>
    <w:rsid w:val="00307F7B"/>
    <w:rsid w:val="00310B3B"/>
    <w:rsid w:val="003169BF"/>
    <w:rsid w:val="00322F7C"/>
    <w:rsid w:val="00324CD6"/>
    <w:rsid w:val="00325D98"/>
    <w:rsid w:val="00330B05"/>
    <w:rsid w:val="00330D84"/>
    <w:rsid w:val="003324D2"/>
    <w:rsid w:val="003343C1"/>
    <w:rsid w:val="00335630"/>
    <w:rsid w:val="003359B8"/>
    <w:rsid w:val="003374E1"/>
    <w:rsid w:val="00340D63"/>
    <w:rsid w:val="0034225E"/>
    <w:rsid w:val="00343A17"/>
    <w:rsid w:val="00346AFA"/>
    <w:rsid w:val="00347328"/>
    <w:rsid w:val="00347D84"/>
    <w:rsid w:val="00350336"/>
    <w:rsid w:val="00350C03"/>
    <w:rsid w:val="0035104C"/>
    <w:rsid w:val="00351A37"/>
    <w:rsid w:val="0035308B"/>
    <w:rsid w:val="00356D52"/>
    <w:rsid w:val="00357156"/>
    <w:rsid w:val="0036071E"/>
    <w:rsid w:val="0036103F"/>
    <w:rsid w:val="00361D5B"/>
    <w:rsid w:val="0036338F"/>
    <w:rsid w:val="00363CF7"/>
    <w:rsid w:val="0036402F"/>
    <w:rsid w:val="00364D38"/>
    <w:rsid w:val="003655FD"/>
    <w:rsid w:val="00366038"/>
    <w:rsid w:val="00371277"/>
    <w:rsid w:val="003726D7"/>
    <w:rsid w:val="003728BA"/>
    <w:rsid w:val="0037381F"/>
    <w:rsid w:val="00374E4F"/>
    <w:rsid w:val="003757B1"/>
    <w:rsid w:val="003760A4"/>
    <w:rsid w:val="00377894"/>
    <w:rsid w:val="00377C9A"/>
    <w:rsid w:val="00377CCE"/>
    <w:rsid w:val="00377E21"/>
    <w:rsid w:val="00377F6E"/>
    <w:rsid w:val="00380245"/>
    <w:rsid w:val="00382C66"/>
    <w:rsid w:val="00383244"/>
    <w:rsid w:val="00386678"/>
    <w:rsid w:val="00386CE3"/>
    <w:rsid w:val="00386E6A"/>
    <w:rsid w:val="00391034"/>
    <w:rsid w:val="00391AE3"/>
    <w:rsid w:val="00395633"/>
    <w:rsid w:val="0039729F"/>
    <w:rsid w:val="003A2536"/>
    <w:rsid w:val="003A39E1"/>
    <w:rsid w:val="003A3B01"/>
    <w:rsid w:val="003A5598"/>
    <w:rsid w:val="003A58E3"/>
    <w:rsid w:val="003A6356"/>
    <w:rsid w:val="003A6E9D"/>
    <w:rsid w:val="003A711A"/>
    <w:rsid w:val="003A750B"/>
    <w:rsid w:val="003B1F4B"/>
    <w:rsid w:val="003B44AA"/>
    <w:rsid w:val="003B4FEF"/>
    <w:rsid w:val="003B65B8"/>
    <w:rsid w:val="003B7043"/>
    <w:rsid w:val="003B75B2"/>
    <w:rsid w:val="003C052E"/>
    <w:rsid w:val="003C2241"/>
    <w:rsid w:val="003C35D4"/>
    <w:rsid w:val="003C3D1D"/>
    <w:rsid w:val="003C3F6E"/>
    <w:rsid w:val="003C56B6"/>
    <w:rsid w:val="003C5E80"/>
    <w:rsid w:val="003C6408"/>
    <w:rsid w:val="003C76D3"/>
    <w:rsid w:val="003D0860"/>
    <w:rsid w:val="003D1576"/>
    <w:rsid w:val="003D4AEC"/>
    <w:rsid w:val="003E254B"/>
    <w:rsid w:val="003E306C"/>
    <w:rsid w:val="003E3F67"/>
    <w:rsid w:val="003E5350"/>
    <w:rsid w:val="003E778F"/>
    <w:rsid w:val="003F0E35"/>
    <w:rsid w:val="003F18A0"/>
    <w:rsid w:val="003F4F50"/>
    <w:rsid w:val="003F5FA6"/>
    <w:rsid w:val="003F6170"/>
    <w:rsid w:val="003F6B0D"/>
    <w:rsid w:val="00403881"/>
    <w:rsid w:val="00407677"/>
    <w:rsid w:val="00407AB9"/>
    <w:rsid w:val="00407BB3"/>
    <w:rsid w:val="004100C3"/>
    <w:rsid w:val="00410F1B"/>
    <w:rsid w:val="0041223A"/>
    <w:rsid w:val="0041224F"/>
    <w:rsid w:val="004122E5"/>
    <w:rsid w:val="004157ED"/>
    <w:rsid w:val="00416250"/>
    <w:rsid w:val="00416B2E"/>
    <w:rsid w:val="00417050"/>
    <w:rsid w:val="00420446"/>
    <w:rsid w:val="004212D6"/>
    <w:rsid w:val="00421A0A"/>
    <w:rsid w:val="00422F44"/>
    <w:rsid w:val="0042327F"/>
    <w:rsid w:val="004258F8"/>
    <w:rsid w:val="004266BF"/>
    <w:rsid w:val="004270D9"/>
    <w:rsid w:val="00427DCF"/>
    <w:rsid w:val="00433581"/>
    <w:rsid w:val="00433630"/>
    <w:rsid w:val="0043393E"/>
    <w:rsid w:val="0043722C"/>
    <w:rsid w:val="00437A7D"/>
    <w:rsid w:val="004400FE"/>
    <w:rsid w:val="004407F4"/>
    <w:rsid w:val="00440F07"/>
    <w:rsid w:val="004415A0"/>
    <w:rsid w:val="00443030"/>
    <w:rsid w:val="00446F20"/>
    <w:rsid w:val="0045061D"/>
    <w:rsid w:val="00451224"/>
    <w:rsid w:val="00451EEC"/>
    <w:rsid w:val="00452999"/>
    <w:rsid w:val="00456C9F"/>
    <w:rsid w:val="00457E44"/>
    <w:rsid w:val="004656F2"/>
    <w:rsid w:val="0046643B"/>
    <w:rsid w:val="00467CCC"/>
    <w:rsid w:val="00467FE4"/>
    <w:rsid w:val="00471641"/>
    <w:rsid w:val="00473714"/>
    <w:rsid w:val="00474A17"/>
    <w:rsid w:val="00477617"/>
    <w:rsid w:val="00480212"/>
    <w:rsid w:val="0048045B"/>
    <w:rsid w:val="00480F42"/>
    <w:rsid w:val="00482750"/>
    <w:rsid w:val="00484DC6"/>
    <w:rsid w:val="00485FB9"/>
    <w:rsid w:val="004867F4"/>
    <w:rsid w:val="00487663"/>
    <w:rsid w:val="00494F0E"/>
    <w:rsid w:val="00495600"/>
    <w:rsid w:val="00495877"/>
    <w:rsid w:val="00496EC2"/>
    <w:rsid w:val="004A0BCE"/>
    <w:rsid w:val="004A10AF"/>
    <w:rsid w:val="004A1CAE"/>
    <w:rsid w:val="004A6936"/>
    <w:rsid w:val="004A72FE"/>
    <w:rsid w:val="004A78E3"/>
    <w:rsid w:val="004A7BC4"/>
    <w:rsid w:val="004B08B0"/>
    <w:rsid w:val="004B13A0"/>
    <w:rsid w:val="004B3F68"/>
    <w:rsid w:val="004B6D22"/>
    <w:rsid w:val="004C00B6"/>
    <w:rsid w:val="004C1515"/>
    <w:rsid w:val="004C1AE7"/>
    <w:rsid w:val="004C75F0"/>
    <w:rsid w:val="004D135E"/>
    <w:rsid w:val="004D20AA"/>
    <w:rsid w:val="004D3728"/>
    <w:rsid w:val="004D7234"/>
    <w:rsid w:val="004E057B"/>
    <w:rsid w:val="004E0DC1"/>
    <w:rsid w:val="004E0F26"/>
    <w:rsid w:val="004E151A"/>
    <w:rsid w:val="004E1F3E"/>
    <w:rsid w:val="004E2696"/>
    <w:rsid w:val="004E5A6C"/>
    <w:rsid w:val="004E676D"/>
    <w:rsid w:val="004F0092"/>
    <w:rsid w:val="004F08DA"/>
    <w:rsid w:val="004F2BF0"/>
    <w:rsid w:val="004F31AA"/>
    <w:rsid w:val="004F570C"/>
    <w:rsid w:val="004F611C"/>
    <w:rsid w:val="004F7DD5"/>
    <w:rsid w:val="00502F13"/>
    <w:rsid w:val="00505A64"/>
    <w:rsid w:val="00510DA8"/>
    <w:rsid w:val="00513223"/>
    <w:rsid w:val="00515320"/>
    <w:rsid w:val="00516D8A"/>
    <w:rsid w:val="00517634"/>
    <w:rsid w:val="00517697"/>
    <w:rsid w:val="0052052D"/>
    <w:rsid w:val="0052144A"/>
    <w:rsid w:val="00523053"/>
    <w:rsid w:val="00525799"/>
    <w:rsid w:val="00526921"/>
    <w:rsid w:val="00527792"/>
    <w:rsid w:val="005300F8"/>
    <w:rsid w:val="00535D39"/>
    <w:rsid w:val="00540CA7"/>
    <w:rsid w:val="00541B19"/>
    <w:rsid w:val="00544979"/>
    <w:rsid w:val="00547105"/>
    <w:rsid w:val="00551CE4"/>
    <w:rsid w:val="005523B5"/>
    <w:rsid w:val="005608D2"/>
    <w:rsid w:val="00563932"/>
    <w:rsid w:val="00564462"/>
    <w:rsid w:val="00564B01"/>
    <w:rsid w:val="00566EAE"/>
    <w:rsid w:val="005719FD"/>
    <w:rsid w:val="005731C8"/>
    <w:rsid w:val="005733D1"/>
    <w:rsid w:val="005763C6"/>
    <w:rsid w:val="00577952"/>
    <w:rsid w:val="005809FD"/>
    <w:rsid w:val="005845A0"/>
    <w:rsid w:val="00585FF0"/>
    <w:rsid w:val="00586D58"/>
    <w:rsid w:val="00587065"/>
    <w:rsid w:val="0058735C"/>
    <w:rsid w:val="005873D0"/>
    <w:rsid w:val="00587470"/>
    <w:rsid w:val="00591817"/>
    <w:rsid w:val="005922E8"/>
    <w:rsid w:val="005936C4"/>
    <w:rsid w:val="00593E56"/>
    <w:rsid w:val="00593E61"/>
    <w:rsid w:val="00593F85"/>
    <w:rsid w:val="00595EA0"/>
    <w:rsid w:val="005973B3"/>
    <w:rsid w:val="0059791C"/>
    <w:rsid w:val="005A15CF"/>
    <w:rsid w:val="005A1E49"/>
    <w:rsid w:val="005A450C"/>
    <w:rsid w:val="005A6682"/>
    <w:rsid w:val="005A7E1E"/>
    <w:rsid w:val="005B1489"/>
    <w:rsid w:val="005B1818"/>
    <w:rsid w:val="005B207F"/>
    <w:rsid w:val="005B2F5B"/>
    <w:rsid w:val="005B3147"/>
    <w:rsid w:val="005B62EB"/>
    <w:rsid w:val="005C0A71"/>
    <w:rsid w:val="005C21A3"/>
    <w:rsid w:val="005C56C1"/>
    <w:rsid w:val="005C6058"/>
    <w:rsid w:val="005C6BB1"/>
    <w:rsid w:val="005D05CE"/>
    <w:rsid w:val="005D0D6A"/>
    <w:rsid w:val="005D12E3"/>
    <w:rsid w:val="005D18AB"/>
    <w:rsid w:val="005D2A7F"/>
    <w:rsid w:val="005D7100"/>
    <w:rsid w:val="005E45A6"/>
    <w:rsid w:val="005E5F36"/>
    <w:rsid w:val="005F0EEE"/>
    <w:rsid w:val="005F10F9"/>
    <w:rsid w:val="005F3ED3"/>
    <w:rsid w:val="005F3F87"/>
    <w:rsid w:val="005F5B90"/>
    <w:rsid w:val="0060030A"/>
    <w:rsid w:val="0060060D"/>
    <w:rsid w:val="00601CEF"/>
    <w:rsid w:val="00601F0F"/>
    <w:rsid w:val="006029AC"/>
    <w:rsid w:val="00603283"/>
    <w:rsid w:val="006061B8"/>
    <w:rsid w:val="00606DB9"/>
    <w:rsid w:val="0061086B"/>
    <w:rsid w:val="0061223B"/>
    <w:rsid w:val="00612A92"/>
    <w:rsid w:val="00614AF8"/>
    <w:rsid w:val="006213D4"/>
    <w:rsid w:val="006215EA"/>
    <w:rsid w:val="00621CE0"/>
    <w:rsid w:val="00622AD2"/>
    <w:rsid w:val="00623083"/>
    <w:rsid w:val="00624CCD"/>
    <w:rsid w:val="006250BE"/>
    <w:rsid w:val="00625B19"/>
    <w:rsid w:val="00625FDA"/>
    <w:rsid w:val="0062718A"/>
    <w:rsid w:val="006276DD"/>
    <w:rsid w:val="00630F9F"/>
    <w:rsid w:val="00631152"/>
    <w:rsid w:val="00631981"/>
    <w:rsid w:val="006324B8"/>
    <w:rsid w:val="00634C98"/>
    <w:rsid w:val="00643764"/>
    <w:rsid w:val="00644270"/>
    <w:rsid w:val="00652207"/>
    <w:rsid w:val="006530BB"/>
    <w:rsid w:val="00653213"/>
    <w:rsid w:val="00653A84"/>
    <w:rsid w:val="00655CCF"/>
    <w:rsid w:val="00655EC3"/>
    <w:rsid w:val="0065663A"/>
    <w:rsid w:val="006604C3"/>
    <w:rsid w:val="006622FA"/>
    <w:rsid w:val="0066270F"/>
    <w:rsid w:val="00663000"/>
    <w:rsid w:val="00663237"/>
    <w:rsid w:val="00664BBB"/>
    <w:rsid w:val="00665B60"/>
    <w:rsid w:val="0066603D"/>
    <w:rsid w:val="00670878"/>
    <w:rsid w:val="00671AF1"/>
    <w:rsid w:val="0067250B"/>
    <w:rsid w:val="00673B5F"/>
    <w:rsid w:val="00674290"/>
    <w:rsid w:val="0067644E"/>
    <w:rsid w:val="00676BA9"/>
    <w:rsid w:val="006773D3"/>
    <w:rsid w:val="0068047B"/>
    <w:rsid w:val="006824A0"/>
    <w:rsid w:val="0068549F"/>
    <w:rsid w:val="006859BE"/>
    <w:rsid w:val="006860FE"/>
    <w:rsid w:val="00686660"/>
    <w:rsid w:val="00690413"/>
    <w:rsid w:val="0069160D"/>
    <w:rsid w:val="00691909"/>
    <w:rsid w:val="00691C3F"/>
    <w:rsid w:val="0069289D"/>
    <w:rsid w:val="00692D3A"/>
    <w:rsid w:val="006979F4"/>
    <w:rsid w:val="006A1857"/>
    <w:rsid w:val="006A2A73"/>
    <w:rsid w:val="006A4277"/>
    <w:rsid w:val="006A4615"/>
    <w:rsid w:val="006A48CC"/>
    <w:rsid w:val="006A49E2"/>
    <w:rsid w:val="006A595D"/>
    <w:rsid w:val="006A672D"/>
    <w:rsid w:val="006A7686"/>
    <w:rsid w:val="006B0911"/>
    <w:rsid w:val="006B3ECB"/>
    <w:rsid w:val="006B3F6F"/>
    <w:rsid w:val="006B7591"/>
    <w:rsid w:val="006C145F"/>
    <w:rsid w:val="006C17CF"/>
    <w:rsid w:val="006C3B6F"/>
    <w:rsid w:val="006C6C2F"/>
    <w:rsid w:val="006C76BB"/>
    <w:rsid w:val="006D02DE"/>
    <w:rsid w:val="006D3F89"/>
    <w:rsid w:val="006D48CF"/>
    <w:rsid w:val="006D5926"/>
    <w:rsid w:val="006D5CC4"/>
    <w:rsid w:val="006D6CB9"/>
    <w:rsid w:val="006E00BF"/>
    <w:rsid w:val="006E3B50"/>
    <w:rsid w:val="006E418D"/>
    <w:rsid w:val="006E5D9E"/>
    <w:rsid w:val="006E6714"/>
    <w:rsid w:val="006E78C2"/>
    <w:rsid w:val="006E7929"/>
    <w:rsid w:val="006F0730"/>
    <w:rsid w:val="006F0C64"/>
    <w:rsid w:val="006F0CC6"/>
    <w:rsid w:val="006F15D7"/>
    <w:rsid w:val="006F238F"/>
    <w:rsid w:val="006F50A5"/>
    <w:rsid w:val="006F59E1"/>
    <w:rsid w:val="006F6A59"/>
    <w:rsid w:val="00702337"/>
    <w:rsid w:val="00703D7B"/>
    <w:rsid w:val="0070430B"/>
    <w:rsid w:val="00704C18"/>
    <w:rsid w:val="007062BD"/>
    <w:rsid w:val="007078E6"/>
    <w:rsid w:val="0071021C"/>
    <w:rsid w:val="00713469"/>
    <w:rsid w:val="0071529C"/>
    <w:rsid w:val="00716C1C"/>
    <w:rsid w:val="00717A8B"/>
    <w:rsid w:val="007208B8"/>
    <w:rsid w:val="00721293"/>
    <w:rsid w:val="007228F0"/>
    <w:rsid w:val="00726E35"/>
    <w:rsid w:val="00726F89"/>
    <w:rsid w:val="00727CA8"/>
    <w:rsid w:val="00727D4D"/>
    <w:rsid w:val="00732437"/>
    <w:rsid w:val="00733A25"/>
    <w:rsid w:val="00734A5F"/>
    <w:rsid w:val="007351C6"/>
    <w:rsid w:val="00740ECD"/>
    <w:rsid w:val="00743B7A"/>
    <w:rsid w:val="0074488D"/>
    <w:rsid w:val="00744D03"/>
    <w:rsid w:val="00745AE8"/>
    <w:rsid w:val="00752333"/>
    <w:rsid w:val="00761051"/>
    <w:rsid w:val="007625A7"/>
    <w:rsid w:val="00763061"/>
    <w:rsid w:val="00763A47"/>
    <w:rsid w:val="00764A6A"/>
    <w:rsid w:val="00765E15"/>
    <w:rsid w:val="00766A66"/>
    <w:rsid w:val="00767BA4"/>
    <w:rsid w:val="00767FA7"/>
    <w:rsid w:val="0078394F"/>
    <w:rsid w:val="0078537A"/>
    <w:rsid w:val="00785D6D"/>
    <w:rsid w:val="00786DD6"/>
    <w:rsid w:val="00787BE6"/>
    <w:rsid w:val="007903E2"/>
    <w:rsid w:val="00791B06"/>
    <w:rsid w:val="00795D24"/>
    <w:rsid w:val="00795EE6"/>
    <w:rsid w:val="00796394"/>
    <w:rsid w:val="00797869"/>
    <w:rsid w:val="007A1F2C"/>
    <w:rsid w:val="007A296C"/>
    <w:rsid w:val="007A2B6C"/>
    <w:rsid w:val="007A31D3"/>
    <w:rsid w:val="007A3219"/>
    <w:rsid w:val="007A3E02"/>
    <w:rsid w:val="007A3FF2"/>
    <w:rsid w:val="007A590B"/>
    <w:rsid w:val="007A7FF3"/>
    <w:rsid w:val="007B433B"/>
    <w:rsid w:val="007B4E18"/>
    <w:rsid w:val="007B7214"/>
    <w:rsid w:val="007C05D1"/>
    <w:rsid w:val="007C192E"/>
    <w:rsid w:val="007C7FEF"/>
    <w:rsid w:val="007D0BA6"/>
    <w:rsid w:val="007D1283"/>
    <w:rsid w:val="007D1FF6"/>
    <w:rsid w:val="007D426F"/>
    <w:rsid w:val="007D5175"/>
    <w:rsid w:val="007D5510"/>
    <w:rsid w:val="007E0435"/>
    <w:rsid w:val="007E0C0E"/>
    <w:rsid w:val="007E3DB3"/>
    <w:rsid w:val="007E719B"/>
    <w:rsid w:val="007E74C3"/>
    <w:rsid w:val="007F036C"/>
    <w:rsid w:val="007F1886"/>
    <w:rsid w:val="007F3233"/>
    <w:rsid w:val="007F4CFE"/>
    <w:rsid w:val="007F5F99"/>
    <w:rsid w:val="007F5F9D"/>
    <w:rsid w:val="007F6B30"/>
    <w:rsid w:val="007F78DA"/>
    <w:rsid w:val="007F7A35"/>
    <w:rsid w:val="008000A6"/>
    <w:rsid w:val="00801523"/>
    <w:rsid w:val="0080201A"/>
    <w:rsid w:val="008031D9"/>
    <w:rsid w:val="00803BF4"/>
    <w:rsid w:val="00805C42"/>
    <w:rsid w:val="0080622A"/>
    <w:rsid w:val="0080686A"/>
    <w:rsid w:val="00807091"/>
    <w:rsid w:val="00810406"/>
    <w:rsid w:val="00810B1B"/>
    <w:rsid w:val="00811480"/>
    <w:rsid w:val="0081164D"/>
    <w:rsid w:val="00811FA0"/>
    <w:rsid w:val="0081345A"/>
    <w:rsid w:val="00815872"/>
    <w:rsid w:val="00815E01"/>
    <w:rsid w:val="008169CC"/>
    <w:rsid w:val="0082069C"/>
    <w:rsid w:val="0082211D"/>
    <w:rsid w:val="00822D3B"/>
    <w:rsid w:val="00823AAD"/>
    <w:rsid w:val="0082474B"/>
    <w:rsid w:val="0083015A"/>
    <w:rsid w:val="00831EEB"/>
    <w:rsid w:val="008327F8"/>
    <w:rsid w:val="00833462"/>
    <w:rsid w:val="00836327"/>
    <w:rsid w:val="008409E8"/>
    <w:rsid w:val="00841E8A"/>
    <w:rsid w:val="008428A0"/>
    <w:rsid w:val="008432B9"/>
    <w:rsid w:val="00844052"/>
    <w:rsid w:val="00845AB6"/>
    <w:rsid w:val="008506E6"/>
    <w:rsid w:val="00850793"/>
    <w:rsid w:val="00852DFE"/>
    <w:rsid w:val="008567A8"/>
    <w:rsid w:val="00857A98"/>
    <w:rsid w:val="0086066F"/>
    <w:rsid w:val="00863918"/>
    <w:rsid w:val="00866307"/>
    <w:rsid w:val="00867A92"/>
    <w:rsid w:val="00870A19"/>
    <w:rsid w:val="00870A34"/>
    <w:rsid w:val="00870BE6"/>
    <w:rsid w:val="00872EB5"/>
    <w:rsid w:val="008757E8"/>
    <w:rsid w:val="00877FE6"/>
    <w:rsid w:val="00882D75"/>
    <w:rsid w:val="00885B9D"/>
    <w:rsid w:val="00885E6C"/>
    <w:rsid w:val="00886CD8"/>
    <w:rsid w:val="00891EF0"/>
    <w:rsid w:val="008942E2"/>
    <w:rsid w:val="008979F8"/>
    <w:rsid w:val="008A0967"/>
    <w:rsid w:val="008A147D"/>
    <w:rsid w:val="008A1CDA"/>
    <w:rsid w:val="008A26DD"/>
    <w:rsid w:val="008A4838"/>
    <w:rsid w:val="008A76AB"/>
    <w:rsid w:val="008B2029"/>
    <w:rsid w:val="008B22D8"/>
    <w:rsid w:val="008B6365"/>
    <w:rsid w:val="008C14CD"/>
    <w:rsid w:val="008C2288"/>
    <w:rsid w:val="008D05AE"/>
    <w:rsid w:val="008D0C54"/>
    <w:rsid w:val="008D64F1"/>
    <w:rsid w:val="008D71D5"/>
    <w:rsid w:val="008E0F8D"/>
    <w:rsid w:val="008E282F"/>
    <w:rsid w:val="008E3AF6"/>
    <w:rsid w:val="008E3BD5"/>
    <w:rsid w:val="008E5AB5"/>
    <w:rsid w:val="008E60F5"/>
    <w:rsid w:val="008E792E"/>
    <w:rsid w:val="008F1C82"/>
    <w:rsid w:val="00900A64"/>
    <w:rsid w:val="00900D9D"/>
    <w:rsid w:val="00902080"/>
    <w:rsid w:val="00902571"/>
    <w:rsid w:val="00904D67"/>
    <w:rsid w:val="00905E94"/>
    <w:rsid w:val="0090650D"/>
    <w:rsid w:val="0090783B"/>
    <w:rsid w:val="009114DA"/>
    <w:rsid w:val="00916536"/>
    <w:rsid w:val="00917280"/>
    <w:rsid w:val="00917D0A"/>
    <w:rsid w:val="00920E2E"/>
    <w:rsid w:val="00922C8C"/>
    <w:rsid w:val="00924803"/>
    <w:rsid w:val="0092607B"/>
    <w:rsid w:val="009264D7"/>
    <w:rsid w:val="009271A2"/>
    <w:rsid w:val="009273B4"/>
    <w:rsid w:val="009302ED"/>
    <w:rsid w:val="00934BBE"/>
    <w:rsid w:val="00937D0C"/>
    <w:rsid w:val="00942C7D"/>
    <w:rsid w:val="00945435"/>
    <w:rsid w:val="00945F02"/>
    <w:rsid w:val="00946B7C"/>
    <w:rsid w:val="0094754B"/>
    <w:rsid w:val="0094778C"/>
    <w:rsid w:val="00950680"/>
    <w:rsid w:val="0095196D"/>
    <w:rsid w:val="009522AB"/>
    <w:rsid w:val="00954749"/>
    <w:rsid w:val="00954857"/>
    <w:rsid w:val="00955B49"/>
    <w:rsid w:val="009562BD"/>
    <w:rsid w:val="00960460"/>
    <w:rsid w:val="0096320C"/>
    <w:rsid w:val="00964D31"/>
    <w:rsid w:val="009658A7"/>
    <w:rsid w:val="00971562"/>
    <w:rsid w:val="00971A91"/>
    <w:rsid w:val="00971D60"/>
    <w:rsid w:val="00972B21"/>
    <w:rsid w:val="00972F92"/>
    <w:rsid w:val="00973926"/>
    <w:rsid w:val="00977C32"/>
    <w:rsid w:val="009801FE"/>
    <w:rsid w:val="00985A61"/>
    <w:rsid w:val="00987A41"/>
    <w:rsid w:val="009911B8"/>
    <w:rsid w:val="00992EA3"/>
    <w:rsid w:val="009951E4"/>
    <w:rsid w:val="009959D0"/>
    <w:rsid w:val="00997063"/>
    <w:rsid w:val="009A0AB1"/>
    <w:rsid w:val="009A1994"/>
    <w:rsid w:val="009A24C2"/>
    <w:rsid w:val="009A322D"/>
    <w:rsid w:val="009A3C9E"/>
    <w:rsid w:val="009A4308"/>
    <w:rsid w:val="009A4C89"/>
    <w:rsid w:val="009A7454"/>
    <w:rsid w:val="009B1545"/>
    <w:rsid w:val="009B2145"/>
    <w:rsid w:val="009B31EC"/>
    <w:rsid w:val="009B3D0C"/>
    <w:rsid w:val="009B3FDB"/>
    <w:rsid w:val="009B4CE1"/>
    <w:rsid w:val="009B6F62"/>
    <w:rsid w:val="009C1B39"/>
    <w:rsid w:val="009C1BF0"/>
    <w:rsid w:val="009C3FFD"/>
    <w:rsid w:val="009C7538"/>
    <w:rsid w:val="009D076D"/>
    <w:rsid w:val="009D1A8F"/>
    <w:rsid w:val="009D3F4E"/>
    <w:rsid w:val="009D6C71"/>
    <w:rsid w:val="009D74D8"/>
    <w:rsid w:val="009E0C1D"/>
    <w:rsid w:val="009E1976"/>
    <w:rsid w:val="009E4545"/>
    <w:rsid w:val="009F05CA"/>
    <w:rsid w:val="009F1D50"/>
    <w:rsid w:val="009F1EF9"/>
    <w:rsid w:val="009F2FA5"/>
    <w:rsid w:val="009F33C9"/>
    <w:rsid w:val="009F37D9"/>
    <w:rsid w:val="009F69D5"/>
    <w:rsid w:val="009F780B"/>
    <w:rsid w:val="009F78BE"/>
    <w:rsid w:val="00A029F4"/>
    <w:rsid w:val="00A047E6"/>
    <w:rsid w:val="00A06026"/>
    <w:rsid w:val="00A10A25"/>
    <w:rsid w:val="00A10ACE"/>
    <w:rsid w:val="00A11119"/>
    <w:rsid w:val="00A116EF"/>
    <w:rsid w:val="00A12D86"/>
    <w:rsid w:val="00A12FC1"/>
    <w:rsid w:val="00A13634"/>
    <w:rsid w:val="00A13E85"/>
    <w:rsid w:val="00A22FFF"/>
    <w:rsid w:val="00A23CB2"/>
    <w:rsid w:val="00A24419"/>
    <w:rsid w:val="00A2554B"/>
    <w:rsid w:val="00A25965"/>
    <w:rsid w:val="00A31665"/>
    <w:rsid w:val="00A31853"/>
    <w:rsid w:val="00A35C24"/>
    <w:rsid w:val="00A36D83"/>
    <w:rsid w:val="00A37DCA"/>
    <w:rsid w:val="00A40316"/>
    <w:rsid w:val="00A40E18"/>
    <w:rsid w:val="00A4328D"/>
    <w:rsid w:val="00A461F1"/>
    <w:rsid w:val="00A46A00"/>
    <w:rsid w:val="00A51216"/>
    <w:rsid w:val="00A55630"/>
    <w:rsid w:val="00A56985"/>
    <w:rsid w:val="00A646B4"/>
    <w:rsid w:val="00A648E5"/>
    <w:rsid w:val="00A70AFB"/>
    <w:rsid w:val="00A729D1"/>
    <w:rsid w:val="00A73A1E"/>
    <w:rsid w:val="00A76A2C"/>
    <w:rsid w:val="00A80C29"/>
    <w:rsid w:val="00A812B8"/>
    <w:rsid w:val="00A86645"/>
    <w:rsid w:val="00A868D4"/>
    <w:rsid w:val="00A871FE"/>
    <w:rsid w:val="00A87F7A"/>
    <w:rsid w:val="00A9101D"/>
    <w:rsid w:val="00A92241"/>
    <w:rsid w:val="00A93981"/>
    <w:rsid w:val="00A952FB"/>
    <w:rsid w:val="00AA0FED"/>
    <w:rsid w:val="00AB1A1D"/>
    <w:rsid w:val="00AB1A2F"/>
    <w:rsid w:val="00AB23A3"/>
    <w:rsid w:val="00AB2FEA"/>
    <w:rsid w:val="00AB30C7"/>
    <w:rsid w:val="00AB5090"/>
    <w:rsid w:val="00AC1392"/>
    <w:rsid w:val="00AC36BD"/>
    <w:rsid w:val="00AC429D"/>
    <w:rsid w:val="00AC55CF"/>
    <w:rsid w:val="00AC6D99"/>
    <w:rsid w:val="00AC6EEB"/>
    <w:rsid w:val="00AC709F"/>
    <w:rsid w:val="00AD3126"/>
    <w:rsid w:val="00AD5869"/>
    <w:rsid w:val="00AD5E53"/>
    <w:rsid w:val="00AD5F1E"/>
    <w:rsid w:val="00AD6857"/>
    <w:rsid w:val="00AE12C3"/>
    <w:rsid w:val="00AE37E3"/>
    <w:rsid w:val="00AE3D62"/>
    <w:rsid w:val="00AE48A2"/>
    <w:rsid w:val="00AE635F"/>
    <w:rsid w:val="00AF1B5D"/>
    <w:rsid w:val="00AF20AC"/>
    <w:rsid w:val="00AF30AE"/>
    <w:rsid w:val="00AF3A48"/>
    <w:rsid w:val="00AF448E"/>
    <w:rsid w:val="00AF5759"/>
    <w:rsid w:val="00B00EC7"/>
    <w:rsid w:val="00B012C7"/>
    <w:rsid w:val="00B05720"/>
    <w:rsid w:val="00B10ECA"/>
    <w:rsid w:val="00B1395B"/>
    <w:rsid w:val="00B14434"/>
    <w:rsid w:val="00B14775"/>
    <w:rsid w:val="00B14C4B"/>
    <w:rsid w:val="00B14F9A"/>
    <w:rsid w:val="00B20558"/>
    <w:rsid w:val="00B243EC"/>
    <w:rsid w:val="00B24C63"/>
    <w:rsid w:val="00B30034"/>
    <w:rsid w:val="00B3374F"/>
    <w:rsid w:val="00B33E47"/>
    <w:rsid w:val="00B34889"/>
    <w:rsid w:val="00B355C3"/>
    <w:rsid w:val="00B36154"/>
    <w:rsid w:val="00B369CE"/>
    <w:rsid w:val="00B3794F"/>
    <w:rsid w:val="00B400CA"/>
    <w:rsid w:val="00B41B97"/>
    <w:rsid w:val="00B41E36"/>
    <w:rsid w:val="00B41F03"/>
    <w:rsid w:val="00B467E8"/>
    <w:rsid w:val="00B4749B"/>
    <w:rsid w:val="00B54947"/>
    <w:rsid w:val="00B550E7"/>
    <w:rsid w:val="00B5615D"/>
    <w:rsid w:val="00B5724F"/>
    <w:rsid w:val="00B606D3"/>
    <w:rsid w:val="00B61189"/>
    <w:rsid w:val="00B61A37"/>
    <w:rsid w:val="00B64C10"/>
    <w:rsid w:val="00B65E4C"/>
    <w:rsid w:val="00B7070F"/>
    <w:rsid w:val="00B72049"/>
    <w:rsid w:val="00B73824"/>
    <w:rsid w:val="00B74EFA"/>
    <w:rsid w:val="00B756D7"/>
    <w:rsid w:val="00B77391"/>
    <w:rsid w:val="00B779B6"/>
    <w:rsid w:val="00B8006D"/>
    <w:rsid w:val="00B807E4"/>
    <w:rsid w:val="00B81A44"/>
    <w:rsid w:val="00B847B7"/>
    <w:rsid w:val="00B87CFF"/>
    <w:rsid w:val="00B9035D"/>
    <w:rsid w:val="00B91D13"/>
    <w:rsid w:val="00B921D5"/>
    <w:rsid w:val="00B93A6B"/>
    <w:rsid w:val="00B94A37"/>
    <w:rsid w:val="00B9522A"/>
    <w:rsid w:val="00BA030C"/>
    <w:rsid w:val="00BA32E4"/>
    <w:rsid w:val="00BA5E7A"/>
    <w:rsid w:val="00BA6333"/>
    <w:rsid w:val="00BA69F1"/>
    <w:rsid w:val="00BA6EC3"/>
    <w:rsid w:val="00BB24B2"/>
    <w:rsid w:val="00BB2811"/>
    <w:rsid w:val="00BB2848"/>
    <w:rsid w:val="00BB3188"/>
    <w:rsid w:val="00BB399F"/>
    <w:rsid w:val="00BB5DD9"/>
    <w:rsid w:val="00BB623D"/>
    <w:rsid w:val="00BB6B46"/>
    <w:rsid w:val="00BB6BEA"/>
    <w:rsid w:val="00BB7014"/>
    <w:rsid w:val="00BB7B49"/>
    <w:rsid w:val="00BC08C8"/>
    <w:rsid w:val="00BC2501"/>
    <w:rsid w:val="00BC3817"/>
    <w:rsid w:val="00BC75B6"/>
    <w:rsid w:val="00BD03C7"/>
    <w:rsid w:val="00BD3635"/>
    <w:rsid w:val="00BD4E51"/>
    <w:rsid w:val="00BD61F8"/>
    <w:rsid w:val="00BD780C"/>
    <w:rsid w:val="00BE0069"/>
    <w:rsid w:val="00BE0966"/>
    <w:rsid w:val="00BE215C"/>
    <w:rsid w:val="00BE237F"/>
    <w:rsid w:val="00BE4573"/>
    <w:rsid w:val="00BE5B7C"/>
    <w:rsid w:val="00BE67D6"/>
    <w:rsid w:val="00BE788D"/>
    <w:rsid w:val="00BE7E3A"/>
    <w:rsid w:val="00BF026D"/>
    <w:rsid w:val="00BF1479"/>
    <w:rsid w:val="00BF196C"/>
    <w:rsid w:val="00BF1C9F"/>
    <w:rsid w:val="00BF319D"/>
    <w:rsid w:val="00BF7402"/>
    <w:rsid w:val="00C00ED3"/>
    <w:rsid w:val="00C017DF"/>
    <w:rsid w:val="00C023F3"/>
    <w:rsid w:val="00C037B3"/>
    <w:rsid w:val="00C042EC"/>
    <w:rsid w:val="00C069FE"/>
    <w:rsid w:val="00C07292"/>
    <w:rsid w:val="00C078AF"/>
    <w:rsid w:val="00C12594"/>
    <w:rsid w:val="00C14E88"/>
    <w:rsid w:val="00C15079"/>
    <w:rsid w:val="00C21E91"/>
    <w:rsid w:val="00C224F2"/>
    <w:rsid w:val="00C22C98"/>
    <w:rsid w:val="00C249ED"/>
    <w:rsid w:val="00C2678E"/>
    <w:rsid w:val="00C26E42"/>
    <w:rsid w:val="00C278A1"/>
    <w:rsid w:val="00C27C0D"/>
    <w:rsid w:val="00C27C11"/>
    <w:rsid w:val="00C31163"/>
    <w:rsid w:val="00C34547"/>
    <w:rsid w:val="00C35039"/>
    <w:rsid w:val="00C36AF8"/>
    <w:rsid w:val="00C41405"/>
    <w:rsid w:val="00C41F3B"/>
    <w:rsid w:val="00C42394"/>
    <w:rsid w:val="00C464E5"/>
    <w:rsid w:val="00C50B93"/>
    <w:rsid w:val="00C51182"/>
    <w:rsid w:val="00C51D44"/>
    <w:rsid w:val="00C53298"/>
    <w:rsid w:val="00C544B5"/>
    <w:rsid w:val="00C575A9"/>
    <w:rsid w:val="00C64C24"/>
    <w:rsid w:val="00C651C3"/>
    <w:rsid w:val="00C65792"/>
    <w:rsid w:val="00C7051A"/>
    <w:rsid w:val="00C72DEE"/>
    <w:rsid w:val="00C73810"/>
    <w:rsid w:val="00C758F2"/>
    <w:rsid w:val="00C75A3F"/>
    <w:rsid w:val="00C7688A"/>
    <w:rsid w:val="00C80421"/>
    <w:rsid w:val="00C813BC"/>
    <w:rsid w:val="00C85340"/>
    <w:rsid w:val="00C865C5"/>
    <w:rsid w:val="00C90A10"/>
    <w:rsid w:val="00C915BF"/>
    <w:rsid w:val="00C933A1"/>
    <w:rsid w:val="00C9394F"/>
    <w:rsid w:val="00C9459D"/>
    <w:rsid w:val="00C959F7"/>
    <w:rsid w:val="00C95CB4"/>
    <w:rsid w:val="00C965AD"/>
    <w:rsid w:val="00C9782A"/>
    <w:rsid w:val="00CA1B0A"/>
    <w:rsid w:val="00CA1FDC"/>
    <w:rsid w:val="00CA28E4"/>
    <w:rsid w:val="00CA2E39"/>
    <w:rsid w:val="00CA43AD"/>
    <w:rsid w:val="00CA4C5A"/>
    <w:rsid w:val="00CA4E7B"/>
    <w:rsid w:val="00CB0ADD"/>
    <w:rsid w:val="00CB0BD9"/>
    <w:rsid w:val="00CB0CF7"/>
    <w:rsid w:val="00CB5C65"/>
    <w:rsid w:val="00CB666A"/>
    <w:rsid w:val="00CB6CDE"/>
    <w:rsid w:val="00CC3C7B"/>
    <w:rsid w:val="00CC4AE1"/>
    <w:rsid w:val="00CD0A17"/>
    <w:rsid w:val="00CD2935"/>
    <w:rsid w:val="00CD4AAD"/>
    <w:rsid w:val="00CD4F57"/>
    <w:rsid w:val="00CD717F"/>
    <w:rsid w:val="00CD74C0"/>
    <w:rsid w:val="00CE26EA"/>
    <w:rsid w:val="00CE2A09"/>
    <w:rsid w:val="00CE2B63"/>
    <w:rsid w:val="00CE34A2"/>
    <w:rsid w:val="00CE4AC5"/>
    <w:rsid w:val="00CE52D3"/>
    <w:rsid w:val="00CE587F"/>
    <w:rsid w:val="00CE59BD"/>
    <w:rsid w:val="00CF15C2"/>
    <w:rsid w:val="00CF177D"/>
    <w:rsid w:val="00CF1CC5"/>
    <w:rsid w:val="00CF30A4"/>
    <w:rsid w:val="00CF3A06"/>
    <w:rsid w:val="00CF4B55"/>
    <w:rsid w:val="00CF602C"/>
    <w:rsid w:val="00CF6793"/>
    <w:rsid w:val="00D04222"/>
    <w:rsid w:val="00D04C56"/>
    <w:rsid w:val="00D06107"/>
    <w:rsid w:val="00D066EA"/>
    <w:rsid w:val="00D06C20"/>
    <w:rsid w:val="00D06FD4"/>
    <w:rsid w:val="00D11DA7"/>
    <w:rsid w:val="00D133CB"/>
    <w:rsid w:val="00D13D25"/>
    <w:rsid w:val="00D1413D"/>
    <w:rsid w:val="00D151F4"/>
    <w:rsid w:val="00D16744"/>
    <w:rsid w:val="00D1766F"/>
    <w:rsid w:val="00D17A0A"/>
    <w:rsid w:val="00D218E0"/>
    <w:rsid w:val="00D23139"/>
    <w:rsid w:val="00D23C89"/>
    <w:rsid w:val="00D27F31"/>
    <w:rsid w:val="00D308BA"/>
    <w:rsid w:val="00D310AA"/>
    <w:rsid w:val="00D32016"/>
    <w:rsid w:val="00D33076"/>
    <w:rsid w:val="00D3385B"/>
    <w:rsid w:val="00D36200"/>
    <w:rsid w:val="00D362EB"/>
    <w:rsid w:val="00D41574"/>
    <w:rsid w:val="00D419CE"/>
    <w:rsid w:val="00D501DC"/>
    <w:rsid w:val="00D52E95"/>
    <w:rsid w:val="00D56A43"/>
    <w:rsid w:val="00D57C03"/>
    <w:rsid w:val="00D60B09"/>
    <w:rsid w:val="00D6178C"/>
    <w:rsid w:val="00D6301A"/>
    <w:rsid w:val="00D6552B"/>
    <w:rsid w:val="00D655FB"/>
    <w:rsid w:val="00D660EE"/>
    <w:rsid w:val="00D67B27"/>
    <w:rsid w:val="00D70C76"/>
    <w:rsid w:val="00D71FCC"/>
    <w:rsid w:val="00D819F6"/>
    <w:rsid w:val="00D8244E"/>
    <w:rsid w:val="00D832D1"/>
    <w:rsid w:val="00D854A7"/>
    <w:rsid w:val="00D8680B"/>
    <w:rsid w:val="00D878F9"/>
    <w:rsid w:val="00D9067B"/>
    <w:rsid w:val="00D93607"/>
    <w:rsid w:val="00D956EF"/>
    <w:rsid w:val="00DA15A3"/>
    <w:rsid w:val="00DA2B83"/>
    <w:rsid w:val="00DA2C9A"/>
    <w:rsid w:val="00DA3CB0"/>
    <w:rsid w:val="00DA556E"/>
    <w:rsid w:val="00DA7164"/>
    <w:rsid w:val="00DB3F83"/>
    <w:rsid w:val="00DB59FF"/>
    <w:rsid w:val="00DC01C2"/>
    <w:rsid w:val="00DC04FF"/>
    <w:rsid w:val="00DC1F0D"/>
    <w:rsid w:val="00DC266A"/>
    <w:rsid w:val="00DC4D12"/>
    <w:rsid w:val="00DD316B"/>
    <w:rsid w:val="00DD5952"/>
    <w:rsid w:val="00DD7FA4"/>
    <w:rsid w:val="00DE02B9"/>
    <w:rsid w:val="00DE1029"/>
    <w:rsid w:val="00DE1DD6"/>
    <w:rsid w:val="00DE3600"/>
    <w:rsid w:val="00DE3B65"/>
    <w:rsid w:val="00DE4440"/>
    <w:rsid w:val="00DE510C"/>
    <w:rsid w:val="00DE5F5A"/>
    <w:rsid w:val="00DE6887"/>
    <w:rsid w:val="00DE7010"/>
    <w:rsid w:val="00DE7FA5"/>
    <w:rsid w:val="00DF2068"/>
    <w:rsid w:val="00DF29D8"/>
    <w:rsid w:val="00DF2B74"/>
    <w:rsid w:val="00DF3735"/>
    <w:rsid w:val="00E001D4"/>
    <w:rsid w:val="00E00DC0"/>
    <w:rsid w:val="00E01739"/>
    <w:rsid w:val="00E01BB7"/>
    <w:rsid w:val="00E01EC5"/>
    <w:rsid w:val="00E02097"/>
    <w:rsid w:val="00E020DF"/>
    <w:rsid w:val="00E1005A"/>
    <w:rsid w:val="00E16ED3"/>
    <w:rsid w:val="00E22031"/>
    <w:rsid w:val="00E24D94"/>
    <w:rsid w:val="00E328C4"/>
    <w:rsid w:val="00E40E4C"/>
    <w:rsid w:val="00E43E65"/>
    <w:rsid w:val="00E4487C"/>
    <w:rsid w:val="00E44D17"/>
    <w:rsid w:val="00E44FA6"/>
    <w:rsid w:val="00E45494"/>
    <w:rsid w:val="00E45C55"/>
    <w:rsid w:val="00E4662A"/>
    <w:rsid w:val="00E46855"/>
    <w:rsid w:val="00E473E2"/>
    <w:rsid w:val="00E50731"/>
    <w:rsid w:val="00E50C7D"/>
    <w:rsid w:val="00E53957"/>
    <w:rsid w:val="00E53FE5"/>
    <w:rsid w:val="00E576F0"/>
    <w:rsid w:val="00E617C5"/>
    <w:rsid w:val="00E61F1C"/>
    <w:rsid w:val="00E6353C"/>
    <w:rsid w:val="00E66CAE"/>
    <w:rsid w:val="00E671C2"/>
    <w:rsid w:val="00E67DAD"/>
    <w:rsid w:val="00E7234B"/>
    <w:rsid w:val="00E768D9"/>
    <w:rsid w:val="00E81F2E"/>
    <w:rsid w:val="00E85E26"/>
    <w:rsid w:val="00E861AE"/>
    <w:rsid w:val="00E875E4"/>
    <w:rsid w:val="00E8769C"/>
    <w:rsid w:val="00E87F6C"/>
    <w:rsid w:val="00E910FC"/>
    <w:rsid w:val="00E92BC2"/>
    <w:rsid w:val="00E94BEE"/>
    <w:rsid w:val="00E9655E"/>
    <w:rsid w:val="00E975DC"/>
    <w:rsid w:val="00E9780D"/>
    <w:rsid w:val="00EA4729"/>
    <w:rsid w:val="00EA7FEF"/>
    <w:rsid w:val="00EB1F10"/>
    <w:rsid w:val="00EB3A53"/>
    <w:rsid w:val="00EB4C51"/>
    <w:rsid w:val="00EB5D6C"/>
    <w:rsid w:val="00EB5F24"/>
    <w:rsid w:val="00EB6B5A"/>
    <w:rsid w:val="00EC0F70"/>
    <w:rsid w:val="00EC353C"/>
    <w:rsid w:val="00EC500F"/>
    <w:rsid w:val="00EC54D2"/>
    <w:rsid w:val="00ED11B7"/>
    <w:rsid w:val="00ED21B9"/>
    <w:rsid w:val="00ED6D40"/>
    <w:rsid w:val="00ED7282"/>
    <w:rsid w:val="00EE15BE"/>
    <w:rsid w:val="00EE2099"/>
    <w:rsid w:val="00EE2B87"/>
    <w:rsid w:val="00EE3B80"/>
    <w:rsid w:val="00EE4A91"/>
    <w:rsid w:val="00EE5E40"/>
    <w:rsid w:val="00EE6324"/>
    <w:rsid w:val="00EE65C0"/>
    <w:rsid w:val="00EE788D"/>
    <w:rsid w:val="00EE7B84"/>
    <w:rsid w:val="00EF01EE"/>
    <w:rsid w:val="00EF2EBE"/>
    <w:rsid w:val="00EF34AC"/>
    <w:rsid w:val="00EF696D"/>
    <w:rsid w:val="00EF722E"/>
    <w:rsid w:val="00EF72D0"/>
    <w:rsid w:val="00F015A9"/>
    <w:rsid w:val="00F01F38"/>
    <w:rsid w:val="00F057BB"/>
    <w:rsid w:val="00F05B2C"/>
    <w:rsid w:val="00F062B4"/>
    <w:rsid w:val="00F10046"/>
    <w:rsid w:val="00F10393"/>
    <w:rsid w:val="00F1113A"/>
    <w:rsid w:val="00F11F09"/>
    <w:rsid w:val="00F12CD3"/>
    <w:rsid w:val="00F14027"/>
    <w:rsid w:val="00F151D7"/>
    <w:rsid w:val="00F16F51"/>
    <w:rsid w:val="00F17389"/>
    <w:rsid w:val="00F17628"/>
    <w:rsid w:val="00F21151"/>
    <w:rsid w:val="00F23ED2"/>
    <w:rsid w:val="00F23FA1"/>
    <w:rsid w:val="00F2698E"/>
    <w:rsid w:val="00F271D0"/>
    <w:rsid w:val="00F279CC"/>
    <w:rsid w:val="00F30B25"/>
    <w:rsid w:val="00F363CF"/>
    <w:rsid w:val="00F36C38"/>
    <w:rsid w:val="00F37B3D"/>
    <w:rsid w:val="00F40F87"/>
    <w:rsid w:val="00F42FAA"/>
    <w:rsid w:val="00F452B6"/>
    <w:rsid w:val="00F453B2"/>
    <w:rsid w:val="00F45DC2"/>
    <w:rsid w:val="00F470C4"/>
    <w:rsid w:val="00F55A38"/>
    <w:rsid w:val="00F56D14"/>
    <w:rsid w:val="00F62C70"/>
    <w:rsid w:val="00F635BC"/>
    <w:rsid w:val="00F6430F"/>
    <w:rsid w:val="00F665F2"/>
    <w:rsid w:val="00F71203"/>
    <w:rsid w:val="00F72D8F"/>
    <w:rsid w:val="00F746E7"/>
    <w:rsid w:val="00F7568F"/>
    <w:rsid w:val="00F76895"/>
    <w:rsid w:val="00F77FF9"/>
    <w:rsid w:val="00F80486"/>
    <w:rsid w:val="00F8079F"/>
    <w:rsid w:val="00F80E19"/>
    <w:rsid w:val="00F82C47"/>
    <w:rsid w:val="00F83655"/>
    <w:rsid w:val="00F84058"/>
    <w:rsid w:val="00F84601"/>
    <w:rsid w:val="00F855AE"/>
    <w:rsid w:val="00F868B1"/>
    <w:rsid w:val="00F86CC7"/>
    <w:rsid w:val="00F87F58"/>
    <w:rsid w:val="00F9017E"/>
    <w:rsid w:val="00F94298"/>
    <w:rsid w:val="00F9460D"/>
    <w:rsid w:val="00F95789"/>
    <w:rsid w:val="00F968AA"/>
    <w:rsid w:val="00F96A0C"/>
    <w:rsid w:val="00FA0B19"/>
    <w:rsid w:val="00FA174B"/>
    <w:rsid w:val="00FA2B13"/>
    <w:rsid w:val="00FA438F"/>
    <w:rsid w:val="00FA636B"/>
    <w:rsid w:val="00FA76F7"/>
    <w:rsid w:val="00FA7999"/>
    <w:rsid w:val="00FB0C8C"/>
    <w:rsid w:val="00FB2404"/>
    <w:rsid w:val="00FB28E9"/>
    <w:rsid w:val="00FB52F4"/>
    <w:rsid w:val="00FC0D45"/>
    <w:rsid w:val="00FC1931"/>
    <w:rsid w:val="00FC3C80"/>
    <w:rsid w:val="00FC4353"/>
    <w:rsid w:val="00FC6C6C"/>
    <w:rsid w:val="00FC7378"/>
    <w:rsid w:val="00FC793B"/>
    <w:rsid w:val="00FD168C"/>
    <w:rsid w:val="00FD18B1"/>
    <w:rsid w:val="00FD1F8D"/>
    <w:rsid w:val="00FD3407"/>
    <w:rsid w:val="00FD4A7C"/>
    <w:rsid w:val="00FD4EA3"/>
    <w:rsid w:val="00FD5BC2"/>
    <w:rsid w:val="00FE0EB8"/>
    <w:rsid w:val="00FE1429"/>
    <w:rsid w:val="00FE452E"/>
    <w:rsid w:val="00FE4D12"/>
    <w:rsid w:val="00FE7001"/>
    <w:rsid w:val="00FE7643"/>
    <w:rsid w:val="00FF0184"/>
    <w:rsid w:val="00FF3473"/>
    <w:rsid w:val="00FF34E5"/>
    <w:rsid w:val="00FF4504"/>
    <w:rsid w:val="00FF4C89"/>
    <w:rsid w:val="00FF698B"/>
    <w:rsid w:val="00FF76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97723"/>
  <w15:docId w15:val="{EA881C7A-3E08-4444-998D-3676442FC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de-DE"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B4EC4"/>
  </w:style>
  <w:style w:type="paragraph" w:styleId="berschrift1">
    <w:name w:val="heading 1"/>
    <w:basedOn w:val="Standard"/>
    <w:next w:val="Standard"/>
    <w:link w:val="berschrift1Zchn"/>
    <w:uiPriority w:val="9"/>
    <w:qFormat/>
    <w:rsid w:val="00B550E7"/>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berschrift2">
    <w:name w:val="heading 2"/>
    <w:basedOn w:val="Standard"/>
    <w:next w:val="Standard"/>
    <w:link w:val="berschrift2Zchn"/>
    <w:uiPriority w:val="9"/>
    <w:semiHidden/>
    <w:unhideWhenUsed/>
    <w:qFormat/>
    <w:rsid w:val="00B550E7"/>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berschrift3">
    <w:name w:val="heading 3"/>
    <w:basedOn w:val="Standard"/>
    <w:next w:val="Standard"/>
    <w:link w:val="berschrift3Zchn"/>
    <w:uiPriority w:val="9"/>
    <w:semiHidden/>
    <w:unhideWhenUsed/>
    <w:qFormat/>
    <w:rsid w:val="00B550E7"/>
    <w:pPr>
      <w:pBdr>
        <w:top w:val="single" w:sz="6" w:space="2" w:color="5B9BD5" w:themeColor="accent1"/>
      </w:pBdr>
      <w:spacing w:before="300" w:after="0"/>
      <w:outlineLvl w:val="2"/>
    </w:pPr>
    <w:rPr>
      <w:caps/>
      <w:color w:val="1F4D78" w:themeColor="accent1" w:themeShade="7F"/>
      <w:spacing w:val="15"/>
    </w:rPr>
  </w:style>
  <w:style w:type="paragraph" w:styleId="berschrift4">
    <w:name w:val="heading 4"/>
    <w:basedOn w:val="Standard"/>
    <w:next w:val="Standard"/>
    <w:link w:val="berschrift4Zchn"/>
    <w:uiPriority w:val="9"/>
    <w:semiHidden/>
    <w:unhideWhenUsed/>
    <w:qFormat/>
    <w:rsid w:val="00B550E7"/>
    <w:pPr>
      <w:pBdr>
        <w:top w:val="dotted" w:sz="6" w:space="2" w:color="5B9BD5" w:themeColor="accent1"/>
      </w:pBdr>
      <w:spacing w:before="200" w:after="0"/>
      <w:outlineLvl w:val="3"/>
    </w:pPr>
    <w:rPr>
      <w:caps/>
      <w:color w:val="2E74B5" w:themeColor="accent1" w:themeShade="BF"/>
      <w:spacing w:val="10"/>
    </w:rPr>
  </w:style>
  <w:style w:type="paragraph" w:styleId="berschrift5">
    <w:name w:val="heading 5"/>
    <w:basedOn w:val="Standard"/>
    <w:next w:val="Standard"/>
    <w:link w:val="berschrift5Zchn"/>
    <w:uiPriority w:val="9"/>
    <w:semiHidden/>
    <w:unhideWhenUsed/>
    <w:qFormat/>
    <w:rsid w:val="00B550E7"/>
    <w:pPr>
      <w:pBdr>
        <w:bottom w:val="single" w:sz="6" w:space="1" w:color="5B9BD5" w:themeColor="accent1"/>
      </w:pBdr>
      <w:spacing w:before="200" w:after="0"/>
      <w:outlineLvl w:val="4"/>
    </w:pPr>
    <w:rPr>
      <w:caps/>
      <w:color w:val="2E74B5" w:themeColor="accent1" w:themeShade="BF"/>
      <w:spacing w:val="10"/>
    </w:rPr>
  </w:style>
  <w:style w:type="paragraph" w:styleId="berschrift6">
    <w:name w:val="heading 6"/>
    <w:basedOn w:val="Standard"/>
    <w:next w:val="Standard"/>
    <w:link w:val="berschrift6Zchn"/>
    <w:uiPriority w:val="9"/>
    <w:semiHidden/>
    <w:unhideWhenUsed/>
    <w:qFormat/>
    <w:rsid w:val="00B550E7"/>
    <w:pPr>
      <w:pBdr>
        <w:bottom w:val="dotted" w:sz="6" w:space="1" w:color="5B9BD5" w:themeColor="accent1"/>
      </w:pBdr>
      <w:spacing w:before="200" w:after="0"/>
      <w:outlineLvl w:val="5"/>
    </w:pPr>
    <w:rPr>
      <w:caps/>
      <w:color w:val="2E74B5" w:themeColor="accent1" w:themeShade="BF"/>
      <w:spacing w:val="10"/>
    </w:rPr>
  </w:style>
  <w:style w:type="paragraph" w:styleId="berschrift7">
    <w:name w:val="heading 7"/>
    <w:basedOn w:val="Standard"/>
    <w:next w:val="Standard"/>
    <w:link w:val="berschrift7Zchn"/>
    <w:uiPriority w:val="9"/>
    <w:semiHidden/>
    <w:unhideWhenUsed/>
    <w:qFormat/>
    <w:rsid w:val="00B550E7"/>
    <w:pPr>
      <w:spacing w:before="200" w:after="0"/>
      <w:outlineLvl w:val="6"/>
    </w:pPr>
    <w:rPr>
      <w:caps/>
      <w:color w:val="2E74B5" w:themeColor="accent1" w:themeShade="BF"/>
      <w:spacing w:val="10"/>
    </w:rPr>
  </w:style>
  <w:style w:type="paragraph" w:styleId="berschrift8">
    <w:name w:val="heading 8"/>
    <w:basedOn w:val="Standard"/>
    <w:next w:val="Standard"/>
    <w:link w:val="berschrift8Zchn"/>
    <w:uiPriority w:val="9"/>
    <w:semiHidden/>
    <w:unhideWhenUsed/>
    <w:qFormat/>
    <w:rsid w:val="00B550E7"/>
    <w:pPr>
      <w:spacing w:before="200" w:after="0"/>
      <w:outlineLvl w:val="7"/>
    </w:pPr>
    <w:rPr>
      <w:caps/>
      <w:spacing w:val="10"/>
      <w:sz w:val="18"/>
      <w:szCs w:val="18"/>
    </w:rPr>
  </w:style>
  <w:style w:type="paragraph" w:styleId="berschrift9">
    <w:name w:val="heading 9"/>
    <w:basedOn w:val="Standard"/>
    <w:next w:val="Standard"/>
    <w:link w:val="berschrift9Zchn"/>
    <w:uiPriority w:val="9"/>
    <w:semiHidden/>
    <w:unhideWhenUsed/>
    <w:qFormat/>
    <w:rsid w:val="00B550E7"/>
    <w:pPr>
      <w:spacing w:before="200" w:after="0"/>
      <w:outlineLvl w:val="8"/>
    </w:pPr>
    <w:rPr>
      <w:i/>
      <w:iCs/>
      <w:caps/>
      <w:spacing w:val="1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427DCF"/>
    <w:pPr>
      <w:tabs>
        <w:tab w:val="center" w:pos="4536"/>
        <w:tab w:val="right" w:pos="9072"/>
      </w:tabs>
      <w:spacing w:after="0" w:line="240" w:lineRule="auto"/>
    </w:pPr>
  </w:style>
  <w:style w:type="character" w:customStyle="1" w:styleId="KopfzeileZchn">
    <w:name w:val="Kopfzeile Zchn"/>
    <w:basedOn w:val="Absatz-Standardschriftart"/>
    <w:link w:val="Kopfzeile"/>
    <w:rsid w:val="00427DCF"/>
  </w:style>
  <w:style w:type="paragraph" w:styleId="Fuzeile">
    <w:name w:val="footer"/>
    <w:basedOn w:val="Standard"/>
    <w:link w:val="FuzeileZchn"/>
    <w:uiPriority w:val="99"/>
    <w:unhideWhenUsed/>
    <w:rsid w:val="00427DC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27DCF"/>
  </w:style>
  <w:style w:type="character" w:styleId="Hyperlink">
    <w:name w:val="Hyperlink"/>
    <w:basedOn w:val="Absatz-Standardschriftart"/>
    <w:uiPriority w:val="99"/>
    <w:unhideWhenUsed/>
    <w:rsid w:val="00427DCF"/>
    <w:rPr>
      <w:color w:val="0000FF"/>
      <w:u w:val="single"/>
    </w:rPr>
  </w:style>
  <w:style w:type="character" w:styleId="Seitenzahl">
    <w:name w:val="page number"/>
    <w:basedOn w:val="Absatz-Standardschriftart"/>
    <w:rsid w:val="00945435"/>
  </w:style>
  <w:style w:type="table" w:customStyle="1" w:styleId="Listentabelle5dunkelAkzent11">
    <w:name w:val="Listentabelle 5 dunkel  – Akzent 11"/>
    <w:basedOn w:val="NormaleTabelle"/>
    <w:uiPriority w:val="50"/>
    <w:rsid w:val="00B550E7"/>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berschrift1Zchn">
    <w:name w:val="Überschrift 1 Zchn"/>
    <w:basedOn w:val="Absatz-Standardschriftart"/>
    <w:link w:val="berschrift1"/>
    <w:uiPriority w:val="9"/>
    <w:rsid w:val="00B550E7"/>
    <w:rPr>
      <w:caps/>
      <w:color w:val="FFFFFF" w:themeColor="background1"/>
      <w:spacing w:val="15"/>
      <w:sz w:val="22"/>
      <w:szCs w:val="22"/>
      <w:shd w:val="clear" w:color="auto" w:fill="5B9BD5" w:themeFill="accent1"/>
    </w:rPr>
  </w:style>
  <w:style w:type="character" w:customStyle="1" w:styleId="berschrift2Zchn">
    <w:name w:val="Überschrift 2 Zchn"/>
    <w:basedOn w:val="Absatz-Standardschriftart"/>
    <w:link w:val="berschrift2"/>
    <w:uiPriority w:val="9"/>
    <w:semiHidden/>
    <w:rsid w:val="00B550E7"/>
    <w:rPr>
      <w:caps/>
      <w:spacing w:val="15"/>
      <w:shd w:val="clear" w:color="auto" w:fill="DEEAF6" w:themeFill="accent1" w:themeFillTint="33"/>
    </w:rPr>
  </w:style>
  <w:style w:type="character" w:customStyle="1" w:styleId="berschrift3Zchn">
    <w:name w:val="Überschrift 3 Zchn"/>
    <w:basedOn w:val="Absatz-Standardschriftart"/>
    <w:link w:val="berschrift3"/>
    <w:uiPriority w:val="9"/>
    <w:semiHidden/>
    <w:rsid w:val="00B550E7"/>
    <w:rPr>
      <w:caps/>
      <w:color w:val="1F4D78" w:themeColor="accent1" w:themeShade="7F"/>
      <w:spacing w:val="15"/>
    </w:rPr>
  </w:style>
  <w:style w:type="character" w:customStyle="1" w:styleId="berschrift4Zchn">
    <w:name w:val="Überschrift 4 Zchn"/>
    <w:basedOn w:val="Absatz-Standardschriftart"/>
    <w:link w:val="berschrift4"/>
    <w:uiPriority w:val="9"/>
    <w:semiHidden/>
    <w:rsid w:val="00B550E7"/>
    <w:rPr>
      <w:caps/>
      <w:color w:val="2E74B5" w:themeColor="accent1" w:themeShade="BF"/>
      <w:spacing w:val="10"/>
    </w:rPr>
  </w:style>
  <w:style w:type="character" w:customStyle="1" w:styleId="berschrift5Zchn">
    <w:name w:val="Überschrift 5 Zchn"/>
    <w:basedOn w:val="Absatz-Standardschriftart"/>
    <w:link w:val="berschrift5"/>
    <w:uiPriority w:val="9"/>
    <w:semiHidden/>
    <w:rsid w:val="00B550E7"/>
    <w:rPr>
      <w:caps/>
      <w:color w:val="2E74B5" w:themeColor="accent1" w:themeShade="BF"/>
      <w:spacing w:val="10"/>
    </w:rPr>
  </w:style>
  <w:style w:type="character" w:customStyle="1" w:styleId="berschrift6Zchn">
    <w:name w:val="Überschrift 6 Zchn"/>
    <w:basedOn w:val="Absatz-Standardschriftart"/>
    <w:link w:val="berschrift6"/>
    <w:uiPriority w:val="9"/>
    <w:semiHidden/>
    <w:rsid w:val="00B550E7"/>
    <w:rPr>
      <w:caps/>
      <w:color w:val="2E74B5" w:themeColor="accent1" w:themeShade="BF"/>
      <w:spacing w:val="10"/>
    </w:rPr>
  </w:style>
  <w:style w:type="character" w:customStyle="1" w:styleId="berschrift7Zchn">
    <w:name w:val="Überschrift 7 Zchn"/>
    <w:basedOn w:val="Absatz-Standardschriftart"/>
    <w:link w:val="berschrift7"/>
    <w:uiPriority w:val="9"/>
    <w:semiHidden/>
    <w:rsid w:val="00B550E7"/>
    <w:rPr>
      <w:caps/>
      <w:color w:val="2E74B5" w:themeColor="accent1" w:themeShade="BF"/>
      <w:spacing w:val="10"/>
    </w:rPr>
  </w:style>
  <w:style w:type="character" w:customStyle="1" w:styleId="berschrift8Zchn">
    <w:name w:val="Überschrift 8 Zchn"/>
    <w:basedOn w:val="Absatz-Standardschriftart"/>
    <w:link w:val="berschrift8"/>
    <w:uiPriority w:val="9"/>
    <w:semiHidden/>
    <w:rsid w:val="00B550E7"/>
    <w:rPr>
      <w:caps/>
      <w:spacing w:val="10"/>
      <w:sz w:val="18"/>
      <w:szCs w:val="18"/>
    </w:rPr>
  </w:style>
  <w:style w:type="character" w:customStyle="1" w:styleId="berschrift9Zchn">
    <w:name w:val="Überschrift 9 Zchn"/>
    <w:basedOn w:val="Absatz-Standardschriftart"/>
    <w:link w:val="berschrift9"/>
    <w:uiPriority w:val="9"/>
    <w:semiHidden/>
    <w:rsid w:val="00B550E7"/>
    <w:rPr>
      <w:i/>
      <w:iCs/>
      <w:caps/>
      <w:spacing w:val="10"/>
      <w:sz w:val="18"/>
      <w:szCs w:val="18"/>
    </w:rPr>
  </w:style>
  <w:style w:type="paragraph" w:styleId="Beschriftung">
    <w:name w:val="caption"/>
    <w:basedOn w:val="Standard"/>
    <w:next w:val="Standard"/>
    <w:uiPriority w:val="35"/>
    <w:semiHidden/>
    <w:unhideWhenUsed/>
    <w:qFormat/>
    <w:rsid w:val="00B550E7"/>
    <w:rPr>
      <w:b/>
      <w:bCs/>
      <w:color w:val="2E74B5" w:themeColor="accent1" w:themeShade="BF"/>
      <w:sz w:val="16"/>
      <w:szCs w:val="16"/>
    </w:rPr>
  </w:style>
  <w:style w:type="paragraph" w:styleId="Titel">
    <w:name w:val="Title"/>
    <w:basedOn w:val="Standard"/>
    <w:next w:val="Standard"/>
    <w:link w:val="TitelZchn"/>
    <w:uiPriority w:val="10"/>
    <w:qFormat/>
    <w:rsid w:val="00B550E7"/>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elZchn">
    <w:name w:val="Titel Zchn"/>
    <w:basedOn w:val="Absatz-Standardschriftart"/>
    <w:link w:val="Titel"/>
    <w:uiPriority w:val="10"/>
    <w:rsid w:val="00B550E7"/>
    <w:rPr>
      <w:rFonts w:asciiTheme="majorHAnsi" w:eastAsiaTheme="majorEastAsia" w:hAnsiTheme="majorHAnsi" w:cstheme="majorBidi"/>
      <w:caps/>
      <w:color w:val="5B9BD5" w:themeColor="accent1"/>
      <w:spacing w:val="10"/>
      <w:sz w:val="52"/>
      <w:szCs w:val="52"/>
    </w:rPr>
  </w:style>
  <w:style w:type="paragraph" w:styleId="Untertitel">
    <w:name w:val="Subtitle"/>
    <w:basedOn w:val="Standard"/>
    <w:next w:val="Standard"/>
    <w:link w:val="UntertitelZchn"/>
    <w:uiPriority w:val="11"/>
    <w:qFormat/>
    <w:rsid w:val="00B550E7"/>
    <w:pPr>
      <w:spacing w:before="0" w:after="500" w:line="240" w:lineRule="auto"/>
    </w:pPr>
    <w:rPr>
      <w:caps/>
      <w:color w:val="595959" w:themeColor="text1" w:themeTint="A6"/>
      <w:spacing w:val="10"/>
      <w:sz w:val="21"/>
      <w:szCs w:val="21"/>
    </w:rPr>
  </w:style>
  <w:style w:type="character" w:customStyle="1" w:styleId="UntertitelZchn">
    <w:name w:val="Untertitel Zchn"/>
    <w:basedOn w:val="Absatz-Standardschriftart"/>
    <w:link w:val="Untertitel"/>
    <w:uiPriority w:val="11"/>
    <w:rsid w:val="00B550E7"/>
    <w:rPr>
      <w:caps/>
      <w:color w:val="595959" w:themeColor="text1" w:themeTint="A6"/>
      <w:spacing w:val="10"/>
      <w:sz w:val="21"/>
      <w:szCs w:val="21"/>
    </w:rPr>
  </w:style>
  <w:style w:type="character" w:styleId="Fett">
    <w:name w:val="Strong"/>
    <w:uiPriority w:val="22"/>
    <w:qFormat/>
    <w:rsid w:val="00B550E7"/>
    <w:rPr>
      <w:b/>
      <w:bCs/>
    </w:rPr>
  </w:style>
  <w:style w:type="character" w:styleId="Hervorhebung">
    <w:name w:val="Emphasis"/>
    <w:uiPriority w:val="20"/>
    <w:qFormat/>
    <w:rsid w:val="00B550E7"/>
    <w:rPr>
      <w:caps/>
      <w:color w:val="1F4D78" w:themeColor="accent1" w:themeShade="7F"/>
      <w:spacing w:val="5"/>
    </w:rPr>
  </w:style>
  <w:style w:type="paragraph" w:styleId="KeinLeerraum">
    <w:name w:val="No Spacing"/>
    <w:uiPriority w:val="1"/>
    <w:qFormat/>
    <w:rsid w:val="00B550E7"/>
    <w:pPr>
      <w:spacing w:after="0" w:line="240" w:lineRule="auto"/>
    </w:pPr>
  </w:style>
  <w:style w:type="paragraph" w:styleId="Zitat">
    <w:name w:val="Quote"/>
    <w:basedOn w:val="Standard"/>
    <w:next w:val="Standard"/>
    <w:link w:val="ZitatZchn"/>
    <w:uiPriority w:val="29"/>
    <w:qFormat/>
    <w:rsid w:val="00B550E7"/>
    <w:rPr>
      <w:i/>
      <w:iCs/>
      <w:sz w:val="24"/>
      <w:szCs w:val="24"/>
    </w:rPr>
  </w:style>
  <w:style w:type="character" w:customStyle="1" w:styleId="ZitatZchn">
    <w:name w:val="Zitat Zchn"/>
    <w:basedOn w:val="Absatz-Standardschriftart"/>
    <w:link w:val="Zitat"/>
    <w:uiPriority w:val="29"/>
    <w:rsid w:val="00B550E7"/>
    <w:rPr>
      <w:i/>
      <w:iCs/>
      <w:sz w:val="24"/>
      <w:szCs w:val="24"/>
    </w:rPr>
  </w:style>
  <w:style w:type="paragraph" w:styleId="IntensivesZitat">
    <w:name w:val="Intense Quote"/>
    <w:basedOn w:val="Standard"/>
    <w:next w:val="Standard"/>
    <w:link w:val="IntensivesZitatZchn"/>
    <w:uiPriority w:val="30"/>
    <w:qFormat/>
    <w:rsid w:val="00B550E7"/>
    <w:pPr>
      <w:spacing w:before="240" w:after="240" w:line="240" w:lineRule="auto"/>
      <w:ind w:left="1080" w:right="1080"/>
      <w:jc w:val="center"/>
    </w:pPr>
    <w:rPr>
      <w:color w:val="5B9BD5" w:themeColor="accent1"/>
      <w:sz w:val="24"/>
      <w:szCs w:val="24"/>
    </w:rPr>
  </w:style>
  <w:style w:type="character" w:customStyle="1" w:styleId="IntensivesZitatZchn">
    <w:name w:val="Intensives Zitat Zchn"/>
    <w:basedOn w:val="Absatz-Standardschriftart"/>
    <w:link w:val="IntensivesZitat"/>
    <w:uiPriority w:val="30"/>
    <w:rsid w:val="00B550E7"/>
    <w:rPr>
      <w:color w:val="5B9BD5" w:themeColor="accent1"/>
      <w:sz w:val="24"/>
      <w:szCs w:val="24"/>
    </w:rPr>
  </w:style>
  <w:style w:type="character" w:styleId="SchwacheHervorhebung">
    <w:name w:val="Subtle Emphasis"/>
    <w:uiPriority w:val="19"/>
    <w:qFormat/>
    <w:rsid w:val="00B550E7"/>
    <w:rPr>
      <w:i/>
      <w:iCs/>
      <w:color w:val="1F4D78" w:themeColor="accent1" w:themeShade="7F"/>
    </w:rPr>
  </w:style>
  <w:style w:type="character" w:styleId="IntensiveHervorhebung">
    <w:name w:val="Intense Emphasis"/>
    <w:uiPriority w:val="21"/>
    <w:qFormat/>
    <w:rsid w:val="00B550E7"/>
    <w:rPr>
      <w:b/>
      <w:bCs/>
      <w:caps/>
      <w:color w:val="1F4D78" w:themeColor="accent1" w:themeShade="7F"/>
      <w:spacing w:val="10"/>
    </w:rPr>
  </w:style>
  <w:style w:type="character" w:styleId="SchwacherVerweis">
    <w:name w:val="Subtle Reference"/>
    <w:uiPriority w:val="31"/>
    <w:qFormat/>
    <w:rsid w:val="00B550E7"/>
    <w:rPr>
      <w:b/>
      <w:bCs/>
      <w:color w:val="5B9BD5" w:themeColor="accent1"/>
    </w:rPr>
  </w:style>
  <w:style w:type="character" w:styleId="IntensiverVerweis">
    <w:name w:val="Intense Reference"/>
    <w:uiPriority w:val="32"/>
    <w:qFormat/>
    <w:rsid w:val="00B550E7"/>
    <w:rPr>
      <w:b/>
      <w:bCs/>
      <w:i/>
      <w:iCs/>
      <w:caps/>
      <w:color w:val="5B9BD5" w:themeColor="accent1"/>
    </w:rPr>
  </w:style>
  <w:style w:type="character" w:styleId="Buchtitel">
    <w:name w:val="Book Title"/>
    <w:uiPriority w:val="33"/>
    <w:qFormat/>
    <w:rsid w:val="00B550E7"/>
    <w:rPr>
      <w:b/>
      <w:bCs/>
      <w:i/>
      <w:iCs/>
      <w:spacing w:val="0"/>
    </w:rPr>
  </w:style>
  <w:style w:type="paragraph" w:styleId="Inhaltsverzeichnisberschrift">
    <w:name w:val="TOC Heading"/>
    <w:basedOn w:val="berschrift1"/>
    <w:next w:val="Standard"/>
    <w:uiPriority w:val="39"/>
    <w:semiHidden/>
    <w:unhideWhenUsed/>
    <w:qFormat/>
    <w:rsid w:val="00B550E7"/>
    <w:pPr>
      <w:outlineLvl w:val="9"/>
    </w:pPr>
  </w:style>
  <w:style w:type="table" w:customStyle="1" w:styleId="Listentabelle5dunkelAkzent31">
    <w:name w:val="Listentabelle 5 dunkel  – Akzent 31"/>
    <w:basedOn w:val="NormaleTabelle"/>
    <w:uiPriority w:val="50"/>
    <w:rsid w:val="002F0508"/>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itternetztabelle2Akzent51">
    <w:name w:val="Gitternetztabelle 2 – Akzent 51"/>
    <w:basedOn w:val="NormaleTabelle"/>
    <w:uiPriority w:val="47"/>
    <w:rsid w:val="00310B3B"/>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Aufzhlungszeichen">
    <w:name w:val="List Bullet"/>
    <w:basedOn w:val="Standard"/>
    <w:uiPriority w:val="99"/>
    <w:unhideWhenUsed/>
    <w:rsid w:val="007D1FF6"/>
    <w:pPr>
      <w:numPr>
        <w:numId w:val="1"/>
      </w:numPr>
      <w:contextualSpacing/>
    </w:pPr>
  </w:style>
  <w:style w:type="paragraph" w:styleId="Sprechblasentext">
    <w:name w:val="Balloon Text"/>
    <w:basedOn w:val="Standard"/>
    <w:link w:val="SprechblasentextZchn"/>
    <w:uiPriority w:val="99"/>
    <w:semiHidden/>
    <w:unhideWhenUsed/>
    <w:rsid w:val="003324D2"/>
    <w:pPr>
      <w:spacing w:before="0"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324D2"/>
    <w:rPr>
      <w:rFonts w:ascii="Segoe UI" w:hAnsi="Segoe UI" w:cs="Segoe UI"/>
      <w:sz w:val="18"/>
      <w:szCs w:val="18"/>
    </w:rPr>
  </w:style>
  <w:style w:type="character" w:styleId="BesuchterLink">
    <w:name w:val="FollowedHyperlink"/>
    <w:basedOn w:val="Absatz-Standardschriftart"/>
    <w:uiPriority w:val="99"/>
    <w:semiHidden/>
    <w:unhideWhenUsed/>
    <w:rsid w:val="0058735C"/>
    <w:rPr>
      <w:color w:val="954F72" w:themeColor="followedHyperlink"/>
      <w:u w:val="single"/>
    </w:rPr>
  </w:style>
  <w:style w:type="character" w:customStyle="1" w:styleId="system-pagebreak">
    <w:name w:val="system-pagebreak"/>
    <w:basedOn w:val="Absatz-Standardschriftart"/>
    <w:rsid w:val="000827F8"/>
  </w:style>
  <w:style w:type="character" w:styleId="Kommentarzeichen">
    <w:name w:val="annotation reference"/>
    <w:basedOn w:val="Absatz-Standardschriftart"/>
    <w:uiPriority w:val="99"/>
    <w:semiHidden/>
    <w:unhideWhenUsed/>
    <w:rsid w:val="00D06FD4"/>
    <w:rPr>
      <w:sz w:val="16"/>
      <w:szCs w:val="16"/>
    </w:rPr>
  </w:style>
  <w:style w:type="paragraph" w:styleId="Kommentartext">
    <w:name w:val="annotation text"/>
    <w:basedOn w:val="Standard"/>
    <w:link w:val="KommentartextZchn"/>
    <w:uiPriority w:val="99"/>
    <w:unhideWhenUsed/>
    <w:rsid w:val="00D06FD4"/>
    <w:pPr>
      <w:spacing w:line="240" w:lineRule="auto"/>
    </w:pPr>
  </w:style>
  <w:style w:type="character" w:customStyle="1" w:styleId="KommentartextZchn">
    <w:name w:val="Kommentartext Zchn"/>
    <w:basedOn w:val="Absatz-Standardschriftart"/>
    <w:link w:val="Kommentartext"/>
    <w:uiPriority w:val="99"/>
    <w:rsid w:val="00D06FD4"/>
  </w:style>
  <w:style w:type="paragraph" w:styleId="Kommentarthema">
    <w:name w:val="annotation subject"/>
    <w:basedOn w:val="Kommentartext"/>
    <w:next w:val="Kommentartext"/>
    <w:link w:val="KommentarthemaZchn"/>
    <w:uiPriority w:val="99"/>
    <w:semiHidden/>
    <w:unhideWhenUsed/>
    <w:rsid w:val="00D06FD4"/>
    <w:rPr>
      <w:b/>
      <w:bCs/>
    </w:rPr>
  </w:style>
  <w:style w:type="character" w:customStyle="1" w:styleId="KommentarthemaZchn">
    <w:name w:val="Kommentarthema Zchn"/>
    <w:basedOn w:val="KommentartextZchn"/>
    <w:link w:val="Kommentarthema"/>
    <w:uiPriority w:val="99"/>
    <w:semiHidden/>
    <w:rsid w:val="00D06FD4"/>
    <w:rPr>
      <w:b/>
      <w:bCs/>
    </w:rPr>
  </w:style>
  <w:style w:type="character" w:customStyle="1" w:styleId="NichtaufgelsteErwhnung1">
    <w:name w:val="Nicht aufgelöste Erwähnung1"/>
    <w:basedOn w:val="Absatz-Standardschriftart"/>
    <w:uiPriority w:val="99"/>
    <w:semiHidden/>
    <w:unhideWhenUsed/>
    <w:rsid w:val="003C56B6"/>
    <w:rPr>
      <w:color w:val="605E5C"/>
      <w:shd w:val="clear" w:color="auto" w:fill="E1DFDD"/>
    </w:rPr>
  </w:style>
  <w:style w:type="paragraph" w:styleId="Listenabsatz">
    <w:name w:val="List Paragraph"/>
    <w:basedOn w:val="Standard"/>
    <w:uiPriority w:val="34"/>
    <w:qFormat/>
    <w:rsid w:val="00087023"/>
    <w:pPr>
      <w:ind w:left="720"/>
      <w:contextualSpacing/>
    </w:pPr>
  </w:style>
  <w:style w:type="paragraph" w:styleId="StandardWeb">
    <w:name w:val="Normal (Web)"/>
    <w:basedOn w:val="Standard"/>
    <w:uiPriority w:val="99"/>
    <w:semiHidden/>
    <w:unhideWhenUsed/>
    <w:rsid w:val="00587470"/>
    <w:pPr>
      <w:spacing w:beforeAutospacing="1" w:after="100" w:afterAutospacing="1" w:line="240" w:lineRule="auto"/>
    </w:pPr>
    <w:rPr>
      <w:rFonts w:ascii="Times New Roman" w:eastAsia="Times New Roman" w:hAnsi="Times New Roman" w:cs="Times New Roman"/>
      <w:sz w:val="24"/>
      <w:szCs w:val="24"/>
      <w:lang w:eastAsia="de-DE"/>
    </w:rPr>
  </w:style>
  <w:style w:type="character" w:customStyle="1" w:styleId="6qdm">
    <w:name w:val="_6qdm"/>
    <w:basedOn w:val="Absatz-Standardschriftart"/>
    <w:rsid w:val="00CD4F57"/>
  </w:style>
  <w:style w:type="character" w:styleId="NichtaufgelsteErwhnung">
    <w:name w:val="Unresolved Mention"/>
    <w:basedOn w:val="Absatz-Standardschriftart"/>
    <w:uiPriority w:val="99"/>
    <w:semiHidden/>
    <w:unhideWhenUsed/>
    <w:rsid w:val="00844052"/>
    <w:rPr>
      <w:color w:val="605E5C"/>
      <w:shd w:val="clear" w:color="auto" w:fill="E1DFDD"/>
    </w:rPr>
  </w:style>
  <w:style w:type="paragraph" w:styleId="berarbeitung">
    <w:name w:val="Revision"/>
    <w:hidden/>
    <w:uiPriority w:val="99"/>
    <w:semiHidden/>
    <w:rsid w:val="000C7AE4"/>
    <w:pPr>
      <w:spacing w:before="0" w:after="0" w:line="240" w:lineRule="auto"/>
    </w:pPr>
  </w:style>
  <w:style w:type="paragraph" w:styleId="Funotentext">
    <w:name w:val="footnote text"/>
    <w:basedOn w:val="Standard"/>
    <w:link w:val="FunotentextZchn"/>
    <w:uiPriority w:val="99"/>
    <w:semiHidden/>
    <w:unhideWhenUsed/>
    <w:rsid w:val="0028436A"/>
    <w:pPr>
      <w:spacing w:before="0" w:after="0" w:line="240" w:lineRule="auto"/>
    </w:pPr>
  </w:style>
  <w:style w:type="character" w:customStyle="1" w:styleId="FunotentextZchn">
    <w:name w:val="Fußnotentext Zchn"/>
    <w:basedOn w:val="Absatz-Standardschriftart"/>
    <w:link w:val="Funotentext"/>
    <w:uiPriority w:val="99"/>
    <w:semiHidden/>
    <w:rsid w:val="0028436A"/>
  </w:style>
  <w:style w:type="character" w:styleId="Funotenzeichen">
    <w:name w:val="footnote reference"/>
    <w:basedOn w:val="Absatz-Standardschriftart"/>
    <w:uiPriority w:val="99"/>
    <w:semiHidden/>
    <w:unhideWhenUsed/>
    <w:rsid w:val="0028436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601747">
      <w:bodyDiv w:val="1"/>
      <w:marLeft w:val="0"/>
      <w:marRight w:val="0"/>
      <w:marTop w:val="0"/>
      <w:marBottom w:val="0"/>
      <w:divBdr>
        <w:top w:val="none" w:sz="0" w:space="0" w:color="auto"/>
        <w:left w:val="none" w:sz="0" w:space="0" w:color="auto"/>
        <w:bottom w:val="none" w:sz="0" w:space="0" w:color="auto"/>
        <w:right w:val="none" w:sz="0" w:space="0" w:color="auto"/>
      </w:divBdr>
      <w:divsChild>
        <w:div w:id="261109584">
          <w:marLeft w:val="0"/>
          <w:marRight w:val="0"/>
          <w:marTop w:val="0"/>
          <w:marBottom w:val="0"/>
          <w:divBdr>
            <w:top w:val="none" w:sz="0" w:space="0" w:color="auto"/>
            <w:left w:val="none" w:sz="0" w:space="0" w:color="auto"/>
            <w:bottom w:val="none" w:sz="0" w:space="0" w:color="auto"/>
            <w:right w:val="none" w:sz="0" w:space="0" w:color="auto"/>
          </w:divBdr>
          <w:divsChild>
            <w:div w:id="495342323">
              <w:marLeft w:val="0"/>
              <w:marRight w:val="0"/>
              <w:marTop w:val="0"/>
              <w:marBottom w:val="0"/>
              <w:divBdr>
                <w:top w:val="none" w:sz="0" w:space="0" w:color="auto"/>
                <w:left w:val="none" w:sz="0" w:space="0" w:color="auto"/>
                <w:bottom w:val="none" w:sz="0" w:space="0" w:color="auto"/>
                <w:right w:val="none" w:sz="0" w:space="0" w:color="auto"/>
              </w:divBdr>
            </w:div>
            <w:div w:id="167576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142080">
      <w:bodyDiv w:val="1"/>
      <w:marLeft w:val="0"/>
      <w:marRight w:val="0"/>
      <w:marTop w:val="0"/>
      <w:marBottom w:val="0"/>
      <w:divBdr>
        <w:top w:val="none" w:sz="0" w:space="0" w:color="auto"/>
        <w:left w:val="none" w:sz="0" w:space="0" w:color="auto"/>
        <w:bottom w:val="none" w:sz="0" w:space="0" w:color="auto"/>
        <w:right w:val="none" w:sz="0" w:space="0" w:color="auto"/>
      </w:divBdr>
      <w:divsChild>
        <w:div w:id="366562610">
          <w:marLeft w:val="0"/>
          <w:marRight w:val="0"/>
          <w:marTop w:val="0"/>
          <w:marBottom w:val="0"/>
          <w:divBdr>
            <w:top w:val="none" w:sz="0" w:space="0" w:color="auto"/>
            <w:left w:val="none" w:sz="0" w:space="0" w:color="auto"/>
            <w:bottom w:val="none" w:sz="0" w:space="0" w:color="auto"/>
            <w:right w:val="none" w:sz="0" w:space="0" w:color="auto"/>
          </w:divBdr>
          <w:divsChild>
            <w:div w:id="1972666166">
              <w:marLeft w:val="0"/>
              <w:marRight w:val="0"/>
              <w:marTop w:val="0"/>
              <w:marBottom w:val="0"/>
              <w:divBdr>
                <w:top w:val="none" w:sz="0" w:space="0" w:color="auto"/>
                <w:left w:val="none" w:sz="0" w:space="0" w:color="auto"/>
                <w:bottom w:val="none" w:sz="0" w:space="0" w:color="auto"/>
                <w:right w:val="none" w:sz="0" w:space="0" w:color="auto"/>
              </w:divBdr>
            </w:div>
            <w:div w:id="148400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623166">
      <w:bodyDiv w:val="1"/>
      <w:marLeft w:val="0"/>
      <w:marRight w:val="0"/>
      <w:marTop w:val="0"/>
      <w:marBottom w:val="0"/>
      <w:divBdr>
        <w:top w:val="none" w:sz="0" w:space="0" w:color="auto"/>
        <w:left w:val="none" w:sz="0" w:space="0" w:color="auto"/>
        <w:bottom w:val="none" w:sz="0" w:space="0" w:color="auto"/>
        <w:right w:val="none" w:sz="0" w:space="0" w:color="auto"/>
      </w:divBdr>
    </w:div>
    <w:div w:id="1077173719">
      <w:bodyDiv w:val="1"/>
      <w:marLeft w:val="0"/>
      <w:marRight w:val="0"/>
      <w:marTop w:val="0"/>
      <w:marBottom w:val="0"/>
      <w:divBdr>
        <w:top w:val="none" w:sz="0" w:space="0" w:color="auto"/>
        <w:left w:val="none" w:sz="0" w:space="0" w:color="auto"/>
        <w:bottom w:val="none" w:sz="0" w:space="0" w:color="auto"/>
        <w:right w:val="none" w:sz="0" w:space="0" w:color="auto"/>
      </w:divBdr>
    </w:div>
    <w:div w:id="1384256773">
      <w:bodyDiv w:val="1"/>
      <w:marLeft w:val="0"/>
      <w:marRight w:val="0"/>
      <w:marTop w:val="0"/>
      <w:marBottom w:val="0"/>
      <w:divBdr>
        <w:top w:val="none" w:sz="0" w:space="0" w:color="auto"/>
        <w:left w:val="none" w:sz="0" w:space="0" w:color="auto"/>
        <w:bottom w:val="none" w:sz="0" w:space="0" w:color="auto"/>
        <w:right w:val="none" w:sz="0" w:space="0" w:color="auto"/>
      </w:divBdr>
    </w:div>
    <w:div w:id="1458448374">
      <w:bodyDiv w:val="1"/>
      <w:marLeft w:val="0"/>
      <w:marRight w:val="0"/>
      <w:marTop w:val="0"/>
      <w:marBottom w:val="0"/>
      <w:divBdr>
        <w:top w:val="none" w:sz="0" w:space="0" w:color="auto"/>
        <w:left w:val="none" w:sz="0" w:space="0" w:color="auto"/>
        <w:bottom w:val="none" w:sz="0" w:space="0" w:color="auto"/>
        <w:right w:val="none" w:sz="0" w:space="0" w:color="auto"/>
      </w:divBdr>
      <w:divsChild>
        <w:div w:id="1300725528">
          <w:marLeft w:val="0"/>
          <w:marRight w:val="0"/>
          <w:marTop w:val="0"/>
          <w:marBottom w:val="0"/>
          <w:divBdr>
            <w:top w:val="none" w:sz="0" w:space="0" w:color="auto"/>
            <w:left w:val="none" w:sz="0" w:space="0" w:color="auto"/>
            <w:bottom w:val="none" w:sz="0" w:space="0" w:color="auto"/>
            <w:right w:val="none" w:sz="0" w:space="0" w:color="auto"/>
          </w:divBdr>
          <w:divsChild>
            <w:div w:id="2010788581">
              <w:marLeft w:val="0"/>
              <w:marRight w:val="0"/>
              <w:marTop w:val="0"/>
              <w:marBottom w:val="0"/>
              <w:divBdr>
                <w:top w:val="none" w:sz="0" w:space="0" w:color="auto"/>
                <w:left w:val="none" w:sz="0" w:space="0" w:color="auto"/>
                <w:bottom w:val="none" w:sz="0" w:space="0" w:color="auto"/>
                <w:right w:val="none" w:sz="0" w:space="0" w:color="auto"/>
              </w:divBdr>
            </w:div>
            <w:div w:id="29931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690429">
      <w:bodyDiv w:val="1"/>
      <w:marLeft w:val="0"/>
      <w:marRight w:val="0"/>
      <w:marTop w:val="0"/>
      <w:marBottom w:val="0"/>
      <w:divBdr>
        <w:top w:val="none" w:sz="0" w:space="0" w:color="auto"/>
        <w:left w:val="none" w:sz="0" w:space="0" w:color="auto"/>
        <w:bottom w:val="none" w:sz="0" w:space="0" w:color="auto"/>
        <w:right w:val="none" w:sz="0" w:space="0" w:color="auto"/>
      </w:divBdr>
    </w:div>
    <w:div w:id="1738631069">
      <w:bodyDiv w:val="1"/>
      <w:marLeft w:val="0"/>
      <w:marRight w:val="0"/>
      <w:marTop w:val="0"/>
      <w:marBottom w:val="0"/>
      <w:divBdr>
        <w:top w:val="none" w:sz="0" w:space="0" w:color="auto"/>
        <w:left w:val="none" w:sz="0" w:space="0" w:color="auto"/>
        <w:bottom w:val="none" w:sz="0" w:space="0" w:color="auto"/>
        <w:right w:val="none" w:sz="0" w:space="0" w:color="auto"/>
      </w:divBdr>
      <w:divsChild>
        <w:div w:id="40515874">
          <w:marLeft w:val="0"/>
          <w:marRight w:val="0"/>
          <w:marTop w:val="0"/>
          <w:marBottom w:val="0"/>
          <w:divBdr>
            <w:top w:val="none" w:sz="0" w:space="0" w:color="auto"/>
            <w:left w:val="none" w:sz="0" w:space="0" w:color="auto"/>
            <w:bottom w:val="none" w:sz="0" w:space="0" w:color="auto"/>
            <w:right w:val="none" w:sz="0" w:space="0" w:color="auto"/>
          </w:divBdr>
          <w:divsChild>
            <w:div w:id="865944717">
              <w:marLeft w:val="0"/>
              <w:marRight w:val="0"/>
              <w:marTop w:val="0"/>
              <w:marBottom w:val="0"/>
              <w:divBdr>
                <w:top w:val="none" w:sz="0" w:space="0" w:color="auto"/>
                <w:left w:val="none" w:sz="0" w:space="0" w:color="auto"/>
                <w:bottom w:val="none" w:sz="0" w:space="0" w:color="auto"/>
                <w:right w:val="none" w:sz="0" w:space="0" w:color="auto"/>
              </w:divBdr>
            </w:div>
            <w:div w:id="182374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959672">
      <w:bodyDiv w:val="1"/>
      <w:marLeft w:val="0"/>
      <w:marRight w:val="0"/>
      <w:marTop w:val="0"/>
      <w:marBottom w:val="0"/>
      <w:divBdr>
        <w:top w:val="none" w:sz="0" w:space="0" w:color="auto"/>
        <w:left w:val="none" w:sz="0" w:space="0" w:color="auto"/>
        <w:bottom w:val="none" w:sz="0" w:space="0" w:color="auto"/>
        <w:right w:val="none" w:sz="0" w:space="0" w:color="auto"/>
      </w:divBdr>
    </w:div>
    <w:div w:id="1966345316">
      <w:bodyDiv w:val="1"/>
      <w:marLeft w:val="0"/>
      <w:marRight w:val="0"/>
      <w:marTop w:val="0"/>
      <w:marBottom w:val="0"/>
      <w:divBdr>
        <w:top w:val="none" w:sz="0" w:space="0" w:color="auto"/>
        <w:left w:val="none" w:sz="0" w:space="0" w:color="auto"/>
        <w:bottom w:val="none" w:sz="0" w:space="0" w:color="auto"/>
        <w:right w:val="none" w:sz="0" w:space="0" w:color="auto"/>
      </w:divBdr>
      <w:divsChild>
        <w:div w:id="1296830655">
          <w:marLeft w:val="0"/>
          <w:marRight w:val="0"/>
          <w:marTop w:val="0"/>
          <w:marBottom w:val="0"/>
          <w:divBdr>
            <w:top w:val="none" w:sz="0" w:space="0" w:color="auto"/>
            <w:left w:val="none" w:sz="0" w:space="0" w:color="auto"/>
            <w:bottom w:val="none" w:sz="0" w:space="0" w:color="auto"/>
            <w:right w:val="none" w:sz="0" w:space="0" w:color="auto"/>
          </w:divBdr>
          <w:divsChild>
            <w:div w:id="1747221932">
              <w:marLeft w:val="0"/>
              <w:marRight w:val="0"/>
              <w:marTop w:val="0"/>
              <w:marBottom w:val="0"/>
              <w:divBdr>
                <w:top w:val="none" w:sz="0" w:space="0" w:color="auto"/>
                <w:left w:val="none" w:sz="0" w:space="0" w:color="auto"/>
                <w:bottom w:val="none" w:sz="0" w:space="0" w:color="auto"/>
                <w:right w:val="none" w:sz="0" w:space="0" w:color="auto"/>
              </w:divBdr>
            </w:div>
            <w:div w:id="169268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940791">
      <w:bodyDiv w:val="1"/>
      <w:marLeft w:val="0"/>
      <w:marRight w:val="0"/>
      <w:marTop w:val="0"/>
      <w:marBottom w:val="0"/>
      <w:divBdr>
        <w:top w:val="none" w:sz="0" w:space="0" w:color="auto"/>
        <w:left w:val="none" w:sz="0" w:space="0" w:color="auto"/>
        <w:bottom w:val="none" w:sz="0" w:space="0" w:color="auto"/>
        <w:right w:val="none" w:sz="0" w:space="0" w:color="auto"/>
      </w:divBdr>
    </w:div>
    <w:div w:id="2068261686">
      <w:bodyDiv w:val="1"/>
      <w:marLeft w:val="0"/>
      <w:marRight w:val="0"/>
      <w:marTop w:val="0"/>
      <w:marBottom w:val="0"/>
      <w:divBdr>
        <w:top w:val="none" w:sz="0" w:space="0" w:color="auto"/>
        <w:left w:val="none" w:sz="0" w:space="0" w:color="auto"/>
        <w:bottom w:val="none" w:sz="0" w:space="0" w:color="auto"/>
        <w:right w:val="none" w:sz="0" w:space="0" w:color="auto"/>
      </w:divBdr>
      <w:divsChild>
        <w:div w:id="682172034">
          <w:marLeft w:val="0"/>
          <w:marRight w:val="0"/>
          <w:marTop w:val="0"/>
          <w:marBottom w:val="0"/>
          <w:divBdr>
            <w:top w:val="none" w:sz="0" w:space="0" w:color="auto"/>
            <w:left w:val="none" w:sz="0" w:space="0" w:color="auto"/>
            <w:bottom w:val="none" w:sz="0" w:space="0" w:color="auto"/>
            <w:right w:val="none" w:sz="0" w:space="0" w:color="auto"/>
          </w:divBdr>
          <w:divsChild>
            <w:div w:id="763185535">
              <w:marLeft w:val="0"/>
              <w:marRight w:val="0"/>
              <w:marTop w:val="0"/>
              <w:marBottom w:val="0"/>
              <w:divBdr>
                <w:top w:val="none" w:sz="0" w:space="0" w:color="auto"/>
                <w:left w:val="none" w:sz="0" w:space="0" w:color="auto"/>
                <w:bottom w:val="none" w:sz="0" w:space="0" w:color="auto"/>
                <w:right w:val="none" w:sz="0" w:space="0" w:color="auto"/>
              </w:divBdr>
            </w:div>
            <w:div w:id="100409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venter.de/nordplex/"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inventer.de" TargetMode="External"/><Relationship Id="rId2" Type="http://schemas.openxmlformats.org/officeDocument/2006/relationships/hyperlink" Target="mailto:info@inventer.de" TargetMode="External"/><Relationship Id="rId1" Type="http://schemas.openxmlformats.org/officeDocument/2006/relationships/image" Target="media/image6.jpeg"/><Relationship Id="rId4" Type="http://schemas.openxmlformats.org/officeDocument/2006/relationships/hyperlink" Target="http://www.sage-schreibe.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9F39EE-DAB3-4F52-869E-416297B9A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579</Words>
  <Characters>3650</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Fornacon</dc:creator>
  <cp:lastModifiedBy>Lena Vogel</cp:lastModifiedBy>
  <cp:revision>10</cp:revision>
  <cp:lastPrinted>2020-01-22T10:57:00Z</cp:lastPrinted>
  <dcterms:created xsi:type="dcterms:W3CDTF">2024-01-11T08:39:00Z</dcterms:created>
  <dcterms:modified xsi:type="dcterms:W3CDTF">2024-01-15T09:32:00Z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693757905</vt:i4>
  </property>
</Properties>
</file>