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2EF7D" w14:textId="77777777" w:rsidR="00625411" w:rsidRPr="00D411E3" w:rsidRDefault="00625411" w:rsidP="00625411">
      <w:pPr>
        <w:rPr>
          <w:rFonts w:cs="Arial"/>
          <w:b/>
          <w:bCs/>
          <w:sz w:val="21"/>
          <w:szCs w:val="21"/>
        </w:rPr>
      </w:pPr>
      <w:r w:rsidRPr="00E90E69">
        <w:rPr>
          <w:rFonts w:cs="Arial"/>
          <w:b/>
          <w:sz w:val="28"/>
          <w:szCs w:val="28"/>
        </w:rPr>
        <w:t xml:space="preserve">Zehnder </w:t>
      </w:r>
      <w:r>
        <w:rPr>
          <w:rFonts w:cs="Arial"/>
          <w:b/>
          <w:sz w:val="28"/>
          <w:szCs w:val="28"/>
        </w:rPr>
        <w:t xml:space="preserve">Schulungs- und Vertriebsoffensive 2024 </w:t>
      </w:r>
    </w:p>
    <w:p w14:paraId="106A6D46" w14:textId="704048FF" w:rsidR="00625411" w:rsidRPr="00E90E69" w:rsidRDefault="00625411" w:rsidP="00625411">
      <w:pPr>
        <w:tabs>
          <w:tab w:val="left" w:pos="5505"/>
        </w:tabs>
        <w:spacing w:after="240" w:line="400" w:lineRule="exact"/>
        <w:jc w:val="both"/>
        <w:outlineLvl w:val="0"/>
        <w:rPr>
          <w:rFonts w:cs="Arial"/>
          <w:bCs/>
          <w:sz w:val="28"/>
          <w:szCs w:val="28"/>
        </w:rPr>
      </w:pPr>
      <w:r>
        <w:rPr>
          <w:rFonts w:cs="Arial"/>
          <w:bCs/>
          <w:sz w:val="28"/>
          <w:szCs w:val="28"/>
        </w:rPr>
        <w:t xml:space="preserve">Raumklimaspezialist setzt </w:t>
      </w:r>
      <w:r w:rsidRPr="00E90E69">
        <w:rPr>
          <w:rFonts w:cs="Arial"/>
          <w:bCs/>
          <w:sz w:val="28"/>
          <w:szCs w:val="28"/>
        </w:rPr>
        <w:t xml:space="preserve">Fokus </w:t>
      </w:r>
      <w:r>
        <w:rPr>
          <w:rFonts w:cs="Arial"/>
          <w:bCs/>
          <w:sz w:val="28"/>
          <w:szCs w:val="28"/>
        </w:rPr>
        <w:t>weiterhin auf</w:t>
      </w:r>
      <w:r w:rsidRPr="00E90E69">
        <w:rPr>
          <w:rFonts w:cs="Arial"/>
          <w:bCs/>
          <w:sz w:val="28"/>
          <w:szCs w:val="28"/>
        </w:rPr>
        <w:t xml:space="preserve"> </w:t>
      </w:r>
      <w:r>
        <w:rPr>
          <w:rFonts w:cs="Arial"/>
          <w:bCs/>
          <w:sz w:val="28"/>
          <w:szCs w:val="28"/>
        </w:rPr>
        <w:t xml:space="preserve">individuelle </w:t>
      </w:r>
      <w:r w:rsidRPr="00E90E69">
        <w:rPr>
          <w:rFonts w:cs="Arial"/>
          <w:bCs/>
          <w:sz w:val="28"/>
          <w:szCs w:val="28"/>
        </w:rPr>
        <w:t xml:space="preserve">Kundenansprache </w:t>
      </w:r>
      <w:r>
        <w:rPr>
          <w:rFonts w:cs="Arial"/>
          <w:bCs/>
          <w:sz w:val="28"/>
          <w:szCs w:val="28"/>
        </w:rPr>
        <w:t>im neuen</w:t>
      </w:r>
      <w:r w:rsidRPr="00E90E69">
        <w:rPr>
          <w:rFonts w:cs="Arial"/>
          <w:bCs/>
          <w:sz w:val="28"/>
          <w:szCs w:val="28"/>
        </w:rPr>
        <w:t xml:space="preserve"> Center </w:t>
      </w:r>
      <w:proofErr w:type="spellStart"/>
      <w:r w:rsidR="009C64B0">
        <w:rPr>
          <w:rFonts w:cs="Arial"/>
          <w:bCs/>
          <w:sz w:val="28"/>
          <w:szCs w:val="28"/>
        </w:rPr>
        <w:t>of</w:t>
      </w:r>
      <w:proofErr w:type="spellEnd"/>
      <w:r w:rsidR="009C64B0">
        <w:rPr>
          <w:rFonts w:cs="Arial"/>
          <w:bCs/>
          <w:sz w:val="28"/>
          <w:szCs w:val="28"/>
        </w:rPr>
        <w:t xml:space="preserve"> </w:t>
      </w:r>
      <w:r w:rsidRPr="00E90E69">
        <w:rPr>
          <w:rFonts w:cs="Arial"/>
          <w:bCs/>
          <w:sz w:val="28"/>
          <w:szCs w:val="28"/>
        </w:rPr>
        <w:t xml:space="preserve">Climate </w:t>
      </w:r>
    </w:p>
    <w:p w14:paraId="5DEEC841" w14:textId="494290A8" w:rsidR="00625411" w:rsidRPr="00BF2D50" w:rsidRDefault="00625411" w:rsidP="00625411">
      <w:pPr>
        <w:spacing w:before="240" w:line="360" w:lineRule="auto"/>
        <w:jc w:val="both"/>
        <w:rPr>
          <w:rFonts w:cs="Arial"/>
          <w:b/>
          <w:bCs/>
          <w:sz w:val="21"/>
          <w:szCs w:val="21"/>
        </w:rPr>
      </w:pPr>
      <w:r w:rsidRPr="00BF2D50">
        <w:rPr>
          <w:rFonts w:cs="Arial"/>
          <w:b/>
          <w:bCs/>
          <w:sz w:val="21"/>
          <w:szCs w:val="21"/>
        </w:rPr>
        <w:t xml:space="preserve">Lahr, November 2023. Der Raumklimaspezialist Zehnder wird auch im nächsten Jahr seinen Fokus in der Kundenansprache auf eine individuelle und serviceorientierte Betreuung seiner Marktpartner setzen. Einen Schwerpunkt wird dabei das in weiten Teilen neu konzipierte </w:t>
      </w:r>
      <w:r w:rsidR="00EC541A">
        <w:rPr>
          <w:rFonts w:cs="Arial"/>
          <w:b/>
          <w:bCs/>
          <w:sz w:val="21"/>
          <w:szCs w:val="21"/>
        </w:rPr>
        <w:t>Schulungs</w:t>
      </w:r>
      <w:r w:rsidR="00EC541A" w:rsidRPr="00BF2D50">
        <w:rPr>
          <w:rFonts w:cs="Arial"/>
          <w:b/>
          <w:bCs/>
          <w:sz w:val="21"/>
          <w:szCs w:val="21"/>
        </w:rPr>
        <w:t xml:space="preserve">angebot </w:t>
      </w:r>
      <w:r w:rsidRPr="00BF2D50">
        <w:rPr>
          <w:rFonts w:cs="Arial"/>
          <w:b/>
          <w:bCs/>
          <w:sz w:val="21"/>
          <w:szCs w:val="21"/>
        </w:rPr>
        <w:t xml:space="preserve">der Zehnder Akademie darstellen – sowohl </w:t>
      </w:r>
      <w:r w:rsidR="00017830">
        <w:rPr>
          <w:rFonts w:cs="Arial"/>
          <w:b/>
          <w:bCs/>
          <w:sz w:val="21"/>
          <w:szCs w:val="21"/>
        </w:rPr>
        <w:t>in</w:t>
      </w:r>
      <w:r w:rsidR="00017830" w:rsidRPr="00BF2D50">
        <w:rPr>
          <w:rFonts w:cs="Arial"/>
          <w:b/>
          <w:bCs/>
          <w:sz w:val="21"/>
          <w:szCs w:val="21"/>
        </w:rPr>
        <w:t xml:space="preserve"> </w:t>
      </w:r>
      <w:r w:rsidRPr="00BF2D50">
        <w:rPr>
          <w:rFonts w:cs="Arial"/>
          <w:b/>
          <w:bCs/>
          <w:sz w:val="21"/>
          <w:szCs w:val="21"/>
        </w:rPr>
        <w:t>Präsenz</w:t>
      </w:r>
      <w:r w:rsidR="004F04A2">
        <w:rPr>
          <w:rFonts w:cs="Arial"/>
          <w:b/>
          <w:bCs/>
          <w:sz w:val="21"/>
          <w:szCs w:val="21"/>
        </w:rPr>
        <w:t>en</w:t>
      </w:r>
      <w:r w:rsidRPr="00BF2D50">
        <w:rPr>
          <w:rFonts w:cs="Arial"/>
          <w:b/>
          <w:bCs/>
          <w:sz w:val="21"/>
          <w:szCs w:val="21"/>
        </w:rPr>
        <w:t xml:space="preserve"> im Zehnder Center </w:t>
      </w:r>
      <w:proofErr w:type="spellStart"/>
      <w:r w:rsidRPr="00BF2D50">
        <w:rPr>
          <w:rFonts w:cs="Arial"/>
          <w:b/>
          <w:bCs/>
          <w:sz w:val="21"/>
          <w:szCs w:val="21"/>
        </w:rPr>
        <w:t>of</w:t>
      </w:r>
      <w:proofErr w:type="spellEnd"/>
      <w:r w:rsidRPr="00BF2D50">
        <w:rPr>
          <w:rFonts w:cs="Arial"/>
          <w:b/>
          <w:bCs/>
          <w:sz w:val="21"/>
          <w:szCs w:val="21"/>
        </w:rPr>
        <w:t xml:space="preserve"> Climate wie auch als digitale Option. </w:t>
      </w:r>
      <w:r w:rsidR="00C9731B">
        <w:rPr>
          <w:rFonts w:cs="Arial"/>
          <w:b/>
          <w:bCs/>
          <w:sz w:val="21"/>
          <w:szCs w:val="21"/>
        </w:rPr>
        <w:t>Zudem wird den Schulungsteilne</w:t>
      </w:r>
      <w:r w:rsidR="005A0B32">
        <w:rPr>
          <w:rFonts w:cs="Arial"/>
          <w:b/>
          <w:bCs/>
          <w:sz w:val="21"/>
          <w:szCs w:val="21"/>
        </w:rPr>
        <w:t xml:space="preserve">hmenden </w:t>
      </w:r>
      <w:r w:rsidR="00C9731B">
        <w:rPr>
          <w:rFonts w:cs="Arial"/>
          <w:b/>
          <w:bCs/>
          <w:sz w:val="21"/>
          <w:szCs w:val="21"/>
        </w:rPr>
        <w:t xml:space="preserve">die Möglichkeit geboten, </w:t>
      </w:r>
      <w:r w:rsidR="005A0B32">
        <w:rPr>
          <w:rFonts w:cs="Arial"/>
          <w:b/>
          <w:bCs/>
          <w:sz w:val="21"/>
          <w:szCs w:val="21"/>
        </w:rPr>
        <w:t xml:space="preserve">Einblicke hinter die Kulissen der Produktion in Lahr zu erhalten und </w:t>
      </w:r>
      <w:r w:rsidRPr="00BF2D50">
        <w:rPr>
          <w:rFonts w:cs="Arial"/>
          <w:b/>
          <w:bCs/>
          <w:sz w:val="21"/>
          <w:szCs w:val="21"/>
        </w:rPr>
        <w:t xml:space="preserve">den Markenerlebnisraum im Center </w:t>
      </w:r>
      <w:proofErr w:type="spellStart"/>
      <w:r w:rsidRPr="00BF2D50">
        <w:rPr>
          <w:rFonts w:cs="Arial"/>
          <w:b/>
          <w:bCs/>
          <w:sz w:val="21"/>
          <w:szCs w:val="21"/>
        </w:rPr>
        <w:t>of</w:t>
      </w:r>
      <w:proofErr w:type="spellEnd"/>
      <w:r w:rsidRPr="00BF2D50">
        <w:rPr>
          <w:rFonts w:cs="Arial"/>
          <w:b/>
          <w:bCs/>
          <w:sz w:val="21"/>
          <w:szCs w:val="21"/>
        </w:rPr>
        <w:t xml:space="preserve"> Climate </w:t>
      </w:r>
      <w:r w:rsidR="005A0B32">
        <w:rPr>
          <w:rFonts w:cs="Arial"/>
          <w:b/>
          <w:bCs/>
          <w:sz w:val="21"/>
          <w:szCs w:val="21"/>
        </w:rPr>
        <w:t>zu erleben</w:t>
      </w:r>
      <w:r w:rsidR="00C9731B">
        <w:rPr>
          <w:rFonts w:cs="Arial"/>
          <w:b/>
          <w:bCs/>
          <w:sz w:val="21"/>
          <w:szCs w:val="21"/>
        </w:rPr>
        <w:t xml:space="preserve">. </w:t>
      </w:r>
      <w:r w:rsidRPr="00BF2D50">
        <w:rPr>
          <w:rFonts w:cs="Arial"/>
          <w:b/>
          <w:bCs/>
          <w:sz w:val="21"/>
          <w:szCs w:val="21"/>
        </w:rPr>
        <w:t>Um seine Ressourcen zu bündeln</w:t>
      </w:r>
      <w:r w:rsidR="0075039B">
        <w:rPr>
          <w:rFonts w:cs="Arial"/>
          <w:b/>
          <w:bCs/>
          <w:sz w:val="21"/>
          <w:szCs w:val="21"/>
        </w:rPr>
        <w:t>,</w:t>
      </w:r>
      <w:r w:rsidRPr="00BF2D50">
        <w:rPr>
          <w:rFonts w:cs="Arial"/>
          <w:b/>
          <w:bCs/>
          <w:sz w:val="21"/>
          <w:szCs w:val="21"/>
        </w:rPr>
        <w:t xml:space="preserve"> wird Zehnder nächstes Jahr auf eine Teilnahme an den Regionalmessen verzichten. </w:t>
      </w:r>
    </w:p>
    <w:p w14:paraId="2C855DCD" w14:textId="3CEEE0ED" w:rsidR="00625411" w:rsidRPr="00BF2D50" w:rsidRDefault="00625411" w:rsidP="00625411">
      <w:pPr>
        <w:spacing w:before="240" w:line="360" w:lineRule="auto"/>
        <w:jc w:val="both"/>
        <w:rPr>
          <w:rFonts w:cs="Arial"/>
          <w:bCs/>
          <w:sz w:val="21"/>
          <w:szCs w:val="21"/>
        </w:rPr>
      </w:pPr>
      <w:r w:rsidRPr="00E90E69">
        <w:rPr>
          <w:rFonts w:cs="Arial"/>
          <w:bCs/>
          <w:sz w:val="21"/>
          <w:szCs w:val="21"/>
        </w:rPr>
        <w:t xml:space="preserve">Zur Stärkung der persönlichen Kundennähe bietet </w:t>
      </w:r>
      <w:r w:rsidR="006D1CEB">
        <w:rPr>
          <w:rFonts w:cs="Arial"/>
          <w:bCs/>
          <w:sz w:val="21"/>
          <w:szCs w:val="21"/>
        </w:rPr>
        <w:t xml:space="preserve">die </w:t>
      </w:r>
      <w:r>
        <w:rPr>
          <w:rFonts w:cs="Arial"/>
          <w:bCs/>
          <w:sz w:val="21"/>
          <w:szCs w:val="21"/>
        </w:rPr>
        <w:t xml:space="preserve">Zehnder </w:t>
      </w:r>
      <w:r w:rsidR="006D1CEB">
        <w:rPr>
          <w:rFonts w:cs="Arial"/>
          <w:bCs/>
          <w:sz w:val="21"/>
          <w:szCs w:val="21"/>
        </w:rPr>
        <w:t xml:space="preserve">Akademie </w:t>
      </w:r>
      <w:r>
        <w:rPr>
          <w:rFonts w:cs="Arial"/>
          <w:bCs/>
          <w:sz w:val="21"/>
          <w:szCs w:val="21"/>
        </w:rPr>
        <w:t xml:space="preserve">allen Marktpartnern in den hochmodernen Räumlichkeiten des im Frühjahr 2023 eröffneten Center </w:t>
      </w:r>
      <w:proofErr w:type="spellStart"/>
      <w:r>
        <w:rPr>
          <w:rFonts w:cs="Arial"/>
          <w:bCs/>
          <w:sz w:val="21"/>
          <w:szCs w:val="21"/>
        </w:rPr>
        <w:t>of</w:t>
      </w:r>
      <w:proofErr w:type="spellEnd"/>
      <w:r>
        <w:rPr>
          <w:rFonts w:cs="Arial"/>
          <w:bCs/>
          <w:sz w:val="21"/>
          <w:szCs w:val="21"/>
        </w:rPr>
        <w:t xml:space="preserve"> Climate ein komplett überarbeitetes </w:t>
      </w:r>
      <w:r>
        <w:rPr>
          <w:rFonts w:cs="Arial"/>
          <w:sz w:val="21"/>
          <w:szCs w:val="21"/>
        </w:rPr>
        <w:t>Schulungs</w:t>
      </w:r>
      <w:r w:rsidRPr="00E90E69">
        <w:rPr>
          <w:rFonts w:cs="Arial"/>
          <w:sz w:val="21"/>
          <w:szCs w:val="21"/>
        </w:rPr>
        <w:t>angebot</w:t>
      </w:r>
      <w:r>
        <w:rPr>
          <w:rFonts w:cs="Arial"/>
          <w:sz w:val="21"/>
          <w:szCs w:val="21"/>
        </w:rPr>
        <w:t xml:space="preserve">. Die aktuell an die Marktsituation angepassten Lerninhalte sind dabei modular aufgebaut und unterscheiden sich in Basis- und Experten-Trainings. </w:t>
      </w:r>
      <w:r w:rsidR="00F25387">
        <w:rPr>
          <w:rFonts w:cs="Arial"/>
          <w:sz w:val="21"/>
          <w:szCs w:val="21"/>
        </w:rPr>
        <w:t xml:space="preserve">Darüber hinaus laden attraktive </w:t>
      </w:r>
      <w:r w:rsidR="00560934">
        <w:rPr>
          <w:rFonts w:cs="Arial"/>
          <w:sz w:val="21"/>
          <w:szCs w:val="21"/>
        </w:rPr>
        <w:t>Schulungsmodule</w:t>
      </w:r>
      <w:r w:rsidR="0075039B">
        <w:rPr>
          <w:rFonts w:cs="Arial"/>
          <w:sz w:val="21"/>
          <w:szCs w:val="21"/>
        </w:rPr>
        <w:t xml:space="preserve"> </w:t>
      </w:r>
      <w:r w:rsidR="00F25387">
        <w:rPr>
          <w:rFonts w:cs="Arial"/>
          <w:sz w:val="21"/>
          <w:szCs w:val="21"/>
        </w:rPr>
        <w:t xml:space="preserve">zum praktischen Anschauungsunterricht ein. </w:t>
      </w:r>
      <w:r>
        <w:rPr>
          <w:rFonts w:cs="Arial"/>
          <w:sz w:val="21"/>
          <w:szCs w:val="21"/>
        </w:rPr>
        <w:t xml:space="preserve">Alternativ zur Präsenzschulung wurden alle Lerninhalte auch auf die spezifischen Online-Bedürfnisse zugeschnitten und können über die Wissensplattform der Zehnder Digital Akademie abgerufen werden. </w:t>
      </w:r>
    </w:p>
    <w:p w14:paraId="136C4270" w14:textId="3B296E32" w:rsidR="00625411" w:rsidRDefault="00C1605D" w:rsidP="00625411">
      <w:pPr>
        <w:spacing w:before="240" w:line="360" w:lineRule="auto"/>
        <w:jc w:val="both"/>
        <w:rPr>
          <w:rFonts w:cs="Arial"/>
          <w:bCs/>
          <w:sz w:val="21"/>
          <w:szCs w:val="21"/>
        </w:rPr>
      </w:pPr>
      <w:r>
        <w:rPr>
          <w:rFonts w:cs="Arial"/>
          <w:sz w:val="21"/>
          <w:szCs w:val="21"/>
        </w:rPr>
        <w:t>Zehnder wird außerdem</w:t>
      </w:r>
      <w:r w:rsidR="00625411">
        <w:rPr>
          <w:rFonts w:cs="Arial"/>
          <w:sz w:val="21"/>
          <w:szCs w:val="21"/>
        </w:rPr>
        <w:t xml:space="preserve"> seine proaktiven Vertriebsmaßnahmen verstärken und </w:t>
      </w:r>
      <w:r w:rsidR="00C9731B">
        <w:rPr>
          <w:rFonts w:cs="Arial"/>
          <w:sz w:val="21"/>
          <w:szCs w:val="21"/>
        </w:rPr>
        <w:t xml:space="preserve">die Kunden </w:t>
      </w:r>
      <w:r w:rsidR="00625411">
        <w:rPr>
          <w:rFonts w:cs="Arial"/>
          <w:sz w:val="21"/>
          <w:szCs w:val="21"/>
        </w:rPr>
        <w:t>zu</w:t>
      </w:r>
      <w:r>
        <w:rPr>
          <w:rFonts w:cs="Arial"/>
          <w:sz w:val="21"/>
          <w:szCs w:val="21"/>
        </w:rPr>
        <w:t xml:space="preserve"> individuell angepassten und</w:t>
      </w:r>
      <w:r w:rsidR="00560934">
        <w:rPr>
          <w:rFonts w:cs="Arial"/>
          <w:sz w:val="21"/>
          <w:szCs w:val="21"/>
        </w:rPr>
        <w:t xml:space="preserve"> geführten Rundgängen durch das Werk in Lahr</w:t>
      </w:r>
      <w:r>
        <w:rPr>
          <w:rFonts w:cs="Arial"/>
          <w:sz w:val="21"/>
          <w:szCs w:val="21"/>
        </w:rPr>
        <w:t xml:space="preserve"> sowie</w:t>
      </w:r>
      <w:r w:rsidR="00560934">
        <w:rPr>
          <w:rFonts w:cs="Arial"/>
          <w:sz w:val="21"/>
          <w:szCs w:val="21"/>
        </w:rPr>
        <w:t xml:space="preserve"> </w:t>
      </w:r>
      <w:r w:rsidR="00625411">
        <w:rPr>
          <w:rFonts w:cs="Arial"/>
          <w:sz w:val="21"/>
          <w:szCs w:val="21"/>
        </w:rPr>
        <w:t xml:space="preserve">den Markenerlebnisraum </w:t>
      </w:r>
      <w:r w:rsidR="001974E8">
        <w:rPr>
          <w:rFonts w:cs="Arial"/>
          <w:sz w:val="21"/>
          <w:szCs w:val="21"/>
        </w:rPr>
        <w:t xml:space="preserve">im </w:t>
      </w:r>
      <w:r w:rsidR="00625411">
        <w:rPr>
          <w:rFonts w:cs="Arial"/>
          <w:sz w:val="21"/>
          <w:szCs w:val="21"/>
        </w:rPr>
        <w:t xml:space="preserve">Center </w:t>
      </w:r>
      <w:proofErr w:type="spellStart"/>
      <w:r w:rsidR="00625411">
        <w:rPr>
          <w:rFonts w:cs="Arial"/>
          <w:sz w:val="21"/>
          <w:szCs w:val="21"/>
        </w:rPr>
        <w:t>of</w:t>
      </w:r>
      <w:proofErr w:type="spellEnd"/>
      <w:r w:rsidR="00625411">
        <w:rPr>
          <w:rFonts w:cs="Arial"/>
          <w:sz w:val="21"/>
          <w:szCs w:val="21"/>
        </w:rPr>
        <w:t xml:space="preserve"> Climate einladen. Dort </w:t>
      </w:r>
      <w:r w:rsidR="00560934">
        <w:rPr>
          <w:rFonts w:cs="Arial"/>
          <w:sz w:val="21"/>
          <w:szCs w:val="21"/>
        </w:rPr>
        <w:t xml:space="preserve">erleben </w:t>
      </w:r>
      <w:r w:rsidR="00625411">
        <w:rPr>
          <w:rFonts w:cs="Arial"/>
          <w:sz w:val="21"/>
          <w:szCs w:val="21"/>
        </w:rPr>
        <w:t xml:space="preserve">die Besucher nach dem </w:t>
      </w:r>
      <w:r w:rsidR="00625411" w:rsidRPr="00E90E69">
        <w:rPr>
          <w:rFonts w:cs="Arial"/>
          <w:sz w:val="21"/>
          <w:szCs w:val="21"/>
        </w:rPr>
        <w:t xml:space="preserve">Motto „Pure Living – Gesundes Wohnen und Arbeiten mit Zehnder“ </w:t>
      </w:r>
      <w:r w:rsidR="00625411">
        <w:rPr>
          <w:rFonts w:cs="Arial"/>
          <w:sz w:val="21"/>
          <w:szCs w:val="21"/>
        </w:rPr>
        <w:t xml:space="preserve">hautnah alle Kompetenzbereiche von Zehnder: Design-Heizkörper, Komfortlüftung, Heiz- und Kühldecken sowie industrielle Luftreinigungssysteme. Seine </w:t>
      </w:r>
      <w:r w:rsidR="00625411" w:rsidRPr="00E90E69">
        <w:rPr>
          <w:rFonts w:cs="Arial"/>
          <w:sz w:val="21"/>
          <w:szCs w:val="21"/>
        </w:rPr>
        <w:t xml:space="preserve">persönliche und nachhaltige </w:t>
      </w:r>
      <w:r w:rsidR="00625411">
        <w:rPr>
          <w:rFonts w:cs="Arial"/>
          <w:sz w:val="21"/>
          <w:szCs w:val="21"/>
        </w:rPr>
        <w:lastRenderedPageBreak/>
        <w:t>Ansprache der Marktpartner wird Zehnder auch über</w:t>
      </w:r>
      <w:r w:rsidR="00625411" w:rsidRPr="00E90E69">
        <w:rPr>
          <w:rFonts w:cs="Arial"/>
          <w:sz w:val="21"/>
          <w:szCs w:val="21"/>
        </w:rPr>
        <w:t xml:space="preserve"> AUFWIND</w:t>
      </w:r>
      <w:r w:rsidR="00625411">
        <w:rPr>
          <w:rFonts w:cs="Arial"/>
          <w:sz w:val="21"/>
          <w:szCs w:val="21"/>
        </w:rPr>
        <w:t xml:space="preserve">, seinem </w:t>
      </w:r>
      <w:r w:rsidR="00625411" w:rsidRPr="00E90E69">
        <w:rPr>
          <w:rFonts w:cs="Arial"/>
          <w:sz w:val="21"/>
          <w:szCs w:val="21"/>
        </w:rPr>
        <w:t xml:space="preserve">Partnerprogramm für </w:t>
      </w:r>
      <w:r w:rsidR="00625411">
        <w:rPr>
          <w:rFonts w:cs="Arial"/>
          <w:sz w:val="21"/>
          <w:szCs w:val="21"/>
        </w:rPr>
        <w:t>Lüftungsexperten, weiter forcieren.</w:t>
      </w:r>
    </w:p>
    <w:p w14:paraId="3DB5A347" w14:textId="1AF48DBA" w:rsidR="00B41322" w:rsidRDefault="00625411" w:rsidP="00625411">
      <w:pPr>
        <w:spacing w:before="240" w:line="360" w:lineRule="auto"/>
        <w:jc w:val="both"/>
        <w:rPr>
          <w:rFonts w:cs="Arial"/>
          <w:sz w:val="21"/>
          <w:szCs w:val="21"/>
        </w:rPr>
      </w:pPr>
      <w:r>
        <w:rPr>
          <w:rFonts w:cs="Arial"/>
          <w:bCs/>
          <w:sz w:val="21"/>
          <w:szCs w:val="21"/>
        </w:rPr>
        <w:t xml:space="preserve">Um seine Ressourcen zu bündeln und </w:t>
      </w:r>
      <w:r w:rsidRPr="00E90E69">
        <w:rPr>
          <w:rFonts w:cs="Arial"/>
          <w:bCs/>
          <w:sz w:val="21"/>
          <w:szCs w:val="21"/>
        </w:rPr>
        <w:t xml:space="preserve">sich </w:t>
      </w:r>
      <w:r>
        <w:rPr>
          <w:rFonts w:cs="Arial"/>
          <w:bCs/>
          <w:sz w:val="21"/>
          <w:szCs w:val="21"/>
        </w:rPr>
        <w:t xml:space="preserve">ganz </w:t>
      </w:r>
      <w:r w:rsidRPr="00E90E69">
        <w:rPr>
          <w:rFonts w:cs="Arial"/>
          <w:bCs/>
          <w:sz w:val="21"/>
          <w:szCs w:val="21"/>
        </w:rPr>
        <w:t xml:space="preserve">auf </w:t>
      </w:r>
      <w:r>
        <w:rPr>
          <w:rFonts w:cs="Arial"/>
          <w:bCs/>
          <w:sz w:val="21"/>
          <w:szCs w:val="21"/>
        </w:rPr>
        <w:t>die genannten Schulungs- und Vertriebsa</w:t>
      </w:r>
      <w:r w:rsidRPr="00E90E69">
        <w:rPr>
          <w:rFonts w:cs="Arial"/>
          <w:bCs/>
          <w:sz w:val="21"/>
          <w:szCs w:val="21"/>
        </w:rPr>
        <w:t xml:space="preserve">ktivitäten </w:t>
      </w:r>
      <w:r>
        <w:rPr>
          <w:rFonts w:cs="Arial"/>
          <w:bCs/>
          <w:sz w:val="21"/>
          <w:szCs w:val="21"/>
        </w:rPr>
        <w:t xml:space="preserve">zu </w:t>
      </w:r>
      <w:r w:rsidR="006D1CEB">
        <w:rPr>
          <w:rFonts w:cs="Arial"/>
          <w:bCs/>
          <w:sz w:val="21"/>
          <w:szCs w:val="21"/>
        </w:rPr>
        <w:t>konzentrieren,</w:t>
      </w:r>
      <w:r>
        <w:rPr>
          <w:rFonts w:cs="Arial"/>
          <w:bCs/>
          <w:sz w:val="21"/>
          <w:szCs w:val="21"/>
        </w:rPr>
        <w:t xml:space="preserve"> </w:t>
      </w:r>
      <w:r w:rsidR="00B41322">
        <w:rPr>
          <w:rFonts w:cs="Arial"/>
          <w:bCs/>
          <w:sz w:val="21"/>
          <w:szCs w:val="21"/>
        </w:rPr>
        <w:t>verzichtet</w:t>
      </w:r>
      <w:r>
        <w:rPr>
          <w:rFonts w:cs="Arial"/>
          <w:bCs/>
          <w:sz w:val="21"/>
          <w:szCs w:val="21"/>
        </w:rPr>
        <w:t xml:space="preserve"> </w:t>
      </w:r>
      <w:r w:rsidRPr="00E90E69">
        <w:rPr>
          <w:rFonts w:cs="Arial"/>
          <w:bCs/>
          <w:sz w:val="21"/>
          <w:szCs w:val="21"/>
        </w:rPr>
        <w:t xml:space="preserve">Zehnder nächstes Jahr </w:t>
      </w:r>
      <w:r>
        <w:rPr>
          <w:rFonts w:cs="Arial"/>
          <w:bCs/>
          <w:sz w:val="21"/>
          <w:szCs w:val="21"/>
        </w:rPr>
        <w:t xml:space="preserve">auf eine Teilnahme an den Regionalmessen in Essen, Nürnberg und Hamburg. Die Nichtteilnahme an den nächstjährigen Regionalmessen bedeutet für Zehnder jedoch keineswegs eine </w:t>
      </w:r>
      <w:r w:rsidR="0075039B">
        <w:rPr>
          <w:rFonts w:cs="Arial"/>
          <w:bCs/>
          <w:sz w:val="21"/>
          <w:szCs w:val="21"/>
        </w:rPr>
        <w:t xml:space="preserve">allgemeine </w:t>
      </w:r>
      <w:r>
        <w:rPr>
          <w:rFonts w:cs="Arial"/>
          <w:bCs/>
          <w:sz w:val="21"/>
          <w:szCs w:val="21"/>
        </w:rPr>
        <w:t xml:space="preserve">Abkehr von </w:t>
      </w:r>
      <w:r w:rsidRPr="0075039B">
        <w:rPr>
          <w:rFonts w:cs="Arial"/>
          <w:bCs/>
          <w:sz w:val="21"/>
          <w:szCs w:val="21"/>
        </w:rPr>
        <w:t xml:space="preserve">Messen. Grundsätzlich </w:t>
      </w:r>
      <w:r w:rsidR="00B41322">
        <w:rPr>
          <w:rFonts w:cs="Arial"/>
          <w:bCs/>
          <w:sz w:val="21"/>
          <w:szCs w:val="21"/>
        </w:rPr>
        <w:t>schätzt Zehnder</w:t>
      </w:r>
      <w:r>
        <w:rPr>
          <w:rFonts w:cs="Arial"/>
          <w:bCs/>
          <w:sz w:val="21"/>
          <w:szCs w:val="21"/>
        </w:rPr>
        <w:t xml:space="preserve"> die Messe nach wie vor als wichtiges Kommunikationsinstrument </w:t>
      </w:r>
      <w:r w:rsidR="00B41322">
        <w:rPr>
          <w:rFonts w:cs="Arial"/>
          <w:bCs/>
          <w:sz w:val="21"/>
          <w:szCs w:val="21"/>
        </w:rPr>
        <w:t>und bewertet</w:t>
      </w:r>
      <w:r>
        <w:rPr>
          <w:rFonts w:cs="Arial"/>
          <w:bCs/>
          <w:sz w:val="21"/>
          <w:szCs w:val="21"/>
        </w:rPr>
        <w:t xml:space="preserve"> zukünftige Messeteilnahmen auch weiterhin </w:t>
      </w:r>
      <w:r w:rsidRPr="00E90E69">
        <w:rPr>
          <w:rFonts w:cs="Arial"/>
          <w:sz w:val="21"/>
          <w:szCs w:val="21"/>
        </w:rPr>
        <w:t>immer aktualitätsbezogen.</w:t>
      </w:r>
    </w:p>
    <w:p w14:paraId="42B0FAFC" w14:textId="499D96F9" w:rsidR="00625411" w:rsidRPr="00E90E69" w:rsidRDefault="00625411" w:rsidP="00625411">
      <w:pPr>
        <w:spacing w:before="240" w:line="360" w:lineRule="auto"/>
        <w:jc w:val="both"/>
        <w:rPr>
          <w:rFonts w:cs="Arial"/>
          <w:sz w:val="21"/>
          <w:szCs w:val="21"/>
        </w:rPr>
      </w:pPr>
      <w:r w:rsidRPr="00E90E69">
        <w:rPr>
          <w:rFonts w:cs="Arial"/>
          <w:b/>
          <w:bCs/>
          <w:sz w:val="21"/>
          <w:szCs w:val="21"/>
        </w:rPr>
        <w:t>ENDE</w:t>
      </w:r>
    </w:p>
    <w:p w14:paraId="267CC53F" w14:textId="77777777" w:rsidR="00625411" w:rsidRDefault="00625411" w:rsidP="00625411">
      <w:pPr>
        <w:spacing w:before="240" w:line="360" w:lineRule="auto"/>
        <w:jc w:val="both"/>
        <w:rPr>
          <w:rFonts w:cs="Arial"/>
          <w:b/>
          <w:color w:val="000000"/>
          <w:sz w:val="21"/>
          <w:szCs w:val="21"/>
        </w:rPr>
      </w:pPr>
    </w:p>
    <w:p w14:paraId="1A9980D9" w14:textId="1CC0AB6A" w:rsidR="00625411" w:rsidRPr="00706FE6" w:rsidRDefault="00625411" w:rsidP="00625411">
      <w:pPr>
        <w:spacing w:before="240" w:line="360" w:lineRule="auto"/>
        <w:jc w:val="both"/>
        <w:rPr>
          <w:rFonts w:cs="Arial"/>
          <w:sz w:val="21"/>
          <w:szCs w:val="21"/>
        </w:rPr>
      </w:pPr>
      <w:r w:rsidRPr="00E90E69">
        <w:rPr>
          <w:rFonts w:cs="Arial"/>
          <w:b/>
          <w:color w:val="000000"/>
          <w:sz w:val="21"/>
          <w:szCs w:val="21"/>
        </w:rPr>
        <w:t>Zehnder-Pressestelle:</w:t>
      </w:r>
    </w:p>
    <w:p w14:paraId="0DF0BC82" w14:textId="77777777" w:rsidR="00625411" w:rsidRPr="00084951" w:rsidRDefault="00625411" w:rsidP="00625411">
      <w:pPr>
        <w:spacing w:line="360" w:lineRule="auto"/>
        <w:jc w:val="both"/>
        <w:rPr>
          <w:rFonts w:cs="Arial"/>
          <w:b/>
          <w:color w:val="000000"/>
          <w:sz w:val="21"/>
          <w:szCs w:val="21"/>
        </w:rPr>
      </w:pPr>
      <w:r w:rsidRPr="00173223">
        <w:rPr>
          <w:rFonts w:cs="Arial"/>
          <w:b/>
          <w:color w:val="000000"/>
          <w:sz w:val="21"/>
          <w:szCs w:val="21"/>
        </w:rPr>
        <w:t>Sage &amp; Schreibe Public Relations GmbH</w:t>
      </w:r>
    </w:p>
    <w:p w14:paraId="677C7920" w14:textId="77777777" w:rsidR="00625411" w:rsidRPr="00084951" w:rsidRDefault="00625411" w:rsidP="00625411">
      <w:pPr>
        <w:spacing w:line="360" w:lineRule="auto"/>
        <w:jc w:val="both"/>
        <w:rPr>
          <w:rFonts w:cs="Arial"/>
          <w:color w:val="000000"/>
          <w:sz w:val="21"/>
          <w:szCs w:val="21"/>
        </w:rPr>
      </w:pPr>
      <w:r>
        <w:rPr>
          <w:rFonts w:cs="Arial"/>
          <w:color w:val="000000"/>
          <w:sz w:val="21"/>
          <w:szCs w:val="21"/>
        </w:rPr>
        <w:t>Landwehrstraße 61</w:t>
      </w:r>
      <w:r w:rsidRPr="00084951">
        <w:rPr>
          <w:rFonts w:cs="Arial"/>
          <w:color w:val="000000"/>
          <w:sz w:val="21"/>
          <w:szCs w:val="21"/>
        </w:rPr>
        <w:t xml:space="preserve"> </w:t>
      </w:r>
      <w:r w:rsidRPr="00173223">
        <w:rPr>
          <w:rFonts w:cs="Arial"/>
          <w:color w:val="000000"/>
          <w:sz w:val="21"/>
          <w:szCs w:val="21"/>
        </w:rPr>
        <w:t>·</w:t>
      </w:r>
      <w:r w:rsidRPr="00084951">
        <w:rPr>
          <w:rFonts w:cs="Arial"/>
          <w:color w:val="000000"/>
          <w:sz w:val="21"/>
          <w:szCs w:val="21"/>
        </w:rPr>
        <w:t xml:space="preserve"> </w:t>
      </w:r>
      <w:r w:rsidRPr="00C77768">
        <w:rPr>
          <w:rFonts w:cs="Arial"/>
          <w:color w:val="000000"/>
          <w:sz w:val="21"/>
          <w:szCs w:val="21"/>
        </w:rPr>
        <w:t>80</w:t>
      </w:r>
      <w:r>
        <w:rPr>
          <w:rFonts w:cs="Arial"/>
          <w:color w:val="000000"/>
          <w:sz w:val="21"/>
          <w:szCs w:val="21"/>
        </w:rPr>
        <w:t xml:space="preserve">336 </w:t>
      </w:r>
      <w:r w:rsidRPr="00C77768">
        <w:rPr>
          <w:rFonts w:cs="Arial"/>
          <w:color w:val="000000"/>
          <w:sz w:val="21"/>
          <w:szCs w:val="21"/>
        </w:rPr>
        <w:t>München</w:t>
      </w:r>
      <w:r w:rsidRPr="00084951">
        <w:rPr>
          <w:rFonts w:cs="Arial"/>
          <w:color w:val="000000"/>
          <w:sz w:val="21"/>
          <w:szCs w:val="21"/>
        </w:rPr>
        <w:t xml:space="preserve"> </w:t>
      </w:r>
      <w:r w:rsidRPr="00173223">
        <w:rPr>
          <w:rFonts w:cs="Arial"/>
          <w:color w:val="000000"/>
          <w:sz w:val="21"/>
          <w:szCs w:val="21"/>
        </w:rPr>
        <w:t>·</w:t>
      </w:r>
      <w:r w:rsidRPr="00084951">
        <w:rPr>
          <w:rFonts w:cs="Arial"/>
          <w:color w:val="000000"/>
          <w:sz w:val="21"/>
          <w:szCs w:val="21"/>
        </w:rPr>
        <w:t xml:space="preserve"> </w:t>
      </w:r>
      <w:r>
        <w:rPr>
          <w:rFonts w:cs="Arial"/>
          <w:color w:val="000000"/>
          <w:sz w:val="21"/>
          <w:szCs w:val="21"/>
        </w:rPr>
        <w:t>Deutschland</w:t>
      </w:r>
    </w:p>
    <w:p w14:paraId="2D3FBFC8" w14:textId="77777777" w:rsidR="00625411" w:rsidRPr="009430EB" w:rsidRDefault="00625411" w:rsidP="00625411">
      <w:pPr>
        <w:spacing w:line="360" w:lineRule="auto"/>
        <w:jc w:val="both"/>
        <w:rPr>
          <w:rFonts w:cs="Arial"/>
          <w:color w:val="000000"/>
          <w:sz w:val="21"/>
          <w:szCs w:val="21"/>
        </w:rPr>
      </w:pPr>
      <w:r w:rsidRPr="00C77768">
        <w:rPr>
          <w:rFonts w:cs="Arial"/>
          <w:color w:val="000000"/>
          <w:sz w:val="21"/>
          <w:szCs w:val="21"/>
        </w:rPr>
        <w:t>T +49 89 23 888</w:t>
      </w:r>
      <w:r>
        <w:rPr>
          <w:rFonts w:cs="Arial"/>
          <w:color w:val="000000"/>
          <w:sz w:val="21"/>
          <w:szCs w:val="21"/>
        </w:rPr>
        <w:t xml:space="preserve"> </w:t>
      </w:r>
      <w:r w:rsidRPr="00C77768">
        <w:rPr>
          <w:rFonts w:cs="Arial"/>
          <w:color w:val="000000"/>
          <w:sz w:val="21"/>
          <w:szCs w:val="21"/>
        </w:rPr>
        <w:t>98</w:t>
      </w:r>
      <w:r>
        <w:rPr>
          <w:rFonts w:cs="Arial"/>
          <w:color w:val="000000"/>
          <w:sz w:val="21"/>
          <w:szCs w:val="21"/>
        </w:rPr>
        <w:t>-</w:t>
      </w:r>
      <w:r w:rsidRPr="00C77768">
        <w:rPr>
          <w:rFonts w:cs="Arial"/>
          <w:color w:val="000000"/>
          <w:sz w:val="21"/>
          <w:szCs w:val="21"/>
        </w:rPr>
        <w:t>0</w:t>
      </w:r>
      <w:r w:rsidRPr="00084951">
        <w:rPr>
          <w:rFonts w:cs="Arial"/>
          <w:color w:val="000000"/>
          <w:sz w:val="21"/>
          <w:szCs w:val="21"/>
        </w:rPr>
        <w:t xml:space="preserve"> </w:t>
      </w:r>
      <w:r w:rsidRPr="00173223">
        <w:rPr>
          <w:rFonts w:cs="Arial"/>
          <w:color w:val="000000"/>
          <w:sz w:val="21"/>
          <w:szCs w:val="21"/>
        </w:rPr>
        <w:t>·</w:t>
      </w:r>
      <w:r w:rsidRPr="00084951">
        <w:rPr>
          <w:rFonts w:cs="Arial"/>
          <w:color w:val="000000"/>
          <w:sz w:val="21"/>
          <w:szCs w:val="21"/>
        </w:rPr>
        <w:t xml:space="preserve"> </w:t>
      </w:r>
      <w:r w:rsidRPr="00A37A18">
        <w:rPr>
          <w:rFonts w:cs="Arial"/>
          <w:color w:val="000000"/>
          <w:sz w:val="21"/>
          <w:szCs w:val="21"/>
        </w:rPr>
        <w:t>www.sage-schreibe.de</w:t>
      </w:r>
    </w:p>
    <w:p w14:paraId="01AD1881" w14:textId="77777777" w:rsidR="00625411" w:rsidRPr="000065D4" w:rsidRDefault="00625411" w:rsidP="00625411">
      <w:pPr>
        <w:rPr>
          <w:rFonts w:cs="Arial"/>
          <w:sz w:val="20"/>
          <w:lang w:eastAsia="de-DE"/>
        </w:rPr>
      </w:pPr>
    </w:p>
    <w:p w14:paraId="3FAA579D" w14:textId="6D521BEC" w:rsidR="00625411" w:rsidRPr="00706FE6" w:rsidRDefault="00625411" w:rsidP="00625411">
      <w:pPr>
        <w:rPr>
          <w:rFonts w:cs="Arial"/>
          <w:bCs/>
          <w:sz w:val="21"/>
          <w:szCs w:val="21"/>
        </w:rPr>
      </w:pPr>
    </w:p>
    <w:p w14:paraId="79D8ED9C" w14:textId="77777777" w:rsidR="00625411" w:rsidRDefault="00625411" w:rsidP="00625411">
      <w:pPr>
        <w:rPr>
          <w:rFonts w:cs="Arial"/>
          <w:sz w:val="20"/>
          <w:lang w:eastAsia="de-DE"/>
        </w:rPr>
      </w:pPr>
      <w:r>
        <w:rPr>
          <w:rFonts w:cs="Arial"/>
          <w:sz w:val="20"/>
          <w:lang w:eastAsia="de-DE"/>
        </w:rPr>
        <w:t>Besuchen Sie Zehnder auf</w:t>
      </w:r>
    </w:p>
    <w:p w14:paraId="12207E39" w14:textId="77777777" w:rsidR="00625411" w:rsidRDefault="00625411" w:rsidP="00625411">
      <w:pPr>
        <w:rPr>
          <w:rFonts w:cs="Arial"/>
          <w:sz w:val="20"/>
          <w:lang w:eastAsia="de-DE"/>
        </w:rPr>
      </w:pPr>
      <w:r>
        <w:rPr>
          <w:rFonts w:cs="Arial"/>
          <w:sz w:val="20"/>
          <w:lang w:eastAsia="de-DE"/>
        </w:rPr>
        <w:t>www.zehnder-systems.de</w:t>
      </w:r>
    </w:p>
    <w:p w14:paraId="039710A0" w14:textId="77777777" w:rsidR="00625411" w:rsidRDefault="00625411" w:rsidP="00625411">
      <w:pPr>
        <w:rPr>
          <w:rFonts w:cs="Arial"/>
          <w:sz w:val="20"/>
          <w:lang w:eastAsia="de-DE"/>
        </w:rPr>
      </w:pPr>
    </w:p>
    <w:p w14:paraId="55657B47" w14:textId="77777777" w:rsidR="00625411" w:rsidRPr="00BF1734" w:rsidRDefault="00625411" w:rsidP="00625411">
      <w:pPr>
        <w:rPr>
          <w:rFonts w:cs="Arial"/>
          <w:sz w:val="20"/>
          <w:lang w:eastAsia="de-DE"/>
        </w:rPr>
      </w:pPr>
      <w:r>
        <w:rPr>
          <w:rFonts w:cs="Arial"/>
          <w:noProof/>
          <w:sz w:val="20"/>
          <w:lang w:eastAsia="de-DE"/>
        </w:rPr>
        <w:drawing>
          <wp:inline distT="0" distB="0" distL="0" distR="0" wp14:anchorId="2D9E0A2E" wp14:editId="22F94953">
            <wp:extent cx="360000" cy="327600"/>
            <wp:effectExtent l="0" t="0" r="0" b="0"/>
            <wp:docPr id="6" name="Grafik 6" descr="Ein Bild, das Kreis, Grafiken, Schwarzweiß, Design enthält.&#10;&#10;Automatisch generierte Beschreibu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in Bild, das Kreis, Grafiken, Schwarzweiß, Design enthält.&#10;&#10;Automatisch generierte Beschreibung">
                      <a:hlinkClick r:id="rId10"/>
                    </pic:cNvPr>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60000" cy="327600"/>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507EBAFC" wp14:editId="203E44D3">
            <wp:extent cx="381467" cy="322580"/>
            <wp:effectExtent l="0" t="0" r="0" b="1270"/>
            <wp:docPr id="8" name="Grafik 8" descr="Ein Bild, das Symbol, Logo, Schrift enthält.&#10;&#10;Automatisch generierte Beschreibu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Symbol, Logo, Schrift enthält.&#10;&#10;Automatisch generierte Beschreibung">
                      <a:hlinkClick r:id="rId12"/>
                    </pic:cNvPr>
                    <pic:cNvPicPr/>
                  </pic:nvPicPr>
                  <pic:blipFill rotWithShape="1">
                    <a:blip r:embed="rId13" cstate="print">
                      <a:extLst>
                        <a:ext uri="{28A0092B-C50C-407E-A947-70E740481C1C}">
                          <a14:useLocalDpi xmlns:a14="http://schemas.microsoft.com/office/drawing/2010/main" val="0"/>
                        </a:ext>
                      </a:extLst>
                    </a:blip>
                    <a:srcRect b="-56"/>
                    <a:stretch/>
                  </pic:blipFill>
                  <pic:spPr bwMode="auto">
                    <a:xfrm>
                      <a:off x="0" y="0"/>
                      <a:ext cx="382282" cy="32326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0A482780" wp14:editId="0D20106D">
            <wp:extent cx="381468" cy="322512"/>
            <wp:effectExtent l="0" t="0" r="0" b="1905"/>
            <wp:docPr id="9" name="Grafik 9" descr="Ein Bild, das Logo, Schrift, Grafiken, Symbol enthält.&#10;&#10;Automatisch generierte Beschreibu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in Bild, das Logo, Schrift, Grafiken, Symbol enthält.&#10;&#10;Automatisch generierte Beschreibung">
                      <a:hlinkClick r:id="rId14"/>
                    </pic:cNvPr>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382150" cy="323089"/>
                    </a:xfrm>
                    <a:prstGeom prst="rect">
                      <a:avLst/>
                    </a:prstGeom>
                    <a:ln>
                      <a:noFill/>
                    </a:ln>
                    <a:extLst>
                      <a:ext uri="{53640926-AAD7-44D8-BBD7-CCE9431645EC}">
                        <a14:shadowObscured xmlns:a14="http://schemas.microsoft.com/office/drawing/2010/main"/>
                      </a:ext>
                    </a:extLst>
                  </pic:spPr>
                </pic:pic>
              </a:graphicData>
            </a:graphic>
          </wp:inline>
        </w:drawing>
      </w:r>
      <w:r>
        <w:rPr>
          <w:rFonts w:cs="Arial"/>
          <w:noProof/>
          <w:sz w:val="20"/>
          <w:lang w:eastAsia="de-DE"/>
        </w:rPr>
        <w:drawing>
          <wp:inline distT="0" distB="0" distL="0" distR="0" wp14:anchorId="2222DE8C" wp14:editId="2EC05623">
            <wp:extent cx="350948" cy="322580"/>
            <wp:effectExtent l="0" t="0" r="0" b="1270"/>
            <wp:docPr id="10" name="Grafik 10" descr="Ein Bild, das Logo, Symbol, Grafiken, Schwarz enthält.&#10;&#10;Automatisch generierte Beschreibu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in Bild, das Logo, Symbol, Grafiken, Schwarz enthält.&#10;&#10;Automatisch generierte Beschreibung">
                      <a:hlinkClick r:id="rId16"/>
                    </pic:cNvPr>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351502" cy="323089"/>
                    </a:xfrm>
                    <a:prstGeom prst="rect">
                      <a:avLst/>
                    </a:prstGeom>
                    <a:ln>
                      <a:noFill/>
                    </a:ln>
                    <a:extLst>
                      <a:ext uri="{53640926-AAD7-44D8-BBD7-CCE9431645EC}">
                        <a14:shadowObscured xmlns:a14="http://schemas.microsoft.com/office/drawing/2010/main"/>
                      </a:ext>
                    </a:extLst>
                  </pic:spPr>
                </pic:pic>
              </a:graphicData>
            </a:graphic>
          </wp:inline>
        </w:drawing>
      </w:r>
    </w:p>
    <w:p w14:paraId="313732A1" w14:textId="77777777" w:rsidR="00625411" w:rsidRDefault="00625411" w:rsidP="00625411">
      <w:pPr>
        <w:spacing w:after="40"/>
        <w:jc w:val="both"/>
        <w:rPr>
          <w:rFonts w:cs="Arial"/>
          <w:b/>
          <w:bCs/>
          <w:sz w:val="21"/>
          <w:szCs w:val="21"/>
        </w:rPr>
      </w:pPr>
    </w:p>
    <w:p w14:paraId="04EFF8E2" w14:textId="77777777" w:rsidR="00625411" w:rsidRDefault="00625411" w:rsidP="00625411">
      <w:pPr>
        <w:rPr>
          <w:rFonts w:cs="Arial"/>
          <w:b/>
          <w:bCs/>
          <w:sz w:val="21"/>
          <w:szCs w:val="21"/>
        </w:rPr>
      </w:pPr>
    </w:p>
    <w:p w14:paraId="052B9739" w14:textId="77777777" w:rsidR="00625411" w:rsidRDefault="00625411" w:rsidP="00625411">
      <w:pPr>
        <w:rPr>
          <w:rFonts w:cs="Arial"/>
          <w:b/>
          <w:bCs/>
          <w:sz w:val="21"/>
          <w:szCs w:val="21"/>
        </w:rPr>
      </w:pPr>
    </w:p>
    <w:p w14:paraId="7455241F" w14:textId="77777777" w:rsidR="00625411" w:rsidRDefault="00625411" w:rsidP="00625411">
      <w:pPr>
        <w:rPr>
          <w:rFonts w:cs="Arial"/>
          <w:b/>
          <w:bCs/>
          <w:sz w:val="21"/>
          <w:szCs w:val="21"/>
        </w:rPr>
      </w:pPr>
    </w:p>
    <w:p w14:paraId="01579EDE" w14:textId="77777777" w:rsidR="00625411" w:rsidRDefault="00625411" w:rsidP="00625411">
      <w:pPr>
        <w:rPr>
          <w:rFonts w:cs="Arial"/>
          <w:b/>
          <w:bCs/>
          <w:sz w:val="21"/>
          <w:szCs w:val="21"/>
        </w:rPr>
      </w:pPr>
    </w:p>
    <w:p w14:paraId="16FC15E0" w14:textId="77777777" w:rsidR="00B41322" w:rsidRDefault="00B41322" w:rsidP="00625411">
      <w:pPr>
        <w:rPr>
          <w:rFonts w:cs="Arial"/>
          <w:b/>
          <w:bCs/>
          <w:sz w:val="21"/>
          <w:szCs w:val="21"/>
        </w:rPr>
      </w:pPr>
    </w:p>
    <w:p w14:paraId="2BC6AAC4" w14:textId="77777777" w:rsidR="00B41322" w:rsidRDefault="00B41322" w:rsidP="00625411">
      <w:pPr>
        <w:rPr>
          <w:rFonts w:cs="Arial"/>
          <w:b/>
          <w:bCs/>
          <w:sz w:val="21"/>
          <w:szCs w:val="21"/>
        </w:rPr>
      </w:pPr>
    </w:p>
    <w:p w14:paraId="197669D1" w14:textId="77777777" w:rsidR="00625411" w:rsidRDefault="00625411" w:rsidP="00625411">
      <w:pPr>
        <w:rPr>
          <w:rFonts w:cs="Arial"/>
          <w:b/>
          <w:bCs/>
          <w:sz w:val="21"/>
          <w:szCs w:val="21"/>
        </w:rPr>
      </w:pPr>
    </w:p>
    <w:p w14:paraId="6EC62F1F" w14:textId="77777777" w:rsidR="00625411" w:rsidRDefault="00625411" w:rsidP="00625411">
      <w:pPr>
        <w:rPr>
          <w:rFonts w:cs="Arial"/>
          <w:b/>
          <w:bCs/>
          <w:sz w:val="21"/>
          <w:szCs w:val="21"/>
        </w:rPr>
      </w:pPr>
    </w:p>
    <w:p w14:paraId="440AA672" w14:textId="77777777" w:rsidR="00625411" w:rsidRDefault="00625411" w:rsidP="00625411">
      <w:pPr>
        <w:rPr>
          <w:rFonts w:cs="Arial"/>
          <w:b/>
          <w:bCs/>
          <w:sz w:val="21"/>
          <w:szCs w:val="21"/>
        </w:rPr>
      </w:pPr>
    </w:p>
    <w:p w14:paraId="0D107503" w14:textId="77777777" w:rsidR="00625411" w:rsidRDefault="00625411" w:rsidP="00625411">
      <w:pPr>
        <w:rPr>
          <w:rFonts w:cs="Arial"/>
          <w:b/>
          <w:bCs/>
          <w:sz w:val="21"/>
          <w:szCs w:val="21"/>
        </w:rPr>
      </w:pPr>
    </w:p>
    <w:p w14:paraId="23BD45E1" w14:textId="5136E7CD" w:rsidR="00625411" w:rsidRDefault="00625411" w:rsidP="00625411">
      <w:pPr>
        <w:rPr>
          <w:rFonts w:cs="Arial"/>
          <w:b/>
          <w:bCs/>
          <w:sz w:val="21"/>
          <w:szCs w:val="21"/>
        </w:rPr>
      </w:pPr>
      <w:r w:rsidRPr="009934FD">
        <w:rPr>
          <w:rFonts w:cs="Arial"/>
          <w:b/>
          <w:bCs/>
          <w:sz w:val="21"/>
          <w:szCs w:val="21"/>
        </w:rPr>
        <w:lastRenderedPageBreak/>
        <w:t>Bildlegende</w:t>
      </w:r>
      <w:r>
        <w:rPr>
          <w:rFonts w:cs="Arial"/>
          <w:b/>
          <w:bCs/>
          <w:sz w:val="21"/>
          <w:szCs w:val="21"/>
        </w:rPr>
        <w:t>n</w:t>
      </w:r>
      <w:r w:rsidRPr="009934FD">
        <w:rPr>
          <w:rFonts w:cs="Arial"/>
          <w:b/>
          <w:bCs/>
          <w:sz w:val="21"/>
          <w:szCs w:val="21"/>
        </w:rPr>
        <w:t>:</w:t>
      </w:r>
      <w:r>
        <w:rPr>
          <w:rFonts w:cs="Arial"/>
          <w:b/>
          <w:bCs/>
          <w:sz w:val="21"/>
          <w:szCs w:val="21"/>
        </w:rPr>
        <w:t xml:space="preserve"> </w:t>
      </w:r>
    </w:p>
    <w:p w14:paraId="2F2E8F66" w14:textId="07C96E9F" w:rsidR="00625411" w:rsidRPr="00084951" w:rsidRDefault="00625411" w:rsidP="00625411">
      <w:pPr>
        <w:rPr>
          <w:rFonts w:cs="Arial"/>
          <w:b/>
          <w:bCs/>
          <w:sz w:val="21"/>
          <w:szCs w:val="21"/>
        </w:rPr>
      </w:pPr>
      <w:r>
        <w:rPr>
          <w:rFonts w:cs="Arial"/>
          <w:b/>
          <w:bCs/>
          <w:sz w:val="21"/>
          <w:szCs w:val="21"/>
        </w:rPr>
        <w:t>Zehnder Schulungs- und Vertriebsoffensive 2024</w:t>
      </w:r>
    </w:p>
    <w:p w14:paraId="54C5D495" w14:textId="14FCB37C" w:rsidR="00625411" w:rsidRDefault="00625411" w:rsidP="0075039B">
      <w:pPr>
        <w:jc w:val="both"/>
        <w:rPr>
          <w:rFonts w:cs="Arial"/>
          <w:b/>
          <w:bCs/>
          <w:sz w:val="16"/>
          <w:szCs w:val="16"/>
        </w:rPr>
      </w:pPr>
    </w:p>
    <w:p w14:paraId="44793710" w14:textId="4D33EC2D" w:rsidR="00625411" w:rsidRDefault="00625411" w:rsidP="0075039B">
      <w:pPr>
        <w:ind w:left="4536"/>
        <w:jc w:val="both"/>
        <w:rPr>
          <w:rFonts w:cs="Arial"/>
          <w:b/>
          <w:sz w:val="16"/>
          <w:szCs w:val="16"/>
        </w:rPr>
      </w:pPr>
    </w:p>
    <w:p w14:paraId="79423FF8" w14:textId="1000B954" w:rsidR="00625411" w:rsidRDefault="001974E8" w:rsidP="00625411">
      <w:pPr>
        <w:spacing w:line="360" w:lineRule="auto"/>
        <w:ind w:left="4536"/>
        <w:jc w:val="both"/>
        <w:rPr>
          <w:rFonts w:cs="Arial"/>
          <w:b/>
          <w:sz w:val="16"/>
          <w:szCs w:val="16"/>
        </w:rPr>
      </w:pPr>
      <w:r>
        <w:rPr>
          <w:noProof/>
        </w:rPr>
        <w:drawing>
          <wp:anchor distT="0" distB="0" distL="114300" distR="114300" simplePos="0" relativeHeight="251662336" behindDoc="0" locked="0" layoutInCell="1" allowOverlap="1" wp14:anchorId="4088D291" wp14:editId="54D482A4">
            <wp:simplePos x="0" y="0"/>
            <wp:positionH relativeFrom="margin">
              <wp:align>left</wp:align>
            </wp:positionH>
            <wp:positionV relativeFrom="paragraph">
              <wp:posOffset>4445</wp:posOffset>
            </wp:positionV>
            <wp:extent cx="2843491" cy="1895475"/>
            <wp:effectExtent l="0" t="0" r="0" b="0"/>
            <wp:wrapNone/>
            <wp:docPr id="1931938355" name="Grafik 1" descr="Ein Bild, das Kleidung, Person, Menschliches Gesicht,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938355" name="Grafik 1" descr="Ein Bild, das Kleidung, Person, Menschliches Gesicht, Im Haus enthält.&#10;&#10;Automatisch generierte Beschreibu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49732" cy="189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411">
        <w:rPr>
          <w:rFonts w:cs="Arial"/>
          <w:b/>
          <w:sz w:val="16"/>
          <w:szCs w:val="16"/>
        </w:rPr>
        <w:t>Motiv 1:</w:t>
      </w:r>
    </w:p>
    <w:p w14:paraId="7D9D0127" w14:textId="75868430" w:rsidR="00625411" w:rsidRDefault="00625411" w:rsidP="00625411">
      <w:pPr>
        <w:spacing w:line="360" w:lineRule="auto"/>
        <w:ind w:left="4536"/>
        <w:jc w:val="both"/>
        <w:rPr>
          <w:rFonts w:cs="Arial"/>
          <w:sz w:val="16"/>
          <w:szCs w:val="16"/>
        </w:rPr>
      </w:pPr>
      <w:r>
        <w:rPr>
          <w:rFonts w:cs="Arial"/>
          <w:sz w:val="16"/>
          <w:szCs w:val="16"/>
        </w:rPr>
        <w:t xml:space="preserve">Ein Schwerpunkt in der Kundenansprache wird bei Zehnder im nächsten Jahr das komplett überarbeitete </w:t>
      </w:r>
      <w:r w:rsidR="006D1CEB">
        <w:rPr>
          <w:rFonts w:cs="Arial"/>
          <w:sz w:val="16"/>
          <w:szCs w:val="16"/>
        </w:rPr>
        <w:t xml:space="preserve">Schulungsprogramm </w:t>
      </w:r>
      <w:r>
        <w:rPr>
          <w:rFonts w:cs="Arial"/>
          <w:sz w:val="16"/>
          <w:szCs w:val="16"/>
        </w:rPr>
        <w:t xml:space="preserve">der Zehnder Akademie sein. Dabei werden die Schulungen sowohl als Präsenzveranstaltung im neuen Zehnder Center </w:t>
      </w:r>
      <w:proofErr w:type="spellStart"/>
      <w:r>
        <w:rPr>
          <w:rFonts w:cs="Arial"/>
          <w:sz w:val="16"/>
          <w:szCs w:val="16"/>
        </w:rPr>
        <w:t>of</w:t>
      </w:r>
      <w:proofErr w:type="spellEnd"/>
      <w:r>
        <w:rPr>
          <w:rFonts w:cs="Arial"/>
          <w:sz w:val="16"/>
          <w:szCs w:val="16"/>
        </w:rPr>
        <w:t xml:space="preserve"> Climate angeboten </w:t>
      </w:r>
      <w:r w:rsidR="006D1CEB">
        <w:rPr>
          <w:rFonts w:cs="Arial"/>
          <w:sz w:val="16"/>
          <w:szCs w:val="16"/>
        </w:rPr>
        <w:t xml:space="preserve">als </w:t>
      </w:r>
      <w:r>
        <w:rPr>
          <w:rFonts w:cs="Arial"/>
          <w:sz w:val="16"/>
          <w:szCs w:val="16"/>
        </w:rPr>
        <w:t xml:space="preserve">auch </w:t>
      </w:r>
      <w:r w:rsidR="006D1CEB">
        <w:rPr>
          <w:rFonts w:cs="Arial"/>
          <w:sz w:val="16"/>
          <w:szCs w:val="16"/>
        </w:rPr>
        <w:t xml:space="preserve">in </w:t>
      </w:r>
      <w:r>
        <w:rPr>
          <w:rFonts w:cs="Arial"/>
          <w:sz w:val="16"/>
          <w:szCs w:val="16"/>
        </w:rPr>
        <w:t>digitale</w:t>
      </w:r>
      <w:r w:rsidR="006D1CEB">
        <w:rPr>
          <w:rFonts w:cs="Arial"/>
          <w:sz w:val="16"/>
          <w:szCs w:val="16"/>
        </w:rPr>
        <w:t>r Form.</w:t>
      </w:r>
    </w:p>
    <w:p w14:paraId="0B42434F" w14:textId="5C592FDB" w:rsidR="00625411" w:rsidRDefault="00625411" w:rsidP="00625411">
      <w:pPr>
        <w:spacing w:line="360" w:lineRule="auto"/>
        <w:ind w:left="4536"/>
        <w:jc w:val="both"/>
        <w:rPr>
          <w:rFonts w:cs="Arial"/>
          <w:sz w:val="16"/>
          <w:szCs w:val="16"/>
        </w:rPr>
      </w:pPr>
    </w:p>
    <w:p w14:paraId="081CF735" w14:textId="2FB31B51" w:rsidR="00625411" w:rsidRDefault="00625411" w:rsidP="00625411">
      <w:pPr>
        <w:spacing w:line="360" w:lineRule="auto"/>
        <w:ind w:left="4536"/>
        <w:jc w:val="both"/>
        <w:rPr>
          <w:rFonts w:cs="Arial"/>
          <w:sz w:val="16"/>
          <w:szCs w:val="16"/>
        </w:rPr>
      </w:pPr>
    </w:p>
    <w:p w14:paraId="7CEC74F7" w14:textId="75EBF965" w:rsidR="00625411" w:rsidRDefault="00625411" w:rsidP="0075039B">
      <w:pPr>
        <w:spacing w:line="360" w:lineRule="auto"/>
        <w:jc w:val="both"/>
        <w:rPr>
          <w:rFonts w:cs="Arial"/>
          <w:b/>
          <w:bCs/>
          <w:sz w:val="16"/>
          <w:szCs w:val="16"/>
        </w:rPr>
      </w:pPr>
    </w:p>
    <w:p w14:paraId="0A1D29A5" w14:textId="7353B602" w:rsidR="00230FAC" w:rsidRDefault="00230FAC" w:rsidP="0075039B">
      <w:pPr>
        <w:spacing w:line="360" w:lineRule="auto"/>
        <w:jc w:val="both"/>
        <w:rPr>
          <w:rFonts w:cs="Arial"/>
          <w:b/>
          <w:bCs/>
          <w:sz w:val="16"/>
          <w:szCs w:val="16"/>
        </w:rPr>
      </w:pPr>
    </w:p>
    <w:p w14:paraId="16503306" w14:textId="29CA0040" w:rsidR="00625411" w:rsidRDefault="00625411" w:rsidP="00625411">
      <w:pPr>
        <w:spacing w:line="360" w:lineRule="auto"/>
        <w:ind w:left="4536"/>
        <w:jc w:val="both"/>
        <w:rPr>
          <w:rFonts w:cs="Arial"/>
          <w:b/>
          <w:bCs/>
          <w:sz w:val="16"/>
          <w:szCs w:val="16"/>
        </w:rPr>
      </w:pPr>
    </w:p>
    <w:p w14:paraId="1DC23A6F" w14:textId="08F804B1" w:rsidR="00625411" w:rsidRDefault="00230FAC" w:rsidP="00625411">
      <w:pPr>
        <w:spacing w:line="360" w:lineRule="auto"/>
        <w:ind w:left="4536"/>
        <w:jc w:val="both"/>
        <w:rPr>
          <w:rFonts w:cs="Arial"/>
          <w:b/>
          <w:bCs/>
          <w:sz w:val="16"/>
          <w:szCs w:val="16"/>
        </w:rPr>
      </w:pPr>
      <w:r>
        <w:rPr>
          <w:noProof/>
        </w:rPr>
        <w:drawing>
          <wp:anchor distT="0" distB="0" distL="114300" distR="114300" simplePos="0" relativeHeight="251663360" behindDoc="0" locked="0" layoutInCell="1" allowOverlap="1" wp14:anchorId="304A1362" wp14:editId="43807F4F">
            <wp:simplePos x="0" y="0"/>
            <wp:positionH relativeFrom="margin">
              <wp:align>left</wp:align>
            </wp:positionH>
            <wp:positionV relativeFrom="paragraph">
              <wp:posOffset>11430</wp:posOffset>
            </wp:positionV>
            <wp:extent cx="2842895" cy="1895475"/>
            <wp:effectExtent l="0" t="0" r="0" b="9525"/>
            <wp:wrapNone/>
            <wp:docPr id="2027925533" name="Grafik 2" descr="Ein Bild, das Im Haus, Decke, Boden, Wa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25533" name="Grafik 2" descr="Ein Bild, das Im Haus, Decke, Boden, Wand enthält.&#10;&#10;Automatisch generierte Beschreibu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289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411">
        <w:rPr>
          <w:rFonts w:cs="Arial"/>
          <w:b/>
          <w:bCs/>
          <w:sz w:val="16"/>
          <w:szCs w:val="16"/>
        </w:rPr>
        <w:t>Motiv 2:</w:t>
      </w:r>
    </w:p>
    <w:p w14:paraId="3F487237" w14:textId="195C3675" w:rsidR="00625411" w:rsidRDefault="00625411" w:rsidP="00625411">
      <w:pPr>
        <w:spacing w:line="360" w:lineRule="auto"/>
        <w:ind w:left="4536"/>
        <w:jc w:val="both"/>
        <w:rPr>
          <w:rFonts w:cs="Arial"/>
          <w:sz w:val="16"/>
          <w:szCs w:val="16"/>
        </w:rPr>
      </w:pPr>
      <w:r>
        <w:rPr>
          <w:rFonts w:cs="Arial"/>
          <w:sz w:val="16"/>
          <w:szCs w:val="16"/>
        </w:rPr>
        <w:t xml:space="preserve">Die Schulungsräume im neuen Center </w:t>
      </w:r>
      <w:proofErr w:type="spellStart"/>
      <w:r>
        <w:rPr>
          <w:rFonts w:cs="Arial"/>
          <w:sz w:val="16"/>
          <w:szCs w:val="16"/>
        </w:rPr>
        <w:t>of</w:t>
      </w:r>
      <w:proofErr w:type="spellEnd"/>
      <w:r>
        <w:rPr>
          <w:rFonts w:cs="Arial"/>
          <w:sz w:val="16"/>
          <w:szCs w:val="16"/>
        </w:rPr>
        <w:t xml:space="preserve"> Climate beeindrucken durch ihre Modernität</w:t>
      </w:r>
      <w:r w:rsidR="00C1605D">
        <w:rPr>
          <w:rFonts w:cs="Arial"/>
          <w:sz w:val="16"/>
          <w:szCs w:val="16"/>
        </w:rPr>
        <w:t xml:space="preserve"> sowie</w:t>
      </w:r>
      <w:r>
        <w:rPr>
          <w:rFonts w:cs="Arial"/>
          <w:sz w:val="16"/>
          <w:szCs w:val="16"/>
        </w:rPr>
        <w:t xml:space="preserve"> </w:t>
      </w:r>
      <w:r w:rsidR="00B41322">
        <w:rPr>
          <w:rFonts w:cs="Arial"/>
          <w:sz w:val="16"/>
          <w:szCs w:val="16"/>
        </w:rPr>
        <w:t xml:space="preserve">die </w:t>
      </w:r>
      <w:r w:rsidR="00B41322" w:rsidRPr="00B41322">
        <w:rPr>
          <w:rFonts w:cs="Arial"/>
          <w:sz w:val="16"/>
          <w:szCs w:val="16"/>
        </w:rPr>
        <w:t>attraktive</w:t>
      </w:r>
      <w:r w:rsidR="00B41322">
        <w:rPr>
          <w:rFonts w:cs="Arial"/>
          <w:sz w:val="16"/>
          <w:szCs w:val="16"/>
        </w:rPr>
        <w:t>n</w:t>
      </w:r>
      <w:r w:rsidR="00B41322" w:rsidRPr="00B41322">
        <w:rPr>
          <w:rFonts w:cs="Arial"/>
          <w:sz w:val="16"/>
          <w:szCs w:val="16"/>
        </w:rPr>
        <w:t xml:space="preserve"> Schulungsmodule</w:t>
      </w:r>
      <w:r w:rsidR="00B41322">
        <w:rPr>
          <w:rFonts w:cs="Arial"/>
          <w:sz w:val="16"/>
          <w:szCs w:val="16"/>
        </w:rPr>
        <w:t>, welche</w:t>
      </w:r>
      <w:r w:rsidR="00B41322" w:rsidRPr="00B41322">
        <w:rPr>
          <w:rFonts w:cs="Arial"/>
          <w:sz w:val="16"/>
          <w:szCs w:val="16"/>
        </w:rPr>
        <w:t xml:space="preserve"> zum praktischen Anschauungsunterricht ein</w:t>
      </w:r>
      <w:r w:rsidR="00B41322">
        <w:rPr>
          <w:rFonts w:cs="Arial"/>
          <w:sz w:val="16"/>
          <w:szCs w:val="16"/>
        </w:rPr>
        <w:t>laden</w:t>
      </w:r>
      <w:r w:rsidR="00B41322" w:rsidRPr="00B41322">
        <w:rPr>
          <w:rFonts w:cs="Arial"/>
          <w:sz w:val="16"/>
          <w:szCs w:val="16"/>
        </w:rPr>
        <w:t>.</w:t>
      </w:r>
    </w:p>
    <w:p w14:paraId="5952832B" w14:textId="1FC7FDCA" w:rsidR="00625411" w:rsidRDefault="00625411" w:rsidP="00625411">
      <w:pPr>
        <w:spacing w:line="360" w:lineRule="auto"/>
        <w:ind w:left="4536"/>
        <w:jc w:val="both"/>
        <w:rPr>
          <w:rFonts w:cs="Arial"/>
          <w:sz w:val="16"/>
          <w:szCs w:val="16"/>
        </w:rPr>
      </w:pPr>
    </w:p>
    <w:p w14:paraId="4D7EE4A2" w14:textId="51188524" w:rsidR="00625411" w:rsidRDefault="00625411" w:rsidP="00625411">
      <w:pPr>
        <w:spacing w:line="360" w:lineRule="auto"/>
        <w:ind w:left="4536"/>
        <w:jc w:val="both"/>
        <w:rPr>
          <w:rFonts w:cs="Arial"/>
          <w:sz w:val="16"/>
          <w:szCs w:val="16"/>
        </w:rPr>
      </w:pPr>
    </w:p>
    <w:p w14:paraId="335E5386" w14:textId="61ED6EB8" w:rsidR="00C1605D" w:rsidRDefault="00C1605D" w:rsidP="00625411">
      <w:pPr>
        <w:spacing w:line="360" w:lineRule="auto"/>
        <w:ind w:left="4536"/>
        <w:jc w:val="both"/>
        <w:rPr>
          <w:rFonts w:cs="Arial"/>
          <w:sz w:val="16"/>
          <w:szCs w:val="16"/>
        </w:rPr>
      </w:pPr>
    </w:p>
    <w:p w14:paraId="3BE58B05" w14:textId="3DA00C53" w:rsidR="009C64B0" w:rsidRDefault="009C64B0" w:rsidP="00625411">
      <w:pPr>
        <w:ind w:right="3969"/>
        <w:rPr>
          <w:rFonts w:cs="Arial"/>
          <w:b/>
          <w:bCs/>
          <w:sz w:val="16"/>
          <w:szCs w:val="16"/>
        </w:rPr>
      </w:pPr>
    </w:p>
    <w:p w14:paraId="2D8180D4" w14:textId="6E791225" w:rsidR="00C73480" w:rsidRDefault="00C73480" w:rsidP="00C73480">
      <w:pPr>
        <w:rPr>
          <w:rFonts w:cs="Arial"/>
          <w:b/>
          <w:bCs/>
          <w:sz w:val="16"/>
          <w:szCs w:val="16"/>
        </w:rPr>
      </w:pPr>
    </w:p>
    <w:p w14:paraId="131F3ACA" w14:textId="78EA1938" w:rsidR="00230FAC" w:rsidRPr="00515FD7" w:rsidRDefault="00230FAC" w:rsidP="00C73480">
      <w:pPr>
        <w:rPr>
          <w:rFonts w:cs="Arial"/>
          <w:b/>
          <w:bCs/>
          <w:sz w:val="16"/>
          <w:szCs w:val="16"/>
        </w:rPr>
      </w:pPr>
    </w:p>
    <w:p w14:paraId="612DE6C7" w14:textId="33A20CB8" w:rsidR="009509C6" w:rsidRDefault="009509C6" w:rsidP="00230FAC">
      <w:pPr>
        <w:spacing w:line="360" w:lineRule="auto"/>
        <w:jc w:val="both"/>
        <w:rPr>
          <w:rFonts w:cs="Arial"/>
          <w:b/>
          <w:sz w:val="16"/>
          <w:szCs w:val="16"/>
        </w:rPr>
      </w:pPr>
    </w:p>
    <w:p w14:paraId="1A8A29A9" w14:textId="0DB325D7" w:rsidR="009509C6" w:rsidRDefault="009509C6" w:rsidP="00C73480">
      <w:pPr>
        <w:spacing w:line="360" w:lineRule="auto"/>
        <w:ind w:left="4536"/>
        <w:jc w:val="both"/>
        <w:rPr>
          <w:rFonts w:cs="Arial"/>
          <w:b/>
          <w:sz w:val="16"/>
          <w:szCs w:val="16"/>
        </w:rPr>
      </w:pPr>
    </w:p>
    <w:p w14:paraId="5B788092" w14:textId="78CB87EE" w:rsidR="00C73480" w:rsidRDefault="00454871" w:rsidP="00C73480">
      <w:pPr>
        <w:spacing w:line="360" w:lineRule="auto"/>
        <w:ind w:left="4536"/>
        <w:jc w:val="both"/>
        <w:rPr>
          <w:rFonts w:cs="Arial"/>
          <w:b/>
          <w:sz w:val="16"/>
          <w:szCs w:val="16"/>
        </w:rPr>
      </w:pPr>
      <w:r>
        <w:rPr>
          <w:noProof/>
        </w:rPr>
        <w:drawing>
          <wp:anchor distT="0" distB="0" distL="114300" distR="114300" simplePos="0" relativeHeight="251664384" behindDoc="0" locked="0" layoutInCell="1" allowOverlap="1" wp14:anchorId="5D750454" wp14:editId="7372A73D">
            <wp:simplePos x="0" y="0"/>
            <wp:positionH relativeFrom="margin">
              <wp:align>left</wp:align>
            </wp:positionH>
            <wp:positionV relativeFrom="paragraph">
              <wp:posOffset>10795</wp:posOffset>
            </wp:positionV>
            <wp:extent cx="2829838" cy="1885950"/>
            <wp:effectExtent l="0" t="0" r="8890" b="0"/>
            <wp:wrapNone/>
            <wp:docPr id="1268756" name="Grafik 1" descr="Ein Bild, das draußen, Himmel, Baum, Wol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756" name="Grafik 1" descr="Ein Bild, das draußen, Himmel, Baum, Wolke enthält.&#10;&#10;Automatisch generierte Beschreibu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41721" cy="1893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3480">
        <w:rPr>
          <w:rFonts w:cs="Arial"/>
          <w:b/>
          <w:sz w:val="16"/>
          <w:szCs w:val="16"/>
        </w:rPr>
        <w:t>Motiv 3:</w:t>
      </w:r>
    </w:p>
    <w:p w14:paraId="6814296F" w14:textId="20A6BE13" w:rsidR="00C73480" w:rsidRDefault="007049C1" w:rsidP="00C73480">
      <w:pPr>
        <w:spacing w:line="360" w:lineRule="auto"/>
        <w:ind w:left="4536"/>
        <w:jc w:val="both"/>
        <w:rPr>
          <w:rFonts w:cs="Arial"/>
          <w:sz w:val="16"/>
          <w:szCs w:val="16"/>
        </w:rPr>
      </w:pPr>
      <w:r>
        <w:rPr>
          <w:rFonts w:cs="Arial"/>
          <w:bCs/>
          <w:sz w:val="16"/>
          <w:szCs w:val="16"/>
        </w:rPr>
        <w:t xml:space="preserve">Die </w:t>
      </w:r>
      <w:r w:rsidR="005D7536">
        <w:rPr>
          <w:rFonts w:cs="Arial"/>
          <w:bCs/>
          <w:sz w:val="16"/>
          <w:szCs w:val="16"/>
        </w:rPr>
        <w:t xml:space="preserve">Schulungen </w:t>
      </w:r>
      <w:r w:rsidR="00560146">
        <w:rPr>
          <w:rFonts w:cs="Arial"/>
          <w:bCs/>
          <w:sz w:val="16"/>
          <w:szCs w:val="16"/>
        </w:rPr>
        <w:t xml:space="preserve">der Zehnder Akademie </w:t>
      </w:r>
      <w:r>
        <w:rPr>
          <w:rFonts w:cs="Arial"/>
          <w:bCs/>
          <w:sz w:val="16"/>
          <w:szCs w:val="16"/>
        </w:rPr>
        <w:t xml:space="preserve">finden </w:t>
      </w:r>
      <w:r w:rsidR="00F25387">
        <w:rPr>
          <w:rFonts w:cs="Arial"/>
          <w:bCs/>
          <w:sz w:val="16"/>
          <w:szCs w:val="16"/>
        </w:rPr>
        <w:t xml:space="preserve">in </w:t>
      </w:r>
      <w:r w:rsidR="009509C6">
        <w:rPr>
          <w:rFonts w:cs="Arial"/>
          <w:bCs/>
          <w:sz w:val="16"/>
          <w:szCs w:val="16"/>
        </w:rPr>
        <w:t xml:space="preserve">den </w:t>
      </w:r>
      <w:r w:rsidR="00F25387">
        <w:rPr>
          <w:rFonts w:cs="Arial"/>
          <w:bCs/>
          <w:sz w:val="16"/>
          <w:szCs w:val="16"/>
        </w:rPr>
        <w:t xml:space="preserve">mit hochmoderner Schulungstechnik ausgestatteten </w:t>
      </w:r>
      <w:r w:rsidR="009509C6">
        <w:rPr>
          <w:rFonts w:cs="Arial"/>
          <w:bCs/>
          <w:sz w:val="16"/>
          <w:szCs w:val="16"/>
        </w:rPr>
        <w:t xml:space="preserve">Räumlichkeiten </w:t>
      </w:r>
      <w:r w:rsidR="00560146">
        <w:rPr>
          <w:rFonts w:cs="Arial"/>
          <w:bCs/>
          <w:sz w:val="16"/>
          <w:szCs w:val="16"/>
        </w:rPr>
        <w:t xml:space="preserve">im </w:t>
      </w:r>
      <w:r w:rsidR="007A51DC" w:rsidRPr="009509C6">
        <w:rPr>
          <w:rFonts w:cs="Arial"/>
          <w:bCs/>
          <w:sz w:val="16"/>
          <w:szCs w:val="16"/>
        </w:rPr>
        <w:t xml:space="preserve">Center </w:t>
      </w:r>
      <w:proofErr w:type="spellStart"/>
      <w:r w:rsidR="007A51DC" w:rsidRPr="009509C6">
        <w:rPr>
          <w:rFonts w:cs="Arial"/>
          <w:bCs/>
          <w:sz w:val="16"/>
          <w:szCs w:val="16"/>
        </w:rPr>
        <w:t>of</w:t>
      </w:r>
      <w:proofErr w:type="spellEnd"/>
      <w:r w:rsidR="007A51DC" w:rsidRPr="009509C6">
        <w:rPr>
          <w:rFonts w:cs="Arial"/>
          <w:bCs/>
          <w:sz w:val="16"/>
          <w:szCs w:val="16"/>
        </w:rPr>
        <w:t xml:space="preserve"> Climate</w:t>
      </w:r>
      <w:r w:rsidR="007A51DC">
        <w:rPr>
          <w:rFonts w:cs="Arial"/>
          <w:bCs/>
          <w:sz w:val="16"/>
          <w:szCs w:val="16"/>
        </w:rPr>
        <w:t xml:space="preserve"> am Firmenstandort in Lahr </w:t>
      </w:r>
      <w:r>
        <w:rPr>
          <w:rFonts w:cs="Arial"/>
          <w:bCs/>
          <w:sz w:val="16"/>
          <w:szCs w:val="16"/>
        </w:rPr>
        <w:t>statt</w:t>
      </w:r>
      <w:r w:rsidR="007A51DC">
        <w:rPr>
          <w:rFonts w:cs="Arial"/>
          <w:bCs/>
          <w:sz w:val="16"/>
          <w:szCs w:val="16"/>
        </w:rPr>
        <w:t xml:space="preserve">. </w:t>
      </w:r>
    </w:p>
    <w:p w14:paraId="68866356" w14:textId="68EC8F28" w:rsidR="00C73480" w:rsidRDefault="00C73480" w:rsidP="00C73480">
      <w:pPr>
        <w:spacing w:line="360" w:lineRule="auto"/>
        <w:ind w:left="4536"/>
        <w:jc w:val="both"/>
        <w:rPr>
          <w:rFonts w:cs="Arial"/>
          <w:sz w:val="16"/>
          <w:szCs w:val="16"/>
        </w:rPr>
      </w:pPr>
    </w:p>
    <w:p w14:paraId="069DB62F" w14:textId="6B394DBC" w:rsidR="00C73480" w:rsidRDefault="00C73480" w:rsidP="00C73480">
      <w:pPr>
        <w:spacing w:line="360" w:lineRule="auto"/>
        <w:ind w:left="4536"/>
        <w:jc w:val="both"/>
        <w:rPr>
          <w:rFonts w:cs="Arial"/>
          <w:sz w:val="16"/>
          <w:szCs w:val="16"/>
        </w:rPr>
      </w:pPr>
    </w:p>
    <w:p w14:paraId="6FD186F5" w14:textId="77777777" w:rsidR="00454871" w:rsidRDefault="00454871" w:rsidP="00C73480">
      <w:pPr>
        <w:spacing w:line="360" w:lineRule="auto"/>
        <w:ind w:left="4536"/>
        <w:jc w:val="both"/>
        <w:rPr>
          <w:rFonts w:cs="Arial"/>
          <w:sz w:val="16"/>
          <w:szCs w:val="16"/>
        </w:rPr>
      </w:pPr>
    </w:p>
    <w:p w14:paraId="6B62D7AD" w14:textId="2D6DE4D4" w:rsidR="00C73480" w:rsidRDefault="00C73480" w:rsidP="00C73480">
      <w:pPr>
        <w:spacing w:line="360" w:lineRule="auto"/>
        <w:ind w:left="4536"/>
        <w:jc w:val="both"/>
        <w:rPr>
          <w:rFonts w:cs="Arial"/>
          <w:sz w:val="16"/>
          <w:szCs w:val="16"/>
        </w:rPr>
      </w:pPr>
    </w:p>
    <w:p w14:paraId="6A0EEF13" w14:textId="77777777" w:rsidR="00230FAC" w:rsidRDefault="00230FAC" w:rsidP="00230FAC">
      <w:pPr>
        <w:ind w:right="3969"/>
        <w:rPr>
          <w:rFonts w:cs="Arial"/>
          <w:b/>
          <w:bCs/>
          <w:sz w:val="16"/>
          <w:szCs w:val="16"/>
        </w:rPr>
      </w:pPr>
    </w:p>
    <w:p w14:paraId="663E249A" w14:textId="77777777" w:rsidR="00230FAC" w:rsidRDefault="00230FAC" w:rsidP="00230FAC">
      <w:pPr>
        <w:ind w:right="3969"/>
        <w:rPr>
          <w:rFonts w:cs="Arial"/>
          <w:b/>
          <w:bCs/>
          <w:sz w:val="16"/>
          <w:szCs w:val="16"/>
        </w:rPr>
      </w:pPr>
    </w:p>
    <w:p w14:paraId="5111BEB0" w14:textId="77777777" w:rsidR="00230FAC" w:rsidRDefault="00230FAC" w:rsidP="00230FAC">
      <w:pPr>
        <w:ind w:right="3969"/>
        <w:rPr>
          <w:rFonts w:cs="Arial"/>
          <w:b/>
          <w:bCs/>
          <w:sz w:val="16"/>
          <w:szCs w:val="16"/>
        </w:rPr>
      </w:pPr>
    </w:p>
    <w:p w14:paraId="7E1ABE21" w14:textId="30CD5429" w:rsidR="00230FAC" w:rsidRDefault="00230FAC" w:rsidP="00230FAC">
      <w:pPr>
        <w:ind w:right="3969"/>
        <w:rPr>
          <w:rFonts w:cs="Arial"/>
          <w:sz w:val="16"/>
          <w:szCs w:val="16"/>
        </w:rPr>
      </w:pPr>
      <w:r>
        <w:rPr>
          <w:rFonts w:cs="Arial"/>
          <w:b/>
          <w:bCs/>
          <w:sz w:val="16"/>
          <w:szCs w:val="16"/>
        </w:rPr>
        <w:t>Bildquelle</w:t>
      </w:r>
      <w:r>
        <w:rPr>
          <w:rFonts w:cs="Arial"/>
          <w:sz w:val="16"/>
          <w:szCs w:val="16"/>
        </w:rPr>
        <w:t>: Zehnder Group Deutschland GmbH, Lahr.</w:t>
      </w:r>
    </w:p>
    <w:p w14:paraId="6E3B2B9D" w14:textId="6E5B01B1" w:rsidR="00C73480" w:rsidRPr="00625411" w:rsidRDefault="00230FAC" w:rsidP="00C1605D">
      <w:pPr>
        <w:rPr>
          <w:rFonts w:cs="Arial"/>
          <w:sz w:val="16"/>
          <w:szCs w:val="16"/>
        </w:rPr>
      </w:pPr>
      <w:r>
        <w:rPr>
          <w:rFonts w:cs="Arial"/>
          <w:sz w:val="16"/>
          <w:szCs w:val="16"/>
        </w:rPr>
        <w:t>Abdruck honorarfrei bitte unter Quellenangabe.</w:t>
      </w:r>
    </w:p>
    <w:sectPr w:rsidR="00C73480" w:rsidRPr="00625411" w:rsidSect="00FC77F8">
      <w:headerReference w:type="default" r:id="rId21"/>
      <w:footerReference w:type="default" r:id="rId22"/>
      <w:headerReference w:type="first" r:id="rId23"/>
      <w:footerReference w:type="first" r:id="rId24"/>
      <w:pgSz w:w="11907" w:h="16840" w:code="9"/>
      <w:pgMar w:top="3969" w:right="2211" w:bottom="1985" w:left="1418" w:header="567"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B5690" w14:textId="77777777" w:rsidR="006C4710" w:rsidRDefault="006C4710">
      <w:r>
        <w:separator/>
      </w:r>
    </w:p>
  </w:endnote>
  <w:endnote w:type="continuationSeparator" w:id="0">
    <w:p w14:paraId="29517F40" w14:textId="77777777" w:rsidR="006C4710" w:rsidRDefault="006C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55 Roman">
    <w:altName w:val="Cambria"/>
    <w:charset w:val="00"/>
    <w:family w:val="auto"/>
    <w:pitch w:val="variable"/>
    <w:sig w:usb0="00000001"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93BE4" w14:textId="0541B056" w:rsidR="000B3D9E" w:rsidRDefault="000B3D9E" w:rsidP="000B3D9E">
    <w:pPr>
      <w:spacing w:line="200" w:lineRule="exact"/>
      <w:ind w:right="-510"/>
      <w:rPr>
        <w:rFonts w:cs="Arial"/>
        <w:color w:val="000000"/>
        <w:sz w:val="16"/>
      </w:rPr>
    </w:pPr>
    <w:r>
      <w:rPr>
        <w:rFonts w:cs="Arial"/>
        <w:b/>
        <w:color w:val="000000"/>
        <w:sz w:val="16"/>
      </w:rPr>
      <w:t>Zehnder Group Deutschland GmbH</w:t>
    </w:r>
    <w:r w:rsidR="00F87431" w:rsidRPr="00122D28">
      <w:rPr>
        <w:rFonts w:cs="Arial"/>
        <w:sz w:val="16"/>
        <w:szCs w:val="16"/>
      </w:rPr>
      <w:t xml:space="preserve"> </w:t>
    </w:r>
    <w:bookmarkStart w:id="0" w:name="footer_c_street"/>
    <w:r w:rsidR="00F87431" w:rsidRPr="00122D28">
      <w:rPr>
        <w:rFonts w:cs="Arial"/>
        <w:sz w:val="16"/>
        <w:szCs w:val="16"/>
      </w:rPr>
      <w:t xml:space="preserve">▪️ </w:t>
    </w:r>
    <w:bookmarkEnd w:id="0"/>
    <w:proofErr w:type="spellStart"/>
    <w:r>
      <w:rPr>
        <w:rFonts w:cs="Arial"/>
        <w:color w:val="000000"/>
        <w:sz w:val="16"/>
      </w:rPr>
      <w:t>Almweg</w:t>
    </w:r>
    <w:proofErr w:type="spellEnd"/>
    <w:r>
      <w:rPr>
        <w:rFonts w:cs="Arial"/>
        <w:color w:val="000000"/>
        <w:sz w:val="16"/>
      </w:rPr>
      <w:t xml:space="preserve"> 34</w:t>
    </w:r>
    <w:r w:rsidR="00F87431" w:rsidRPr="00122D28">
      <w:rPr>
        <w:rFonts w:cs="Arial"/>
        <w:sz w:val="16"/>
        <w:szCs w:val="16"/>
      </w:rPr>
      <w:t xml:space="preserve"> ▪️ </w:t>
    </w:r>
    <w:r>
      <w:rPr>
        <w:rFonts w:cs="Arial"/>
        <w:color w:val="000000"/>
        <w:sz w:val="16"/>
      </w:rPr>
      <w:t>77933 Lahr</w:t>
    </w:r>
    <w:r w:rsidR="00F87431" w:rsidRPr="00122D28">
      <w:rPr>
        <w:rFonts w:cs="Arial"/>
        <w:sz w:val="16"/>
        <w:szCs w:val="16"/>
      </w:rPr>
      <w:t xml:space="preserve"> ▪️ </w:t>
    </w:r>
    <w:r>
      <w:rPr>
        <w:rFonts w:cs="Arial"/>
        <w:color w:val="000000"/>
        <w:sz w:val="16"/>
      </w:rPr>
      <w:t>Deutschland</w:t>
    </w:r>
  </w:p>
  <w:p w14:paraId="157B54A6" w14:textId="44B94622" w:rsidR="000B3D9E" w:rsidRDefault="000B3D9E" w:rsidP="000B3D9E">
    <w:pPr>
      <w:spacing w:line="200" w:lineRule="exact"/>
      <w:ind w:right="-510"/>
      <w:rPr>
        <w:rFonts w:cs="Arial"/>
        <w:color w:val="000000"/>
        <w:sz w:val="16"/>
      </w:rPr>
    </w:pPr>
    <w:r>
      <w:rPr>
        <w:rFonts w:cs="Arial"/>
        <w:color w:val="000000"/>
        <w:sz w:val="16"/>
      </w:rPr>
      <w:t>T +49 7821 586-0</w:t>
    </w:r>
    <w:r w:rsidR="00F87431" w:rsidRPr="00122D28">
      <w:rPr>
        <w:rFonts w:cs="Arial"/>
        <w:sz w:val="16"/>
        <w:szCs w:val="16"/>
      </w:rPr>
      <w:t xml:space="preserve"> ▪️ </w:t>
    </w:r>
    <w:r>
      <w:rPr>
        <w:rFonts w:cs="Arial"/>
        <w:color w:val="000000"/>
        <w:sz w:val="16"/>
      </w:rPr>
      <w:t>info@zehnder-systems.de</w:t>
    </w:r>
    <w:r w:rsidR="00F87431" w:rsidRPr="00122D28">
      <w:rPr>
        <w:rFonts w:cs="Arial"/>
        <w:sz w:val="16"/>
        <w:szCs w:val="16"/>
      </w:rPr>
      <w:t xml:space="preserve"> ▪️ </w:t>
    </w:r>
    <w:r>
      <w:rPr>
        <w:rFonts w:cs="Arial"/>
        <w:color w:val="000000"/>
        <w:sz w:val="16"/>
      </w:rPr>
      <w:t>www.zehnder-systems.de</w:t>
    </w:r>
  </w:p>
  <w:p w14:paraId="376B2E56" w14:textId="0F18FC7E" w:rsidR="000B3D9E" w:rsidRPr="00E77119" w:rsidRDefault="000B3D9E" w:rsidP="000B3D9E">
    <w:pPr>
      <w:spacing w:line="200" w:lineRule="exact"/>
      <w:ind w:right="-510"/>
      <w:rPr>
        <w:rFonts w:cs="Arial"/>
        <w:color w:val="000000"/>
        <w:sz w:val="16"/>
      </w:rPr>
    </w:pPr>
    <w:r>
      <w:rPr>
        <w:rFonts w:cs="Arial"/>
        <w:color w:val="000000"/>
        <w:sz w:val="16"/>
      </w:rPr>
      <w:t>Geschäftsführung: Andreas Berger, Oliver Bock, Heiko Braun</w:t>
    </w:r>
    <w:r w:rsidR="004B7302" w:rsidRPr="00122D28">
      <w:rPr>
        <w:rFonts w:cs="Arial"/>
        <w:sz w:val="16"/>
        <w:szCs w:val="16"/>
      </w:rPr>
      <w:t xml:space="preserve"> ▪️ </w:t>
    </w:r>
    <w:r>
      <w:rPr>
        <w:rFonts w:cs="Arial"/>
        <w:color w:val="000000"/>
        <w:sz w:val="16"/>
      </w:rPr>
      <w:t>Freiburg HRB 391562</w:t>
    </w:r>
    <w:r w:rsidR="004B7302" w:rsidRPr="00122D28">
      <w:rPr>
        <w:rFonts w:cs="Arial"/>
        <w:sz w:val="16"/>
        <w:szCs w:val="16"/>
      </w:rPr>
      <w:t xml:space="preserve"> ▪️ </w:t>
    </w:r>
    <w:r>
      <w:rPr>
        <w:rFonts w:cs="Arial"/>
        <w:color w:val="000000"/>
        <w:sz w:val="16"/>
      </w:rPr>
      <w:t>DIN EN ISO 9001 / 14001 / 50001</w:t>
    </w:r>
  </w:p>
  <w:p w14:paraId="61EDB324" w14:textId="74FEF34B" w:rsidR="006C4710" w:rsidRPr="000B3D9E" w:rsidRDefault="000B3D9E" w:rsidP="000B3D9E">
    <w:pPr>
      <w:spacing w:line="200" w:lineRule="exact"/>
      <w:ind w:right="-1361"/>
      <w:rPr>
        <w:rFonts w:cs="Arial"/>
        <w:sz w:val="16"/>
        <w:szCs w:val="8"/>
      </w:rPr>
    </w:pP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Pr>
        <w:rStyle w:val="Seitenzahl"/>
        <w:sz w:val="21"/>
      </w:rPr>
      <w:tab/>
    </w:r>
    <w:r w:rsidRPr="00DF26DF">
      <w:rPr>
        <w:rStyle w:val="Seitenzahl"/>
        <w:sz w:val="21"/>
      </w:rPr>
      <w:fldChar w:fldCharType="begin"/>
    </w:r>
    <w:r w:rsidRPr="00AE4E8A">
      <w:rPr>
        <w:rStyle w:val="Seitenzahl"/>
        <w:sz w:val="21"/>
      </w:rPr>
      <w:instrText xml:space="preserve"> PAGE </w:instrText>
    </w:r>
    <w:r w:rsidRPr="00DF26DF">
      <w:rPr>
        <w:rStyle w:val="Seitenzahl"/>
        <w:sz w:val="21"/>
      </w:rPr>
      <w:fldChar w:fldCharType="separate"/>
    </w:r>
    <w:r>
      <w:rPr>
        <w:rStyle w:val="Seitenzahl"/>
        <w:noProof/>
        <w:sz w:val="21"/>
      </w:rPr>
      <w:t>2</w:t>
    </w:r>
    <w:r w:rsidRPr="00DF26DF">
      <w:rPr>
        <w:rStyle w:val="Seitenzahl"/>
        <w:sz w:val="21"/>
      </w:rPr>
      <w:fldChar w:fldCharType="end"/>
    </w:r>
    <w:r w:rsidRPr="00AE4E8A">
      <w:rPr>
        <w:rStyle w:val="Seitenzahl"/>
        <w:sz w:val="21"/>
      </w:rPr>
      <w:t>/</w:t>
    </w:r>
    <w:r w:rsidRPr="00DF26DF">
      <w:rPr>
        <w:rStyle w:val="Seitenzahl"/>
        <w:sz w:val="21"/>
      </w:rPr>
      <w:fldChar w:fldCharType="begin"/>
    </w:r>
    <w:r w:rsidRPr="00AE4E8A">
      <w:rPr>
        <w:rStyle w:val="Seitenzahl"/>
        <w:sz w:val="21"/>
      </w:rPr>
      <w:instrText xml:space="preserve"> NUMPAGES </w:instrText>
    </w:r>
    <w:r w:rsidRPr="00DF26DF">
      <w:rPr>
        <w:rStyle w:val="Seitenzahl"/>
        <w:sz w:val="21"/>
      </w:rPr>
      <w:fldChar w:fldCharType="separate"/>
    </w:r>
    <w:r>
      <w:rPr>
        <w:rStyle w:val="Seitenzahl"/>
        <w:noProof/>
        <w:sz w:val="21"/>
      </w:rPr>
      <w:t>2</w:t>
    </w:r>
    <w:r w:rsidRPr="00DF26DF">
      <w:rPr>
        <w:rStyle w:val="Seitenzahl"/>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8314F" w14:textId="77777777" w:rsidR="006C4710" w:rsidRDefault="006C4710" w:rsidP="00AC5E02">
    <w:pPr>
      <w:spacing w:line="200" w:lineRule="exact"/>
      <w:ind w:right="-510"/>
      <w:rPr>
        <w:rFonts w:cs="Arial"/>
        <w:color w:val="000000"/>
        <w:sz w:val="16"/>
      </w:rPr>
    </w:pPr>
    <w:r>
      <w:rPr>
        <w:rFonts w:cs="Arial"/>
        <w:b/>
        <w:color w:val="000000"/>
        <w:sz w:val="16"/>
      </w:rPr>
      <w:t>Zehnder Group Deutschland GmbH</w:t>
    </w:r>
    <w:r>
      <w:rPr>
        <w:rFonts w:cs="Arial"/>
        <w:sz w:val="16"/>
        <w:szCs w:val="8"/>
      </w:rPr>
      <w:t xml:space="preserve"> · </w:t>
    </w:r>
    <w:proofErr w:type="spellStart"/>
    <w:r>
      <w:rPr>
        <w:rFonts w:cs="Arial"/>
        <w:color w:val="000000"/>
        <w:sz w:val="16"/>
      </w:rPr>
      <w:t>Almweg</w:t>
    </w:r>
    <w:proofErr w:type="spellEnd"/>
    <w:r>
      <w:rPr>
        <w:rFonts w:cs="Arial"/>
        <w:color w:val="000000"/>
        <w:sz w:val="16"/>
      </w:rPr>
      <w:t xml:space="preserve"> 34 </w:t>
    </w:r>
    <w:r>
      <w:rPr>
        <w:rFonts w:cs="Arial"/>
        <w:sz w:val="16"/>
        <w:szCs w:val="8"/>
      </w:rPr>
      <w:t xml:space="preserve">· </w:t>
    </w:r>
    <w:r>
      <w:rPr>
        <w:rFonts w:cs="Arial"/>
        <w:color w:val="000000"/>
        <w:sz w:val="16"/>
      </w:rPr>
      <w:t xml:space="preserve">77933 Lahr </w:t>
    </w:r>
    <w:r>
      <w:rPr>
        <w:rFonts w:cs="Arial"/>
        <w:sz w:val="16"/>
        <w:szCs w:val="8"/>
      </w:rPr>
      <w:t xml:space="preserve">· </w:t>
    </w:r>
    <w:r>
      <w:rPr>
        <w:rFonts w:cs="Arial"/>
        <w:color w:val="000000"/>
        <w:sz w:val="16"/>
      </w:rPr>
      <w:t>Deutschland</w:t>
    </w:r>
  </w:p>
  <w:p w14:paraId="2D087AD8" w14:textId="77777777" w:rsidR="006C4710" w:rsidRDefault="006C4710" w:rsidP="00AC5E02">
    <w:pPr>
      <w:spacing w:line="200" w:lineRule="exact"/>
      <w:ind w:right="-510"/>
      <w:rPr>
        <w:rFonts w:cs="Arial"/>
        <w:color w:val="000000"/>
        <w:sz w:val="16"/>
      </w:rPr>
    </w:pPr>
    <w:r>
      <w:rPr>
        <w:rFonts w:cs="Arial"/>
        <w:color w:val="000000"/>
        <w:sz w:val="16"/>
      </w:rPr>
      <w:t>T +49 7821 586-0 · F +49 7821 586-411 · info@zehnder-systems.de · www.zehnder-systems.de</w:t>
    </w:r>
  </w:p>
  <w:p w14:paraId="395D6D76" w14:textId="131B4367" w:rsidR="006C4710" w:rsidRPr="00E77119" w:rsidRDefault="006C4710" w:rsidP="00AC5E02">
    <w:pPr>
      <w:spacing w:line="200" w:lineRule="exact"/>
      <w:ind w:right="-510"/>
      <w:rPr>
        <w:rFonts w:cs="Arial"/>
        <w:color w:val="000000"/>
        <w:sz w:val="16"/>
      </w:rPr>
    </w:pPr>
    <w:r>
      <w:rPr>
        <w:rFonts w:cs="Arial"/>
        <w:color w:val="000000"/>
        <w:sz w:val="16"/>
      </w:rPr>
      <w:t xml:space="preserve">Geschäftsführung: </w:t>
    </w:r>
    <w:r w:rsidR="00777E6F">
      <w:rPr>
        <w:rFonts w:cs="Arial"/>
        <w:color w:val="000000"/>
        <w:sz w:val="16"/>
      </w:rPr>
      <w:t xml:space="preserve">Andreas Berger, </w:t>
    </w:r>
    <w:r>
      <w:rPr>
        <w:rFonts w:cs="Arial"/>
        <w:color w:val="000000"/>
        <w:sz w:val="16"/>
      </w:rPr>
      <w:t xml:space="preserve">Oliver Bock, Heiko Braun </w:t>
    </w:r>
    <w:r>
      <w:rPr>
        <w:rFonts w:cs="Arial"/>
        <w:sz w:val="16"/>
        <w:szCs w:val="8"/>
      </w:rPr>
      <w:t xml:space="preserve">· </w:t>
    </w:r>
    <w:r>
      <w:rPr>
        <w:rFonts w:cs="Arial"/>
        <w:color w:val="000000"/>
        <w:sz w:val="16"/>
      </w:rPr>
      <w:t>Freiburg HRB 391562 · DIN EN ISO 9001 / 14001 / 50001</w:t>
    </w:r>
  </w:p>
  <w:p w14:paraId="503D1C29" w14:textId="77777777" w:rsidR="006C4710" w:rsidRPr="00AC5E02" w:rsidRDefault="006C4710" w:rsidP="00497A01">
    <w:pPr>
      <w:pStyle w:val="Fuzeile"/>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C8797" w14:textId="77777777" w:rsidR="006C4710" w:rsidRDefault="006C4710">
      <w:r>
        <w:separator/>
      </w:r>
    </w:p>
  </w:footnote>
  <w:footnote w:type="continuationSeparator" w:id="0">
    <w:p w14:paraId="4B917E6A" w14:textId="77777777" w:rsidR="006C4710" w:rsidRDefault="006C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430F" w14:textId="453EB129" w:rsidR="006C4710" w:rsidRPr="00A0683F" w:rsidRDefault="00AC1A2D"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cs="Arial"/>
        <w:bCs/>
        <w:noProof/>
        <w:sz w:val="28"/>
        <w:szCs w:val="28"/>
      </w:rPr>
      <w:drawing>
        <wp:anchor distT="0" distB="0" distL="114300" distR="114300" simplePos="0" relativeHeight="251660288" behindDoc="1" locked="0" layoutInCell="1" allowOverlap="1" wp14:anchorId="0B471BCE" wp14:editId="1073CAFB">
          <wp:simplePos x="0" y="0"/>
          <wp:positionH relativeFrom="column">
            <wp:posOffset>5283200</wp:posOffset>
          </wp:positionH>
          <wp:positionV relativeFrom="paragraph">
            <wp:posOffset>-181961</wp:posOffset>
          </wp:positionV>
          <wp:extent cx="914400" cy="9144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p>
  <w:p w14:paraId="1E6D5AC9"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64409DAB" w14:textId="4F5B3551" w:rsidR="006C4710" w:rsidRPr="00B845C7" w:rsidRDefault="006C4710" w:rsidP="00F64F2D">
    <w:pPr>
      <w:spacing w:before="70" w:line="400" w:lineRule="exact"/>
      <w:rPr>
        <w:rStyle w:val="Seitenzahl"/>
        <w:rFonts w:cs="Arial"/>
        <w:bCs/>
        <w:sz w:val="28"/>
        <w:szCs w:val="28"/>
      </w:rPr>
    </w:pPr>
    <w:r w:rsidRPr="00B845C7">
      <w:rPr>
        <w:rFonts w:cs="Arial"/>
        <w:bCs/>
        <w:sz w:val="28"/>
        <w:szCs w:val="28"/>
      </w:rPr>
      <w:t>P</w:t>
    </w:r>
    <w:r w:rsidR="00B845C7">
      <w:rPr>
        <w:rFonts w:cs="Arial"/>
        <w:bCs/>
        <w:sz w:val="28"/>
        <w:szCs w:val="28"/>
      </w:rPr>
      <w:t>RESSE</w:t>
    </w:r>
    <w:r w:rsidRPr="00B845C7">
      <w:rPr>
        <w:rFonts w:cs="Arial"/>
        <w:bCs/>
        <w:sz w:val="28"/>
        <w:szCs w:val="28"/>
      </w:rPr>
      <w:t>-</w:t>
    </w:r>
    <w:r w:rsidR="00B845C7">
      <w:rPr>
        <w:rFonts w:cs="Arial"/>
        <w:bCs/>
        <w:sz w:val="28"/>
        <w:szCs w:val="28"/>
      </w:rPr>
      <w:t>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132FD" w14:textId="77777777" w:rsidR="006C4710" w:rsidRPr="00A0683F" w:rsidRDefault="006C4710" w:rsidP="00F64F2D">
    <w:pPr>
      <w:pStyle w:val="Kopfzeile"/>
      <w:tabs>
        <w:tab w:val="clear" w:pos="4153"/>
        <w:tab w:val="clear" w:pos="8306"/>
        <w:tab w:val="right" w:pos="9129"/>
      </w:tabs>
      <w:spacing w:line="360" w:lineRule="auto"/>
      <w:jc w:val="both"/>
      <w:rPr>
        <w:rStyle w:val="Seitenzahl"/>
        <w:rFonts w:ascii="Arial" w:hAnsi="Arial"/>
        <w:sz w:val="21"/>
        <w:szCs w:val="21"/>
        <w:lang w:val="de-DE"/>
      </w:rPr>
    </w:pPr>
    <w:r>
      <w:rPr>
        <w:rFonts w:ascii="Arial" w:hAnsi="Arial"/>
        <w:noProof/>
        <w:sz w:val="21"/>
        <w:szCs w:val="21"/>
        <w:lang w:val="de-DE" w:eastAsia="de-DE"/>
      </w:rPr>
      <w:drawing>
        <wp:anchor distT="0" distB="0" distL="114300" distR="114300" simplePos="0" relativeHeight="251667456" behindDoc="1" locked="0" layoutInCell="1" allowOverlap="1" wp14:anchorId="7B2BBE91" wp14:editId="583AB75C">
          <wp:simplePos x="0" y="0"/>
          <wp:positionH relativeFrom="column">
            <wp:posOffset>-1016340</wp:posOffset>
          </wp:positionH>
          <wp:positionV relativeFrom="paragraph">
            <wp:posOffset>-349412</wp:posOffset>
          </wp:positionV>
          <wp:extent cx="7432158" cy="1415034"/>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Briefbogen_2016_CMYK.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65089" cy="1421304"/>
                  </a:xfrm>
                  <a:prstGeom prst="rect">
                    <a:avLst/>
                  </a:prstGeom>
                </pic:spPr>
              </pic:pic>
            </a:graphicData>
          </a:graphic>
          <wp14:sizeRelH relativeFrom="margin">
            <wp14:pctWidth>0</wp14:pctWidth>
          </wp14:sizeRelH>
          <wp14:sizeRelV relativeFrom="margin">
            <wp14:pctHeight>0</wp14:pctHeight>
          </wp14:sizeRelV>
        </wp:anchor>
      </w:drawing>
    </w:r>
  </w:p>
  <w:p w14:paraId="557DDC5D" w14:textId="77777777" w:rsidR="006C4710" w:rsidRPr="00A0683F" w:rsidRDefault="006C4710" w:rsidP="00F64F2D">
    <w:pPr>
      <w:pStyle w:val="Kopfzeile"/>
      <w:tabs>
        <w:tab w:val="clear" w:pos="4153"/>
        <w:tab w:val="clear" w:pos="8306"/>
        <w:tab w:val="right" w:pos="9129"/>
      </w:tabs>
      <w:spacing w:line="360" w:lineRule="auto"/>
      <w:rPr>
        <w:rStyle w:val="Seitenzahl"/>
        <w:sz w:val="21"/>
        <w:szCs w:val="21"/>
      </w:rPr>
    </w:pPr>
  </w:p>
  <w:p w14:paraId="587BCE6D" w14:textId="77777777" w:rsidR="006C4710" w:rsidRPr="00F64F2D" w:rsidRDefault="006C4710" w:rsidP="00F64F2D">
    <w:pPr>
      <w:spacing w:before="70" w:line="400" w:lineRule="exact"/>
      <w:rPr>
        <w:rFonts w:cs="Arial"/>
        <w:b/>
        <w:color w:val="808080" w:themeColor="background1" w:themeShade="80"/>
        <w:sz w:val="28"/>
        <w:szCs w:val="28"/>
      </w:rPr>
    </w:pPr>
    <w:r>
      <w:rPr>
        <w:rFonts w:cs="Arial"/>
        <w:b/>
        <w:color w:val="808080" w:themeColor="background1" w:themeShade="80"/>
        <w:sz w:val="28"/>
        <w:szCs w:val="28"/>
      </w:rPr>
      <w:t>Presse-Information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11"/>
    <w:rsid w:val="000065D4"/>
    <w:rsid w:val="00017830"/>
    <w:rsid w:val="00060ECC"/>
    <w:rsid w:val="00084951"/>
    <w:rsid w:val="000945C4"/>
    <w:rsid w:val="00097208"/>
    <w:rsid w:val="000B3D9E"/>
    <w:rsid w:val="00117549"/>
    <w:rsid w:val="00137DD6"/>
    <w:rsid w:val="0014059D"/>
    <w:rsid w:val="00142411"/>
    <w:rsid w:val="00167BB9"/>
    <w:rsid w:val="00173223"/>
    <w:rsid w:val="00192EF8"/>
    <w:rsid w:val="001974E8"/>
    <w:rsid w:val="001B4876"/>
    <w:rsid w:val="001D06EF"/>
    <w:rsid w:val="001E4E61"/>
    <w:rsid w:val="001E6038"/>
    <w:rsid w:val="001E79EB"/>
    <w:rsid w:val="001F7485"/>
    <w:rsid w:val="00205188"/>
    <w:rsid w:val="00214869"/>
    <w:rsid w:val="00221F36"/>
    <w:rsid w:val="00230FAC"/>
    <w:rsid w:val="00242A0D"/>
    <w:rsid w:val="00246980"/>
    <w:rsid w:val="0026244D"/>
    <w:rsid w:val="0027016F"/>
    <w:rsid w:val="002810A9"/>
    <w:rsid w:val="002C4E1A"/>
    <w:rsid w:val="002E7141"/>
    <w:rsid w:val="003154D2"/>
    <w:rsid w:val="003226F2"/>
    <w:rsid w:val="00323621"/>
    <w:rsid w:val="00387749"/>
    <w:rsid w:val="003A076D"/>
    <w:rsid w:val="003A3E6D"/>
    <w:rsid w:val="00412D2F"/>
    <w:rsid w:val="00453F7B"/>
    <w:rsid w:val="00454871"/>
    <w:rsid w:val="00467494"/>
    <w:rsid w:val="00480542"/>
    <w:rsid w:val="00493DAD"/>
    <w:rsid w:val="00497A01"/>
    <w:rsid w:val="004B1FDB"/>
    <w:rsid w:val="004B7302"/>
    <w:rsid w:val="004B7847"/>
    <w:rsid w:val="004C230B"/>
    <w:rsid w:val="004E581A"/>
    <w:rsid w:val="004F04A2"/>
    <w:rsid w:val="004F1877"/>
    <w:rsid w:val="00501426"/>
    <w:rsid w:val="0050354F"/>
    <w:rsid w:val="00512D8B"/>
    <w:rsid w:val="00560146"/>
    <w:rsid w:val="00560934"/>
    <w:rsid w:val="005874BB"/>
    <w:rsid w:val="005A0B32"/>
    <w:rsid w:val="005A148C"/>
    <w:rsid w:val="005A42F0"/>
    <w:rsid w:val="005A498C"/>
    <w:rsid w:val="005B160E"/>
    <w:rsid w:val="005B20D7"/>
    <w:rsid w:val="005D6DFA"/>
    <w:rsid w:val="005D7536"/>
    <w:rsid w:val="005E3A0A"/>
    <w:rsid w:val="0061686C"/>
    <w:rsid w:val="00622421"/>
    <w:rsid w:val="00624760"/>
    <w:rsid w:val="00625411"/>
    <w:rsid w:val="00634549"/>
    <w:rsid w:val="00644970"/>
    <w:rsid w:val="00644D97"/>
    <w:rsid w:val="00646218"/>
    <w:rsid w:val="00653224"/>
    <w:rsid w:val="00657872"/>
    <w:rsid w:val="006960D0"/>
    <w:rsid w:val="006A282D"/>
    <w:rsid w:val="006C4710"/>
    <w:rsid w:val="006C5308"/>
    <w:rsid w:val="006D1CEB"/>
    <w:rsid w:val="006E1E98"/>
    <w:rsid w:val="006F5A3C"/>
    <w:rsid w:val="007049C1"/>
    <w:rsid w:val="00704AB0"/>
    <w:rsid w:val="007106F8"/>
    <w:rsid w:val="00723684"/>
    <w:rsid w:val="007257E1"/>
    <w:rsid w:val="0075039B"/>
    <w:rsid w:val="00752D5E"/>
    <w:rsid w:val="00762BAD"/>
    <w:rsid w:val="00777E6F"/>
    <w:rsid w:val="00790B4E"/>
    <w:rsid w:val="007A51DC"/>
    <w:rsid w:val="007F4C0E"/>
    <w:rsid w:val="008011E5"/>
    <w:rsid w:val="0080569D"/>
    <w:rsid w:val="00832F96"/>
    <w:rsid w:val="008357BB"/>
    <w:rsid w:val="0084406F"/>
    <w:rsid w:val="008454D7"/>
    <w:rsid w:val="0084719E"/>
    <w:rsid w:val="00865077"/>
    <w:rsid w:val="008A543F"/>
    <w:rsid w:val="008C366A"/>
    <w:rsid w:val="008F52B8"/>
    <w:rsid w:val="008F5CC7"/>
    <w:rsid w:val="009133D3"/>
    <w:rsid w:val="009256CB"/>
    <w:rsid w:val="0093172B"/>
    <w:rsid w:val="009374EC"/>
    <w:rsid w:val="00941D01"/>
    <w:rsid w:val="009430EB"/>
    <w:rsid w:val="009509C6"/>
    <w:rsid w:val="009618D7"/>
    <w:rsid w:val="00975D0B"/>
    <w:rsid w:val="009877DF"/>
    <w:rsid w:val="009A6AC6"/>
    <w:rsid w:val="009B490B"/>
    <w:rsid w:val="009B60F2"/>
    <w:rsid w:val="009C64B0"/>
    <w:rsid w:val="009E4356"/>
    <w:rsid w:val="00A00D8B"/>
    <w:rsid w:val="00A0683F"/>
    <w:rsid w:val="00A27B78"/>
    <w:rsid w:val="00A43A07"/>
    <w:rsid w:val="00A544EE"/>
    <w:rsid w:val="00A96901"/>
    <w:rsid w:val="00AC0B30"/>
    <w:rsid w:val="00AC1A2D"/>
    <w:rsid w:val="00AC5E02"/>
    <w:rsid w:val="00AE4E8A"/>
    <w:rsid w:val="00AF5B23"/>
    <w:rsid w:val="00B03EBC"/>
    <w:rsid w:val="00B065F3"/>
    <w:rsid w:val="00B1059A"/>
    <w:rsid w:val="00B30937"/>
    <w:rsid w:val="00B325FD"/>
    <w:rsid w:val="00B41322"/>
    <w:rsid w:val="00B46311"/>
    <w:rsid w:val="00B7644B"/>
    <w:rsid w:val="00B845C7"/>
    <w:rsid w:val="00B87C12"/>
    <w:rsid w:val="00B93A2E"/>
    <w:rsid w:val="00BA2BF6"/>
    <w:rsid w:val="00BD6B91"/>
    <w:rsid w:val="00BE37B0"/>
    <w:rsid w:val="00BF1734"/>
    <w:rsid w:val="00BF22B5"/>
    <w:rsid w:val="00C0062E"/>
    <w:rsid w:val="00C1605D"/>
    <w:rsid w:val="00C33144"/>
    <w:rsid w:val="00C40DA2"/>
    <w:rsid w:val="00C52739"/>
    <w:rsid w:val="00C56ECE"/>
    <w:rsid w:val="00C73480"/>
    <w:rsid w:val="00C77768"/>
    <w:rsid w:val="00C9731B"/>
    <w:rsid w:val="00C97B3D"/>
    <w:rsid w:val="00CC1A71"/>
    <w:rsid w:val="00CF61E5"/>
    <w:rsid w:val="00D02DA0"/>
    <w:rsid w:val="00D05F06"/>
    <w:rsid w:val="00D076CA"/>
    <w:rsid w:val="00D60327"/>
    <w:rsid w:val="00DA273D"/>
    <w:rsid w:val="00DA7A78"/>
    <w:rsid w:val="00E14B63"/>
    <w:rsid w:val="00E16CB2"/>
    <w:rsid w:val="00E22A26"/>
    <w:rsid w:val="00E23ED7"/>
    <w:rsid w:val="00E63AD2"/>
    <w:rsid w:val="00EA2C53"/>
    <w:rsid w:val="00EB229C"/>
    <w:rsid w:val="00EC541A"/>
    <w:rsid w:val="00ED0129"/>
    <w:rsid w:val="00ED7E72"/>
    <w:rsid w:val="00EF056B"/>
    <w:rsid w:val="00F0432D"/>
    <w:rsid w:val="00F13782"/>
    <w:rsid w:val="00F207E3"/>
    <w:rsid w:val="00F25387"/>
    <w:rsid w:val="00F4363B"/>
    <w:rsid w:val="00F453A0"/>
    <w:rsid w:val="00F64F2D"/>
    <w:rsid w:val="00F651CE"/>
    <w:rsid w:val="00F87431"/>
    <w:rsid w:val="00F87E5F"/>
    <w:rsid w:val="00FA5998"/>
    <w:rsid w:val="00FC77F8"/>
    <w:rsid w:val="00FF34DE"/>
    <w:rsid w:val="00FF6DBC"/>
  </w:rsids>
  <m:mathPr>
    <m:mathFont m:val="Cambria Math"/>
    <m:brkBin m:val="before"/>
    <m:brkBinSub m:val="--"/>
    <m:smallFrac/>
    <m:dispDef/>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44C926C"/>
  <w15:docId w15:val="{B8888163-B81D-4B47-8767-EB62C187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153"/>
        <w:tab w:val="right" w:pos="8306"/>
      </w:tabs>
    </w:pPr>
    <w:rPr>
      <w:rFonts w:ascii="Times New Roman" w:hAnsi="Times New Roman"/>
      <w:sz w:val="20"/>
      <w:lang w:val="it-IT"/>
    </w:rPr>
  </w:style>
  <w:style w:type="paragraph" w:styleId="Fuzeile">
    <w:name w:val="footer"/>
    <w:basedOn w:val="Standard"/>
    <w:pPr>
      <w:tabs>
        <w:tab w:val="center" w:pos="4536"/>
        <w:tab w:val="right" w:pos="9072"/>
      </w:tabs>
    </w:pPr>
    <w:rPr>
      <w:rFonts w:ascii="Helvetica 55 Roman" w:hAnsi="Helvetica 55 Roman"/>
      <w:sz w:val="20"/>
      <w:lang w:val="de-CH"/>
    </w:rPr>
  </w:style>
  <w:style w:type="character" w:styleId="Seitenzahl">
    <w:name w:val="page number"/>
    <w:basedOn w:val="Absatz-Standardschriftart"/>
  </w:style>
  <w:style w:type="paragraph" w:styleId="Beschriftung">
    <w:name w:val="caption"/>
    <w:basedOn w:val="Standard"/>
    <w:next w:val="Standard"/>
    <w:qFormat/>
    <w:pPr>
      <w:spacing w:line="280" w:lineRule="exact"/>
    </w:pPr>
    <w:rPr>
      <w:b/>
      <w:sz w:val="32"/>
      <w:lang w:val="en-GB"/>
    </w:rPr>
  </w:style>
  <w:style w:type="character" w:customStyle="1" w:styleId="KopfzeileZchn">
    <w:name w:val="Kopfzeile Zchn"/>
    <w:link w:val="Kopfzeile"/>
    <w:rsid w:val="00E25B2E"/>
    <w:rPr>
      <w:lang w:val="it-IT" w:eastAsia="de-CH"/>
    </w:rPr>
  </w:style>
  <w:style w:type="paragraph" w:styleId="Sprechblasentext">
    <w:name w:val="Balloon Text"/>
    <w:basedOn w:val="Standard"/>
    <w:link w:val="SprechblasentextZchn"/>
    <w:uiPriority w:val="99"/>
    <w:semiHidden/>
    <w:unhideWhenUsed/>
    <w:rsid w:val="0063665E"/>
    <w:rPr>
      <w:rFonts w:ascii="Tahoma" w:hAnsi="Tahoma"/>
      <w:sz w:val="16"/>
      <w:szCs w:val="16"/>
    </w:rPr>
  </w:style>
  <w:style w:type="character" w:customStyle="1" w:styleId="SprechblasentextZchn">
    <w:name w:val="Sprechblasentext Zchn"/>
    <w:link w:val="Sprechblasentext"/>
    <w:uiPriority w:val="99"/>
    <w:semiHidden/>
    <w:rsid w:val="0063665E"/>
    <w:rPr>
      <w:rFonts w:ascii="Tahoma" w:hAnsi="Tahoma" w:cs="Tahoma"/>
      <w:sz w:val="16"/>
      <w:szCs w:val="16"/>
      <w:lang w:val="de-DE" w:eastAsia="de-CH"/>
    </w:rPr>
  </w:style>
  <w:style w:type="character" w:styleId="Hyperlink">
    <w:name w:val="Hyperlink"/>
    <w:uiPriority w:val="99"/>
    <w:unhideWhenUsed/>
    <w:rsid w:val="009A6AC6"/>
    <w:rPr>
      <w:color w:val="0000FF"/>
      <w:u w:val="single"/>
    </w:rPr>
  </w:style>
  <w:style w:type="paragraph" w:customStyle="1" w:styleId="StandardHelvetica55Roman">
    <w:name w:val="Standard + Helvetica 55 Roman"/>
    <w:aliases w:val="10 pt,(Latein) Fett,Block,Zeilenabstand:  1..."/>
    <w:basedOn w:val="Standard"/>
    <w:rsid w:val="00E23ED7"/>
    <w:pPr>
      <w:spacing w:after="240"/>
    </w:pPr>
    <w:rPr>
      <w:rFonts w:ascii="Helvetica 55 Roman" w:hAnsi="Helvetica 55 Roman"/>
      <w:b/>
      <w:sz w:val="28"/>
      <w:szCs w:val="28"/>
      <w:lang w:eastAsia="de-DE"/>
    </w:rPr>
  </w:style>
  <w:style w:type="paragraph" w:customStyle="1" w:styleId="Default">
    <w:name w:val="Default"/>
    <w:rsid w:val="001D06E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F207E3"/>
    <w:rPr>
      <w:sz w:val="16"/>
      <w:szCs w:val="16"/>
    </w:rPr>
  </w:style>
  <w:style w:type="paragraph" w:styleId="Kommentartext">
    <w:name w:val="annotation text"/>
    <w:basedOn w:val="Standard"/>
    <w:link w:val="KommentartextZchn"/>
    <w:uiPriority w:val="99"/>
    <w:unhideWhenUsed/>
    <w:rsid w:val="00F207E3"/>
    <w:rPr>
      <w:sz w:val="20"/>
    </w:rPr>
  </w:style>
  <w:style w:type="character" w:customStyle="1" w:styleId="KommentartextZchn">
    <w:name w:val="Kommentartext Zchn"/>
    <w:basedOn w:val="Absatz-Standardschriftart"/>
    <w:link w:val="Kommentartext"/>
    <w:uiPriority w:val="99"/>
    <w:rsid w:val="00F207E3"/>
    <w:rPr>
      <w:rFonts w:ascii="Arial" w:hAnsi="Arial"/>
      <w:lang w:eastAsia="de-CH"/>
    </w:rPr>
  </w:style>
  <w:style w:type="paragraph" w:styleId="Kommentarthema">
    <w:name w:val="annotation subject"/>
    <w:basedOn w:val="Kommentartext"/>
    <w:next w:val="Kommentartext"/>
    <w:link w:val="KommentarthemaZchn"/>
    <w:uiPriority w:val="99"/>
    <w:semiHidden/>
    <w:unhideWhenUsed/>
    <w:rsid w:val="00F207E3"/>
    <w:rPr>
      <w:b/>
      <w:bCs/>
    </w:rPr>
  </w:style>
  <w:style w:type="character" w:customStyle="1" w:styleId="KommentarthemaZchn">
    <w:name w:val="Kommentarthema Zchn"/>
    <w:basedOn w:val="KommentartextZchn"/>
    <w:link w:val="Kommentarthema"/>
    <w:uiPriority w:val="99"/>
    <w:semiHidden/>
    <w:rsid w:val="00F207E3"/>
    <w:rPr>
      <w:rFonts w:ascii="Arial" w:hAnsi="Arial"/>
      <w:b/>
      <w:bCs/>
      <w:lang w:eastAsia="de-CH"/>
    </w:rPr>
  </w:style>
  <w:style w:type="character" w:styleId="NichtaufgelsteErwhnung">
    <w:name w:val="Unresolved Mention"/>
    <w:basedOn w:val="Absatz-Standardschriftart"/>
    <w:uiPriority w:val="99"/>
    <w:semiHidden/>
    <w:unhideWhenUsed/>
    <w:rsid w:val="004E581A"/>
    <w:rPr>
      <w:color w:val="605E5C"/>
      <w:shd w:val="clear" w:color="auto" w:fill="E1DFDD"/>
    </w:rPr>
  </w:style>
  <w:style w:type="paragraph" w:styleId="berarbeitung">
    <w:name w:val="Revision"/>
    <w:hidden/>
    <w:uiPriority w:val="71"/>
    <w:rsid w:val="006D1CEB"/>
    <w:rPr>
      <w:rFonts w:ascii="Arial" w:hAnsi="Arial"/>
      <w:sz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774270">
      <w:bodyDiv w:val="1"/>
      <w:marLeft w:val="0"/>
      <w:marRight w:val="0"/>
      <w:marTop w:val="0"/>
      <w:marBottom w:val="0"/>
      <w:divBdr>
        <w:top w:val="none" w:sz="0" w:space="0" w:color="auto"/>
        <w:left w:val="none" w:sz="0" w:space="0" w:color="auto"/>
        <w:bottom w:val="none" w:sz="0" w:space="0" w:color="auto"/>
        <w:right w:val="none" w:sz="0" w:space="0" w:color="auto"/>
      </w:divBdr>
    </w:div>
    <w:div w:id="1436829861">
      <w:bodyDiv w:val="1"/>
      <w:marLeft w:val="0"/>
      <w:marRight w:val="0"/>
      <w:marTop w:val="0"/>
      <w:marBottom w:val="0"/>
      <w:divBdr>
        <w:top w:val="none" w:sz="0" w:space="0" w:color="auto"/>
        <w:left w:val="none" w:sz="0" w:space="0" w:color="auto"/>
        <w:bottom w:val="none" w:sz="0" w:space="0" w:color="auto"/>
        <w:right w:val="none" w:sz="0" w:space="0" w:color="auto"/>
      </w:divBdr>
    </w:div>
    <w:div w:id="159921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facebook.com/zehndersystems"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youtube.com/user/zehndersystems" TargetMode="External"/><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2.xml"/><Relationship Id="rId10" Type="http://schemas.openxmlformats.org/officeDocument/2006/relationships/hyperlink" Target="https://www.instagram.com/zehnder_lahr" TargetMode="Externa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linkedin.com/company/zehndergroupdeutschlandgmbh"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t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46FBCB15955D14C855DF14CB88539E8" ma:contentTypeVersion="0" ma:contentTypeDescription="Create a new document." ma:contentTypeScope="" ma:versionID="b6cc4710a533742bdb9ebbb51b19a2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4769C-BB5D-4837-8B34-BFFEF3FC980D}">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purl.org/dc/dcmitype/"/>
    <ds:schemaRef ds:uri="http://schemas.microsoft.com/office/2006/documentManagement/types"/>
    <ds:schemaRef ds:uri="http://purl.org/dc/terms/"/>
  </ds:schemaRefs>
</ds:datastoreItem>
</file>

<file path=customXml/itemProps2.xml><?xml version="1.0" encoding="utf-8"?>
<ds:datastoreItem xmlns:ds="http://schemas.openxmlformats.org/officeDocument/2006/customXml" ds:itemID="{F898F554-8937-4E47-BE98-C567B369E4E0}">
  <ds:schemaRefs>
    <ds:schemaRef ds:uri="http://schemas.openxmlformats.org/officeDocument/2006/bibliography"/>
  </ds:schemaRefs>
</ds:datastoreItem>
</file>

<file path=customXml/itemProps3.xml><?xml version="1.0" encoding="utf-8"?>
<ds:datastoreItem xmlns:ds="http://schemas.openxmlformats.org/officeDocument/2006/customXml" ds:itemID="{A80D54D2-3B5D-445F-969F-F3FC3B495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016C8C-EB11-4825-B269-C6EDD9D0C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506</Words>
  <Characters>3194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Zehnder Dienstleistungs AG</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mma02</dc:creator>
  <cp:lastModifiedBy>Florian Hohl</cp:lastModifiedBy>
  <cp:revision>6</cp:revision>
  <cp:lastPrinted>2023-11-14T15:17:00Z</cp:lastPrinted>
  <dcterms:created xsi:type="dcterms:W3CDTF">2023-11-13T10:59:00Z</dcterms:created>
  <dcterms:modified xsi:type="dcterms:W3CDTF">2023-11-14T15:22:00Z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0x010100B46FBCB15955D14C855DF14CB88539E8</vt:lpwstr>
  </property>
</Properties>
</file>