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6E6322" w14:textId="77777777" w:rsidR="00167651" w:rsidRPr="00114DFA" w:rsidRDefault="00167651" w:rsidP="001760C2">
      <w:pPr>
        <w:spacing w:line="276" w:lineRule="auto"/>
        <w:jc w:val="both"/>
        <w:outlineLvl w:val="0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 xml:space="preserve">Zehnder Lüftung mit dem Hygiene-Plus </w:t>
      </w:r>
    </w:p>
    <w:p w14:paraId="565B968C" w14:textId="135B0290" w:rsidR="00167651" w:rsidRPr="001760C2" w:rsidRDefault="00167651" w:rsidP="001760C2">
      <w:pPr>
        <w:spacing w:after="240" w:line="276" w:lineRule="auto"/>
        <w:jc w:val="both"/>
        <w:outlineLvl w:val="0"/>
        <w:rPr>
          <w:rFonts w:cs="Arial"/>
          <w:bCs/>
          <w:sz w:val="28"/>
          <w:szCs w:val="28"/>
        </w:rPr>
      </w:pPr>
      <w:r>
        <w:rPr>
          <w:rFonts w:cs="Arial"/>
          <w:bCs/>
          <w:sz w:val="28"/>
          <w:szCs w:val="28"/>
        </w:rPr>
        <w:t>Umfangreiche Wartungsverträge von Zehnder garantieren stets hygienische Komfort-Lüftungssysteme</w:t>
      </w:r>
    </w:p>
    <w:p w14:paraId="12AB571F" w14:textId="77777777" w:rsidR="00167651" w:rsidRPr="00E37D67" w:rsidRDefault="00167651" w:rsidP="00167651">
      <w:pPr>
        <w:spacing w:after="240" w:line="360" w:lineRule="auto"/>
        <w:jc w:val="both"/>
        <w:rPr>
          <w:rFonts w:cs="Arial"/>
          <w:b/>
          <w:bCs/>
          <w:sz w:val="21"/>
          <w:szCs w:val="21"/>
        </w:rPr>
      </w:pPr>
      <w:r w:rsidRPr="00E37D67">
        <w:rPr>
          <w:rFonts w:cs="Arial"/>
          <w:b/>
          <w:bCs/>
          <w:sz w:val="21"/>
          <w:szCs w:val="21"/>
        </w:rPr>
        <w:t xml:space="preserve">Lahr, </w:t>
      </w:r>
      <w:r>
        <w:rPr>
          <w:rFonts w:cs="Arial"/>
          <w:b/>
          <w:bCs/>
          <w:sz w:val="21"/>
          <w:szCs w:val="21"/>
        </w:rPr>
        <w:t xml:space="preserve">Februar </w:t>
      </w:r>
      <w:r w:rsidRPr="00E37D67">
        <w:rPr>
          <w:rFonts w:cs="Arial"/>
          <w:b/>
          <w:bCs/>
          <w:sz w:val="21"/>
          <w:szCs w:val="21"/>
        </w:rPr>
        <w:t>202</w:t>
      </w:r>
      <w:r>
        <w:rPr>
          <w:rFonts w:cs="Arial"/>
          <w:b/>
          <w:bCs/>
          <w:sz w:val="21"/>
          <w:szCs w:val="21"/>
        </w:rPr>
        <w:t>3</w:t>
      </w:r>
      <w:r w:rsidRPr="00E37D67">
        <w:rPr>
          <w:rFonts w:cs="Arial"/>
          <w:b/>
          <w:bCs/>
          <w:sz w:val="21"/>
          <w:szCs w:val="21"/>
        </w:rPr>
        <w:t>. Wie bei allen technischen Geräten kann auch ein Lüftungs</w:t>
      </w:r>
      <w:r>
        <w:rPr>
          <w:rFonts w:cs="Arial"/>
          <w:b/>
          <w:bCs/>
          <w:sz w:val="21"/>
          <w:szCs w:val="21"/>
        </w:rPr>
        <w:t>system</w:t>
      </w:r>
      <w:r w:rsidRPr="00E37D67">
        <w:rPr>
          <w:rFonts w:cs="Arial"/>
          <w:b/>
          <w:bCs/>
          <w:sz w:val="21"/>
          <w:szCs w:val="21"/>
        </w:rPr>
        <w:t xml:space="preserve"> nur bei regelmäßiger Instandhaltung optimal funktionieren. Deshalb bietet der renommierte Raumklimaspezialist Zehnder nun ab sofort all</w:t>
      </w:r>
      <w:r>
        <w:rPr>
          <w:rFonts w:cs="Arial"/>
          <w:b/>
          <w:bCs/>
          <w:sz w:val="21"/>
          <w:szCs w:val="21"/>
        </w:rPr>
        <w:t>en Besitzern von zentralen Zehnder Komfort-Lüftungssystemen</w:t>
      </w:r>
      <w:r w:rsidRPr="00E37D67">
        <w:rPr>
          <w:rFonts w:cs="Arial"/>
          <w:b/>
          <w:bCs/>
          <w:sz w:val="21"/>
          <w:szCs w:val="21"/>
        </w:rPr>
        <w:t xml:space="preserve"> </w:t>
      </w:r>
      <w:r>
        <w:rPr>
          <w:rFonts w:cs="Arial"/>
          <w:b/>
          <w:bCs/>
          <w:sz w:val="21"/>
          <w:szCs w:val="21"/>
        </w:rPr>
        <w:t xml:space="preserve">umfangreiche Wartungsverträge an, die </w:t>
      </w:r>
      <w:r w:rsidRPr="00E37D67">
        <w:rPr>
          <w:rFonts w:cs="Arial"/>
          <w:b/>
          <w:bCs/>
          <w:sz w:val="21"/>
          <w:szCs w:val="21"/>
        </w:rPr>
        <w:t xml:space="preserve">speziell auf die unterschiedlichen Leistungsansprüche </w:t>
      </w:r>
      <w:r>
        <w:rPr>
          <w:rFonts w:cs="Arial"/>
          <w:b/>
          <w:bCs/>
          <w:sz w:val="21"/>
          <w:szCs w:val="21"/>
        </w:rPr>
        <w:t>zugeschnitten wurden.</w:t>
      </w:r>
      <w:r w:rsidRPr="00E37D67">
        <w:rPr>
          <w:rFonts w:cs="Arial"/>
          <w:b/>
          <w:bCs/>
          <w:sz w:val="21"/>
          <w:szCs w:val="21"/>
        </w:rPr>
        <w:t xml:space="preserve"> Der </w:t>
      </w:r>
      <w:r>
        <w:rPr>
          <w:rFonts w:cs="Arial"/>
          <w:b/>
          <w:bCs/>
          <w:sz w:val="21"/>
          <w:szCs w:val="21"/>
        </w:rPr>
        <w:t>Kunde</w:t>
      </w:r>
      <w:r w:rsidRPr="00E37D67">
        <w:rPr>
          <w:rFonts w:cs="Arial"/>
          <w:b/>
          <w:bCs/>
          <w:sz w:val="21"/>
          <w:szCs w:val="21"/>
        </w:rPr>
        <w:t xml:space="preserve"> kann sich dabei zwischen den drei Service</w:t>
      </w:r>
      <w:r>
        <w:rPr>
          <w:rFonts w:cs="Arial"/>
          <w:b/>
          <w:bCs/>
          <w:sz w:val="21"/>
          <w:szCs w:val="21"/>
        </w:rPr>
        <w:t>-Paketen</w:t>
      </w:r>
      <w:r w:rsidRPr="00E37D67">
        <w:rPr>
          <w:rFonts w:cs="Arial"/>
          <w:b/>
          <w:bCs/>
          <w:sz w:val="21"/>
          <w:szCs w:val="21"/>
        </w:rPr>
        <w:t xml:space="preserve"> Basic, Komfort und Premium entscheiden.    </w:t>
      </w:r>
    </w:p>
    <w:p w14:paraId="523A0711" w14:textId="77777777" w:rsidR="00167651" w:rsidRPr="00C167AA" w:rsidRDefault="00167651" w:rsidP="00167651">
      <w:pPr>
        <w:pStyle w:val="StandardWeb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C167AA">
        <w:rPr>
          <w:rFonts w:ascii="Arial" w:hAnsi="Arial" w:cs="Arial"/>
          <w:sz w:val="21"/>
          <w:szCs w:val="21"/>
        </w:rPr>
        <w:t>Grundsätzlich beinhalten alle drei Service</w:t>
      </w:r>
      <w:r>
        <w:rPr>
          <w:rFonts w:ascii="Arial" w:hAnsi="Arial" w:cs="Arial"/>
          <w:sz w:val="21"/>
          <w:szCs w:val="21"/>
        </w:rPr>
        <w:t>-P</w:t>
      </w:r>
      <w:r w:rsidRPr="00C167AA">
        <w:rPr>
          <w:rFonts w:ascii="Arial" w:hAnsi="Arial" w:cs="Arial"/>
          <w:sz w:val="21"/>
          <w:szCs w:val="21"/>
        </w:rPr>
        <w:t>akete sämtliche Kontroll-, Prüf- und Reinigungsarbeiten am Zehnder</w:t>
      </w:r>
      <w:r>
        <w:rPr>
          <w:rFonts w:ascii="Arial" w:hAnsi="Arial" w:cs="Arial"/>
          <w:sz w:val="21"/>
          <w:szCs w:val="21"/>
        </w:rPr>
        <w:t xml:space="preserve"> Komfort-</w:t>
      </w:r>
      <w:r w:rsidRPr="00C167AA">
        <w:rPr>
          <w:rFonts w:ascii="Arial" w:hAnsi="Arial" w:cs="Arial"/>
          <w:sz w:val="21"/>
          <w:szCs w:val="21"/>
        </w:rPr>
        <w:t>Lüftungs</w:t>
      </w:r>
      <w:r>
        <w:rPr>
          <w:rFonts w:ascii="Arial" w:hAnsi="Arial" w:cs="Arial"/>
          <w:sz w:val="21"/>
          <w:szCs w:val="21"/>
        </w:rPr>
        <w:t>system</w:t>
      </w:r>
      <w:r w:rsidRPr="00C167AA">
        <w:rPr>
          <w:rFonts w:ascii="Arial" w:hAnsi="Arial" w:cs="Arial"/>
          <w:sz w:val="21"/>
          <w:szCs w:val="21"/>
        </w:rPr>
        <w:t xml:space="preserve">. Als wesentliche Hauptbestandteile der professionellen Wartung gelten dabei die Prüfung der Gerätefunktionen, die Kontrolle des </w:t>
      </w:r>
      <w:r>
        <w:rPr>
          <w:rFonts w:ascii="Arial" w:hAnsi="Arial" w:cs="Arial"/>
          <w:sz w:val="21"/>
          <w:szCs w:val="21"/>
        </w:rPr>
        <w:t>Luftv</w:t>
      </w:r>
      <w:r w:rsidRPr="00C167AA">
        <w:rPr>
          <w:rFonts w:ascii="Arial" w:hAnsi="Arial" w:cs="Arial"/>
          <w:sz w:val="21"/>
          <w:szCs w:val="21"/>
        </w:rPr>
        <w:t>erteilsystems</w:t>
      </w:r>
      <w:r>
        <w:rPr>
          <w:rFonts w:ascii="Arial" w:hAnsi="Arial" w:cs="Arial"/>
          <w:sz w:val="21"/>
          <w:szCs w:val="21"/>
        </w:rPr>
        <w:t>,</w:t>
      </w:r>
      <w:r w:rsidRPr="00C167AA">
        <w:rPr>
          <w:rFonts w:ascii="Arial" w:hAnsi="Arial" w:cs="Arial"/>
          <w:sz w:val="21"/>
          <w:szCs w:val="21"/>
        </w:rPr>
        <w:t xml:space="preserve"> die Reinigung des </w:t>
      </w:r>
      <w:r>
        <w:rPr>
          <w:rFonts w:ascii="Arial" w:hAnsi="Arial" w:cs="Arial"/>
          <w:sz w:val="21"/>
          <w:szCs w:val="21"/>
        </w:rPr>
        <w:t>Lüftungsg</w:t>
      </w:r>
      <w:r w:rsidRPr="00C167AA">
        <w:rPr>
          <w:rFonts w:ascii="Arial" w:hAnsi="Arial" w:cs="Arial"/>
          <w:sz w:val="21"/>
          <w:szCs w:val="21"/>
        </w:rPr>
        <w:t xml:space="preserve">eräts sowie die Prüfung der Filter inkl. </w:t>
      </w:r>
      <w:r>
        <w:rPr>
          <w:rFonts w:ascii="Arial" w:hAnsi="Arial" w:cs="Arial"/>
          <w:sz w:val="21"/>
          <w:szCs w:val="21"/>
        </w:rPr>
        <w:t xml:space="preserve">deren </w:t>
      </w:r>
      <w:r w:rsidRPr="00C167AA">
        <w:rPr>
          <w:rFonts w:ascii="Arial" w:hAnsi="Arial" w:cs="Arial"/>
          <w:sz w:val="21"/>
          <w:szCs w:val="21"/>
        </w:rPr>
        <w:t xml:space="preserve">Austausch. </w:t>
      </w:r>
      <w:r>
        <w:rPr>
          <w:rFonts w:ascii="Arial" w:hAnsi="Arial" w:cs="Arial"/>
          <w:sz w:val="21"/>
          <w:szCs w:val="21"/>
        </w:rPr>
        <w:t xml:space="preserve">Alle Pakete beinhalten außerdem eine umfassende Service-Garantie über fünf Jahre, welche einen sorgenfreien Betrieb des Zehnder Komfort-Lüftungssystems sicherstellt. </w:t>
      </w:r>
    </w:p>
    <w:p w14:paraId="172E09F8" w14:textId="1A5CC388" w:rsidR="00167651" w:rsidRPr="00C167AA" w:rsidRDefault="00167651" w:rsidP="00167651">
      <w:pPr>
        <w:spacing w:after="240" w:line="360" w:lineRule="auto"/>
        <w:jc w:val="both"/>
        <w:rPr>
          <w:rFonts w:cs="Arial"/>
          <w:sz w:val="21"/>
          <w:szCs w:val="21"/>
          <w:lang w:eastAsia="de-DE"/>
        </w:rPr>
      </w:pPr>
      <w:r w:rsidRPr="00C167AA">
        <w:rPr>
          <w:rFonts w:cs="Arial"/>
          <w:sz w:val="21"/>
          <w:szCs w:val="21"/>
          <w:lang w:eastAsia="de-DE"/>
        </w:rPr>
        <w:t>Die Servicepakete</w:t>
      </w:r>
      <w:r>
        <w:rPr>
          <w:rFonts w:cs="Arial"/>
          <w:sz w:val="21"/>
          <w:szCs w:val="21"/>
          <w:lang w:eastAsia="de-DE"/>
        </w:rPr>
        <w:t xml:space="preserve"> reichen von „Einfach maximal flexibel“ (Basic Service-Paket) bis zu „Rundum sorglos“ (Premium Service-Paket)</w:t>
      </w:r>
      <w:r w:rsidRPr="00C167AA">
        <w:rPr>
          <w:rFonts w:cs="Arial"/>
          <w:sz w:val="21"/>
          <w:szCs w:val="21"/>
          <w:lang w:eastAsia="de-DE"/>
        </w:rPr>
        <w:t xml:space="preserve"> </w:t>
      </w:r>
      <w:r>
        <w:rPr>
          <w:rFonts w:cs="Arial"/>
          <w:sz w:val="21"/>
          <w:szCs w:val="21"/>
          <w:lang w:eastAsia="de-DE"/>
        </w:rPr>
        <w:t xml:space="preserve">und </w:t>
      </w:r>
      <w:r w:rsidRPr="00C167AA">
        <w:rPr>
          <w:rFonts w:cs="Arial"/>
          <w:sz w:val="21"/>
          <w:szCs w:val="21"/>
          <w:lang w:eastAsia="de-DE"/>
        </w:rPr>
        <w:t xml:space="preserve">unterscheiden sich in </w:t>
      </w:r>
      <w:r>
        <w:rPr>
          <w:rFonts w:cs="Arial"/>
          <w:sz w:val="21"/>
          <w:szCs w:val="21"/>
          <w:lang w:eastAsia="de-DE"/>
        </w:rPr>
        <w:t xml:space="preserve">den Einsparmöglichkeiten beim Kauf neuer Zehnder Originalfilter oder ästhetischer Abdeckungen für Zu- und Abluftöffnungen. Mehr Details zu den Leistungsangeboten der Zehnder Wartungspakete </w:t>
      </w:r>
      <w:r w:rsidR="007608EF">
        <w:rPr>
          <w:rFonts w:cs="Arial"/>
          <w:sz w:val="21"/>
          <w:szCs w:val="21"/>
          <w:lang w:eastAsia="de-DE"/>
        </w:rPr>
        <w:t>gibt es unter</w:t>
      </w:r>
      <w:r>
        <w:rPr>
          <w:rFonts w:cs="Arial"/>
          <w:sz w:val="21"/>
          <w:szCs w:val="21"/>
          <w:lang w:eastAsia="de-DE"/>
        </w:rPr>
        <w:t xml:space="preserve"> </w:t>
      </w:r>
      <w:hyperlink r:id="rId10" w:history="1">
        <w:r w:rsidR="001760C2" w:rsidRPr="009C63EF">
          <w:rPr>
            <w:rStyle w:val="Hyperlink"/>
            <w:rFonts w:cs="Arial"/>
            <w:sz w:val="21"/>
            <w:szCs w:val="21"/>
            <w:lang w:eastAsia="de-DE"/>
          </w:rPr>
          <w:t>https://wartungsvertrag.zehnder-systems.de</w:t>
        </w:r>
      </w:hyperlink>
      <w:r w:rsidR="001760C2">
        <w:rPr>
          <w:rFonts w:cs="Arial"/>
          <w:sz w:val="21"/>
          <w:szCs w:val="21"/>
          <w:lang w:eastAsia="de-DE"/>
        </w:rPr>
        <w:t xml:space="preserve">. </w:t>
      </w:r>
    </w:p>
    <w:p w14:paraId="5C412D0F" w14:textId="2B3D578F" w:rsidR="00167651" w:rsidRDefault="00167651" w:rsidP="00167651">
      <w:pPr>
        <w:spacing w:after="240" w:line="360" w:lineRule="auto"/>
        <w:jc w:val="both"/>
        <w:rPr>
          <w:rFonts w:cs="Arial"/>
          <w:sz w:val="21"/>
          <w:szCs w:val="21"/>
          <w:lang w:eastAsia="de-DE"/>
        </w:rPr>
      </w:pPr>
      <w:r w:rsidRPr="00C167AA">
        <w:rPr>
          <w:rFonts w:cs="Arial"/>
          <w:sz w:val="21"/>
          <w:szCs w:val="21"/>
          <w:lang w:eastAsia="de-DE"/>
        </w:rPr>
        <w:t xml:space="preserve">Nach jeder professionellen Wartung </w:t>
      </w:r>
      <w:r w:rsidR="001760C2" w:rsidRPr="00C167AA">
        <w:rPr>
          <w:rFonts w:cs="Arial"/>
          <w:sz w:val="21"/>
          <w:szCs w:val="21"/>
          <w:lang w:eastAsia="de-DE"/>
        </w:rPr>
        <w:t>des Zehnder Lüftungssystems</w:t>
      </w:r>
      <w:r w:rsidR="001760C2">
        <w:rPr>
          <w:rFonts w:cs="Arial"/>
          <w:sz w:val="21"/>
          <w:szCs w:val="21"/>
          <w:lang w:eastAsia="de-DE"/>
        </w:rPr>
        <w:t xml:space="preserve"> </w:t>
      </w:r>
      <w:r w:rsidRPr="00C167AA">
        <w:rPr>
          <w:rFonts w:cs="Arial"/>
          <w:sz w:val="21"/>
          <w:szCs w:val="21"/>
          <w:lang w:eastAsia="de-DE"/>
        </w:rPr>
        <w:t>erhält der Kunde ein spezielles Zehnder Qualitätszertifikat</w:t>
      </w:r>
      <w:r w:rsidR="001760C2">
        <w:rPr>
          <w:rFonts w:cs="Arial"/>
          <w:sz w:val="21"/>
          <w:szCs w:val="21"/>
          <w:lang w:eastAsia="de-DE"/>
        </w:rPr>
        <w:t xml:space="preserve"> zur Bestätigung. </w:t>
      </w:r>
      <w:r w:rsidRPr="00366BA0">
        <w:rPr>
          <w:rFonts w:cs="Arial"/>
          <w:sz w:val="21"/>
          <w:szCs w:val="21"/>
          <w:lang w:eastAsia="de-DE"/>
        </w:rPr>
        <w:t>Darüber hinaus</w:t>
      </w:r>
      <w:r>
        <w:rPr>
          <w:rFonts w:cs="Arial"/>
          <w:sz w:val="21"/>
          <w:szCs w:val="21"/>
          <w:lang w:eastAsia="de-DE"/>
        </w:rPr>
        <w:t xml:space="preserve"> erfolgt im Anschluss an die Wartung</w:t>
      </w:r>
      <w:r w:rsidRPr="00366BA0">
        <w:rPr>
          <w:rFonts w:cs="Arial"/>
          <w:sz w:val="21"/>
          <w:szCs w:val="21"/>
          <w:lang w:eastAsia="de-DE"/>
        </w:rPr>
        <w:t xml:space="preserve"> </w:t>
      </w:r>
      <w:r w:rsidRPr="00C167AA">
        <w:rPr>
          <w:rFonts w:cs="Arial"/>
          <w:sz w:val="21"/>
          <w:szCs w:val="21"/>
          <w:lang w:eastAsia="de-DE"/>
        </w:rPr>
        <w:t>ein Eintrag im Serviceplanheft de</w:t>
      </w:r>
      <w:r>
        <w:rPr>
          <w:rFonts w:cs="Arial"/>
          <w:sz w:val="21"/>
          <w:szCs w:val="21"/>
          <w:lang w:eastAsia="de-DE"/>
        </w:rPr>
        <w:t>s</w:t>
      </w:r>
      <w:r w:rsidRPr="00C167AA">
        <w:rPr>
          <w:rFonts w:cs="Arial"/>
          <w:sz w:val="21"/>
          <w:szCs w:val="21"/>
          <w:lang w:eastAsia="de-DE"/>
        </w:rPr>
        <w:t xml:space="preserve"> Lüftungs</w:t>
      </w:r>
      <w:r>
        <w:rPr>
          <w:rFonts w:cs="Arial"/>
          <w:sz w:val="21"/>
          <w:szCs w:val="21"/>
          <w:lang w:eastAsia="de-DE"/>
        </w:rPr>
        <w:t>systems</w:t>
      </w:r>
      <w:r w:rsidRPr="00C167AA">
        <w:rPr>
          <w:rFonts w:cs="Arial"/>
          <w:sz w:val="21"/>
          <w:szCs w:val="21"/>
          <w:lang w:eastAsia="de-DE"/>
        </w:rPr>
        <w:t xml:space="preserve"> sowie</w:t>
      </w:r>
      <w:r>
        <w:rPr>
          <w:rFonts w:cs="Arial"/>
          <w:sz w:val="21"/>
          <w:szCs w:val="21"/>
          <w:lang w:eastAsia="de-DE"/>
        </w:rPr>
        <w:t xml:space="preserve"> der Versand</w:t>
      </w:r>
      <w:r w:rsidRPr="00C167AA">
        <w:rPr>
          <w:rFonts w:cs="Arial"/>
          <w:sz w:val="21"/>
          <w:szCs w:val="21"/>
          <w:lang w:eastAsia="de-DE"/>
        </w:rPr>
        <w:t xml:space="preserve"> ein</w:t>
      </w:r>
      <w:r>
        <w:rPr>
          <w:rFonts w:cs="Arial"/>
          <w:sz w:val="21"/>
          <w:szCs w:val="21"/>
          <w:lang w:eastAsia="de-DE"/>
        </w:rPr>
        <w:t>es</w:t>
      </w:r>
      <w:r w:rsidRPr="00C167AA">
        <w:rPr>
          <w:rFonts w:cs="Arial"/>
          <w:sz w:val="21"/>
          <w:szCs w:val="21"/>
          <w:lang w:eastAsia="de-DE"/>
        </w:rPr>
        <w:t xml:space="preserve"> Wartungsprotokoll</w:t>
      </w:r>
      <w:r>
        <w:rPr>
          <w:rFonts w:cs="Arial"/>
          <w:sz w:val="21"/>
          <w:szCs w:val="21"/>
          <w:lang w:eastAsia="de-DE"/>
        </w:rPr>
        <w:t>s</w:t>
      </w:r>
      <w:r w:rsidRPr="00C167AA">
        <w:rPr>
          <w:rFonts w:cs="Arial"/>
          <w:sz w:val="21"/>
          <w:szCs w:val="21"/>
          <w:lang w:eastAsia="de-DE"/>
        </w:rPr>
        <w:t xml:space="preserve"> per E-Mail.</w:t>
      </w:r>
      <w:r w:rsidRPr="00C167AA">
        <w:rPr>
          <w:rFonts w:cs="Arial"/>
          <w:b/>
          <w:bCs/>
          <w:sz w:val="21"/>
          <w:szCs w:val="21"/>
        </w:rPr>
        <w:t xml:space="preserve"> </w:t>
      </w:r>
      <w:r w:rsidRPr="00C167AA">
        <w:rPr>
          <w:rFonts w:cs="Arial"/>
          <w:sz w:val="21"/>
          <w:szCs w:val="21"/>
          <w:lang w:eastAsia="de-DE"/>
        </w:rPr>
        <w:t xml:space="preserve">Der Nachweis über die Durchführung </w:t>
      </w:r>
      <w:r w:rsidRPr="00C167AA">
        <w:rPr>
          <w:rFonts w:cs="Arial"/>
          <w:sz w:val="21"/>
          <w:szCs w:val="21"/>
          <w:lang w:eastAsia="de-DE"/>
        </w:rPr>
        <w:lastRenderedPageBreak/>
        <w:t>einer professionellen 2-Jahres-Wartung (ab Inbetriebnahme des</w:t>
      </w:r>
      <w:r w:rsidRPr="001D1814">
        <w:rPr>
          <w:rFonts w:cs="Arial"/>
          <w:sz w:val="21"/>
          <w:szCs w:val="21"/>
          <w:lang w:eastAsia="de-DE"/>
        </w:rPr>
        <w:t xml:space="preserve"> Lüftungsgeräts</w:t>
      </w:r>
      <w:r w:rsidRPr="0030581E">
        <w:rPr>
          <w:rFonts w:cs="Arial"/>
          <w:sz w:val="21"/>
          <w:szCs w:val="21"/>
          <w:lang w:eastAsia="de-DE"/>
        </w:rPr>
        <w:t xml:space="preserve">) ist </w:t>
      </w:r>
      <w:r w:rsidRPr="001D1814">
        <w:rPr>
          <w:rFonts w:cs="Arial"/>
          <w:sz w:val="21"/>
          <w:szCs w:val="21"/>
          <w:lang w:eastAsia="de-DE"/>
        </w:rPr>
        <w:t xml:space="preserve">bei Zehnder </w:t>
      </w:r>
      <w:r w:rsidRPr="0030581E">
        <w:rPr>
          <w:rFonts w:cs="Arial"/>
          <w:sz w:val="21"/>
          <w:szCs w:val="21"/>
          <w:lang w:eastAsia="de-DE"/>
        </w:rPr>
        <w:t>Voraussetzung für die Inanspruchnahme von Garantieleistungen.</w:t>
      </w:r>
    </w:p>
    <w:p w14:paraId="4B6A7A9B" w14:textId="3381D949" w:rsidR="00167651" w:rsidRPr="00702947" w:rsidRDefault="001760C2" w:rsidP="00167651">
      <w:pPr>
        <w:spacing w:after="240" w:line="360" w:lineRule="auto"/>
        <w:jc w:val="both"/>
        <w:rPr>
          <w:rFonts w:cs="Arial"/>
          <w:b/>
          <w:bCs/>
          <w:sz w:val="21"/>
          <w:szCs w:val="21"/>
        </w:rPr>
      </w:pPr>
      <w:r>
        <w:rPr>
          <w:rFonts w:cs="Arial"/>
          <w:sz w:val="21"/>
          <w:szCs w:val="21"/>
          <w:lang w:eastAsia="de-DE"/>
        </w:rPr>
        <w:t>Eine w</w:t>
      </w:r>
      <w:r w:rsidR="00167651" w:rsidRPr="00702947">
        <w:rPr>
          <w:rFonts w:cs="Arial"/>
          <w:sz w:val="21"/>
          <w:szCs w:val="21"/>
          <w:lang w:eastAsia="de-DE"/>
        </w:rPr>
        <w:t xml:space="preserve">eitere </w:t>
      </w:r>
      <w:r w:rsidR="00167651">
        <w:rPr>
          <w:rFonts w:cs="Arial"/>
          <w:sz w:val="21"/>
          <w:szCs w:val="21"/>
          <w:lang w:eastAsia="de-DE"/>
        </w:rPr>
        <w:t>kundenfreundliche Leistung</w:t>
      </w:r>
      <w:r w:rsidR="00167651" w:rsidRPr="00702947">
        <w:rPr>
          <w:rFonts w:cs="Arial"/>
          <w:sz w:val="21"/>
          <w:szCs w:val="21"/>
          <w:lang w:eastAsia="de-DE"/>
        </w:rPr>
        <w:t xml:space="preserve"> der </w:t>
      </w:r>
      <w:r w:rsidR="00167651">
        <w:rPr>
          <w:rFonts w:cs="Arial"/>
          <w:sz w:val="21"/>
          <w:szCs w:val="21"/>
          <w:lang w:eastAsia="de-DE"/>
        </w:rPr>
        <w:t xml:space="preserve">Zehnder </w:t>
      </w:r>
      <w:r w:rsidR="00167651" w:rsidRPr="00702947">
        <w:rPr>
          <w:rFonts w:cs="Arial"/>
          <w:sz w:val="21"/>
          <w:szCs w:val="21"/>
          <w:lang w:eastAsia="de-DE"/>
        </w:rPr>
        <w:t>Service-P</w:t>
      </w:r>
      <w:r w:rsidR="00167651" w:rsidRPr="00312BAB">
        <w:rPr>
          <w:rFonts w:cs="Arial"/>
          <w:sz w:val="21"/>
          <w:szCs w:val="21"/>
          <w:lang w:eastAsia="de-DE"/>
        </w:rPr>
        <w:t xml:space="preserve">akete </w:t>
      </w:r>
      <w:r>
        <w:rPr>
          <w:rFonts w:cs="Arial"/>
          <w:sz w:val="21"/>
          <w:szCs w:val="21"/>
          <w:lang w:eastAsia="de-DE"/>
        </w:rPr>
        <w:t>ist</w:t>
      </w:r>
      <w:r w:rsidR="00167651" w:rsidRPr="00312BAB">
        <w:rPr>
          <w:rFonts w:cs="Arial"/>
          <w:sz w:val="21"/>
          <w:szCs w:val="21"/>
          <w:lang w:eastAsia="de-DE"/>
        </w:rPr>
        <w:t xml:space="preserve"> der</w:t>
      </w:r>
      <w:r w:rsidR="00167651">
        <w:rPr>
          <w:rFonts w:cs="Arial"/>
          <w:sz w:val="21"/>
          <w:szCs w:val="21"/>
          <w:lang w:eastAsia="de-DE"/>
        </w:rPr>
        <w:t xml:space="preserve"> Termin- und Erinnerungsservice rund um Wartung und Filterwechsel. Ganz ohne Stress und aktives Zutun erhält der Nutzer dabei alle notwendigen Informationen </w:t>
      </w:r>
      <w:r>
        <w:rPr>
          <w:rFonts w:cs="Arial"/>
          <w:sz w:val="21"/>
          <w:szCs w:val="21"/>
          <w:lang w:eastAsia="de-DE"/>
        </w:rPr>
        <w:t>zur</w:t>
      </w:r>
      <w:r w:rsidR="00167651">
        <w:rPr>
          <w:rFonts w:cs="Arial"/>
          <w:sz w:val="21"/>
          <w:szCs w:val="21"/>
          <w:lang w:eastAsia="de-DE"/>
        </w:rPr>
        <w:t xml:space="preserve"> Pflege seines Lüftungssystems. Der telefonische Kundenservice rundet die Leistungspakete ab. </w:t>
      </w:r>
    </w:p>
    <w:p w14:paraId="4EEE6433" w14:textId="08F681E0" w:rsidR="00167651" w:rsidRPr="001D1814" w:rsidRDefault="00167651" w:rsidP="00167651">
      <w:pPr>
        <w:pStyle w:val="StandardWeb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1D1814">
        <w:rPr>
          <w:rFonts w:ascii="Arial" w:hAnsi="Arial" w:cs="Arial"/>
          <w:sz w:val="21"/>
          <w:szCs w:val="21"/>
        </w:rPr>
        <w:t xml:space="preserve">Je nachdem, </w:t>
      </w:r>
      <w:r>
        <w:rPr>
          <w:rFonts w:ascii="Arial" w:hAnsi="Arial" w:cs="Arial"/>
          <w:sz w:val="21"/>
          <w:szCs w:val="21"/>
        </w:rPr>
        <w:t xml:space="preserve">für </w:t>
      </w:r>
      <w:r w:rsidRPr="001D1814">
        <w:rPr>
          <w:rFonts w:ascii="Arial" w:hAnsi="Arial" w:cs="Arial"/>
          <w:sz w:val="21"/>
          <w:szCs w:val="21"/>
        </w:rPr>
        <w:t>welche</w:t>
      </w:r>
      <w:r>
        <w:rPr>
          <w:rFonts w:ascii="Arial" w:hAnsi="Arial" w:cs="Arial"/>
          <w:sz w:val="21"/>
          <w:szCs w:val="21"/>
        </w:rPr>
        <w:t>s</w:t>
      </w:r>
      <w:r w:rsidRPr="001D1814">
        <w:rPr>
          <w:rFonts w:ascii="Arial" w:hAnsi="Arial" w:cs="Arial"/>
          <w:sz w:val="21"/>
          <w:szCs w:val="21"/>
        </w:rPr>
        <w:t xml:space="preserve"> Service-Paket </w:t>
      </w:r>
      <w:r>
        <w:rPr>
          <w:rFonts w:ascii="Arial" w:hAnsi="Arial" w:cs="Arial"/>
          <w:sz w:val="21"/>
          <w:szCs w:val="21"/>
        </w:rPr>
        <w:t xml:space="preserve">der Kunde sich entscheidet, </w:t>
      </w:r>
      <w:r w:rsidRPr="001D1814">
        <w:rPr>
          <w:rFonts w:ascii="Arial" w:hAnsi="Arial" w:cs="Arial"/>
          <w:sz w:val="21"/>
          <w:szCs w:val="21"/>
        </w:rPr>
        <w:t>erh</w:t>
      </w:r>
      <w:r>
        <w:rPr>
          <w:rFonts w:ascii="Arial" w:hAnsi="Arial" w:cs="Arial"/>
          <w:sz w:val="21"/>
          <w:szCs w:val="21"/>
        </w:rPr>
        <w:t>ält er</w:t>
      </w:r>
      <w:r w:rsidRPr="001D1814">
        <w:rPr>
          <w:rFonts w:ascii="Arial" w:hAnsi="Arial" w:cs="Arial"/>
          <w:sz w:val="21"/>
          <w:szCs w:val="21"/>
        </w:rPr>
        <w:t xml:space="preserve"> rechtzeitig </w:t>
      </w:r>
      <w:r>
        <w:rPr>
          <w:rFonts w:ascii="Arial" w:hAnsi="Arial" w:cs="Arial"/>
          <w:sz w:val="21"/>
          <w:szCs w:val="21"/>
        </w:rPr>
        <w:t xml:space="preserve">und automatisch </w:t>
      </w:r>
      <w:r w:rsidRPr="001D1814">
        <w:rPr>
          <w:rFonts w:ascii="Arial" w:hAnsi="Arial" w:cs="Arial"/>
          <w:sz w:val="21"/>
          <w:szCs w:val="21"/>
        </w:rPr>
        <w:t xml:space="preserve">vor dem </w:t>
      </w:r>
      <w:r>
        <w:rPr>
          <w:rFonts w:ascii="Arial" w:hAnsi="Arial" w:cs="Arial"/>
          <w:sz w:val="21"/>
          <w:szCs w:val="21"/>
        </w:rPr>
        <w:t xml:space="preserve">halbjährlich </w:t>
      </w:r>
      <w:r w:rsidRPr="001D1814">
        <w:rPr>
          <w:rFonts w:ascii="Arial" w:hAnsi="Arial" w:cs="Arial"/>
          <w:sz w:val="21"/>
          <w:szCs w:val="21"/>
        </w:rPr>
        <w:t xml:space="preserve">anstehenden Filterwechsel einen Rabatt-Code in entsprechender Höhe für </w:t>
      </w:r>
      <w:r>
        <w:rPr>
          <w:rFonts w:ascii="Arial" w:hAnsi="Arial" w:cs="Arial"/>
          <w:sz w:val="21"/>
          <w:szCs w:val="21"/>
        </w:rPr>
        <w:t>den</w:t>
      </w:r>
      <w:r w:rsidRPr="001D1814">
        <w:rPr>
          <w:rFonts w:ascii="Arial" w:hAnsi="Arial" w:cs="Arial"/>
          <w:sz w:val="21"/>
          <w:szCs w:val="21"/>
        </w:rPr>
        <w:t xml:space="preserve"> </w:t>
      </w:r>
      <w:hyperlink r:id="rId11" w:tgtFrame="_blank" w:history="1">
        <w:r w:rsidRPr="001D1814">
          <w:rPr>
            <w:rStyle w:val="Hyperlink"/>
            <w:rFonts w:ascii="Arial" w:hAnsi="Arial" w:cs="Arial"/>
            <w:sz w:val="21"/>
            <w:szCs w:val="21"/>
          </w:rPr>
          <w:t>Zehnd</w:t>
        </w:r>
        <w:bookmarkStart w:id="0" w:name="_GoBack"/>
        <w:bookmarkEnd w:id="0"/>
        <w:r w:rsidRPr="001D1814">
          <w:rPr>
            <w:rStyle w:val="Hyperlink"/>
            <w:rFonts w:ascii="Arial" w:hAnsi="Arial" w:cs="Arial"/>
            <w:sz w:val="21"/>
            <w:szCs w:val="21"/>
          </w:rPr>
          <w:t>e</w:t>
        </w:r>
        <w:r w:rsidRPr="001D1814">
          <w:rPr>
            <w:rStyle w:val="Hyperlink"/>
            <w:rFonts w:ascii="Arial" w:hAnsi="Arial" w:cs="Arial"/>
            <w:sz w:val="21"/>
            <w:szCs w:val="21"/>
          </w:rPr>
          <w:t>r Filtershop</w:t>
        </w:r>
      </w:hyperlink>
      <w:r w:rsidRPr="001D1814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>o</w:t>
      </w:r>
      <w:r w:rsidRPr="001D1814">
        <w:rPr>
          <w:rFonts w:ascii="Arial" w:hAnsi="Arial" w:cs="Arial"/>
          <w:sz w:val="21"/>
          <w:szCs w:val="21"/>
        </w:rPr>
        <w:t>der bekomm</w:t>
      </w:r>
      <w:r>
        <w:rPr>
          <w:rFonts w:ascii="Arial" w:hAnsi="Arial" w:cs="Arial"/>
          <w:sz w:val="21"/>
          <w:szCs w:val="21"/>
        </w:rPr>
        <w:t xml:space="preserve">t </w:t>
      </w:r>
      <w:r w:rsidRPr="001D1814">
        <w:rPr>
          <w:rFonts w:ascii="Arial" w:hAnsi="Arial" w:cs="Arial"/>
          <w:sz w:val="21"/>
          <w:szCs w:val="21"/>
        </w:rPr>
        <w:t>die Filter ohne weiteren Aufwand automatisch zugestellt</w:t>
      </w:r>
      <w:r>
        <w:rPr>
          <w:rFonts w:ascii="Arial" w:hAnsi="Arial" w:cs="Arial"/>
          <w:sz w:val="21"/>
          <w:szCs w:val="21"/>
        </w:rPr>
        <w:t xml:space="preserve">. </w:t>
      </w:r>
      <w:r w:rsidR="007608EF">
        <w:rPr>
          <w:rFonts w:ascii="Arial" w:hAnsi="Arial" w:cs="Arial"/>
          <w:sz w:val="21"/>
          <w:szCs w:val="21"/>
        </w:rPr>
        <w:t xml:space="preserve">Dabei trifft </w:t>
      </w:r>
      <w:r>
        <w:rPr>
          <w:rFonts w:ascii="Arial" w:hAnsi="Arial" w:cs="Arial"/>
          <w:sz w:val="21"/>
          <w:szCs w:val="21"/>
        </w:rPr>
        <w:t>er auf jeden Fall immer die richtige Wahl! Denn m</w:t>
      </w:r>
      <w:r w:rsidRPr="00580BA6">
        <w:rPr>
          <w:rFonts w:ascii="Arial" w:hAnsi="Arial" w:cs="Arial"/>
          <w:sz w:val="21"/>
          <w:szCs w:val="21"/>
        </w:rPr>
        <w:t xml:space="preserve">it der regelmäßigen Instandhaltung </w:t>
      </w:r>
      <w:r>
        <w:rPr>
          <w:rFonts w:ascii="Arial" w:hAnsi="Arial" w:cs="Arial"/>
          <w:sz w:val="21"/>
          <w:szCs w:val="21"/>
        </w:rPr>
        <w:t>des</w:t>
      </w:r>
      <w:r w:rsidRPr="00580BA6">
        <w:rPr>
          <w:rFonts w:ascii="Arial" w:hAnsi="Arial" w:cs="Arial"/>
          <w:sz w:val="21"/>
          <w:szCs w:val="21"/>
        </w:rPr>
        <w:t xml:space="preserve"> Lüftungssystems</w:t>
      </w:r>
      <w:r>
        <w:rPr>
          <w:rFonts w:ascii="Arial" w:hAnsi="Arial" w:cs="Arial"/>
          <w:sz w:val="21"/>
          <w:szCs w:val="21"/>
        </w:rPr>
        <w:t xml:space="preserve"> durch einen Fachmann wird</w:t>
      </w:r>
      <w:r w:rsidRPr="00580BA6">
        <w:rPr>
          <w:rFonts w:ascii="Arial" w:hAnsi="Arial" w:cs="Arial"/>
          <w:sz w:val="21"/>
          <w:szCs w:val="21"/>
        </w:rPr>
        <w:t xml:space="preserve"> den Wert und die Leistungsfähigkeit</w:t>
      </w:r>
      <w:r>
        <w:rPr>
          <w:rFonts w:ascii="Arial" w:hAnsi="Arial" w:cs="Arial"/>
          <w:sz w:val="21"/>
          <w:szCs w:val="21"/>
        </w:rPr>
        <w:t xml:space="preserve"> des</w:t>
      </w:r>
      <w:r w:rsidRPr="00580BA6">
        <w:rPr>
          <w:rFonts w:ascii="Arial" w:hAnsi="Arial" w:cs="Arial"/>
          <w:sz w:val="21"/>
          <w:szCs w:val="21"/>
        </w:rPr>
        <w:t xml:space="preserve"> Lüftungs</w:t>
      </w:r>
      <w:r>
        <w:rPr>
          <w:rFonts w:ascii="Arial" w:hAnsi="Arial" w:cs="Arial"/>
          <w:sz w:val="21"/>
          <w:szCs w:val="21"/>
        </w:rPr>
        <w:t>systems erhalten und der Nutzer profitiert</w:t>
      </w:r>
      <w:r w:rsidRPr="00580BA6">
        <w:rPr>
          <w:rFonts w:ascii="Arial" w:hAnsi="Arial" w:cs="Arial"/>
          <w:sz w:val="21"/>
          <w:szCs w:val="21"/>
        </w:rPr>
        <w:t xml:space="preserve"> dauerhaft</w:t>
      </w:r>
      <w:r>
        <w:rPr>
          <w:rFonts w:ascii="Arial" w:hAnsi="Arial" w:cs="Arial"/>
          <w:sz w:val="21"/>
          <w:szCs w:val="21"/>
        </w:rPr>
        <w:t xml:space="preserve"> von </w:t>
      </w:r>
      <w:r w:rsidRPr="00580BA6">
        <w:rPr>
          <w:rFonts w:ascii="Arial" w:hAnsi="Arial" w:cs="Arial"/>
          <w:sz w:val="21"/>
          <w:szCs w:val="21"/>
        </w:rPr>
        <w:t>gesunder, frischer Raumluft.</w:t>
      </w:r>
    </w:p>
    <w:p w14:paraId="1D4D989B" w14:textId="77777777" w:rsidR="008F5CC7" w:rsidRPr="004B1B55" w:rsidRDefault="008F5CC7" w:rsidP="00AC5E02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</w:p>
    <w:p w14:paraId="44E445EE" w14:textId="77777777" w:rsidR="00AC5E02" w:rsidRPr="00084951" w:rsidRDefault="00AC5E02" w:rsidP="00AC5E02">
      <w:pPr>
        <w:spacing w:line="360" w:lineRule="auto"/>
        <w:jc w:val="both"/>
        <w:rPr>
          <w:rFonts w:cs="Arial"/>
          <w:b/>
          <w:bCs/>
          <w:sz w:val="21"/>
          <w:szCs w:val="21"/>
          <w:lang w:eastAsia="de-DE"/>
        </w:rPr>
      </w:pPr>
      <w:r w:rsidRPr="00C77768">
        <w:rPr>
          <w:rFonts w:cs="Arial"/>
          <w:b/>
          <w:bCs/>
          <w:sz w:val="21"/>
          <w:szCs w:val="21"/>
          <w:lang w:eastAsia="de-DE"/>
        </w:rPr>
        <w:t>END</w:t>
      </w:r>
      <w:r>
        <w:rPr>
          <w:rFonts w:cs="Arial"/>
          <w:b/>
          <w:bCs/>
          <w:sz w:val="21"/>
          <w:szCs w:val="21"/>
          <w:lang w:eastAsia="de-DE"/>
        </w:rPr>
        <w:t>E</w:t>
      </w:r>
    </w:p>
    <w:p w14:paraId="045B8A37" w14:textId="77777777" w:rsidR="00AC5E02" w:rsidRPr="00084951" w:rsidRDefault="00AC5E02" w:rsidP="00084951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46D20FC9" w14:textId="77777777" w:rsidR="003A076D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C77768">
        <w:rPr>
          <w:rFonts w:cs="Arial"/>
          <w:b/>
          <w:color w:val="000000"/>
          <w:sz w:val="21"/>
          <w:szCs w:val="21"/>
        </w:rPr>
        <w:t>Zehnder-Pressestelle:</w:t>
      </w:r>
    </w:p>
    <w:p w14:paraId="03B46784" w14:textId="77777777" w:rsidR="003A076D" w:rsidRPr="00084951" w:rsidRDefault="003A076D" w:rsidP="003A076D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  <w:r w:rsidRPr="00173223">
        <w:rPr>
          <w:rFonts w:cs="Arial"/>
          <w:b/>
          <w:color w:val="000000"/>
          <w:sz w:val="21"/>
          <w:szCs w:val="21"/>
        </w:rPr>
        <w:t>Sage &amp; Schreibe Public Relations GmbH</w:t>
      </w:r>
    </w:p>
    <w:p w14:paraId="3AF3F018" w14:textId="3D1F0C59" w:rsidR="003A076D" w:rsidRPr="00084951" w:rsidRDefault="0050354F" w:rsidP="003A076D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>Landwehr</w:t>
      </w:r>
      <w:r w:rsidR="003A076D">
        <w:rPr>
          <w:rFonts w:cs="Arial"/>
          <w:color w:val="000000"/>
          <w:sz w:val="21"/>
          <w:szCs w:val="21"/>
        </w:rPr>
        <w:t xml:space="preserve">straße </w:t>
      </w:r>
      <w:r>
        <w:rPr>
          <w:rFonts w:cs="Arial"/>
          <w:color w:val="000000"/>
          <w:sz w:val="21"/>
          <w:szCs w:val="21"/>
        </w:rPr>
        <w:t>61</w:t>
      </w:r>
      <w:r w:rsidR="0026244D" w:rsidRPr="0026244D">
        <w:rPr>
          <w:rFonts w:cs="Arial"/>
          <w:sz w:val="21"/>
          <w:szCs w:val="21"/>
        </w:rPr>
        <w:t xml:space="preserve"> ▪️ </w:t>
      </w:r>
      <w:r w:rsidR="003A076D" w:rsidRPr="00C77768">
        <w:rPr>
          <w:rFonts w:cs="Arial"/>
          <w:color w:val="000000"/>
          <w:sz w:val="21"/>
          <w:szCs w:val="21"/>
        </w:rPr>
        <w:t>80</w:t>
      </w:r>
      <w:r>
        <w:rPr>
          <w:rFonts w:cs="Arial"/>
          <w:color w:val="000000"/>
          <w:sz w:val="21"/>
          <w:szCs w:val="21"/>
        </w:rPr>
        <w:t>336</w:t>
      </w:r>
      <w:r w:rsidR="003A076D">
        <w:rPr>
          <w:rFonts w:cs="Arial"/>
          <w:color w:val="000000"/>
          <w:sz w:val="21"/>
          <w:szCs w:val="21"/>
        </w:rPr>
        <w:t xml:space="preserve"> </w:t>
      </w:r>
      <w:r w:rsidR="003A076D" w:rsidRPr="00C77768">
        <w:rPr>
          <w:rFonts w:cs="Arial"/>
          <w:color w:val="000000"/>
          <w:sz w:val="21"/>
          <w:szCs w:val="21"/>
        </w:rPr>
        <w:t>München</w:t>
      </w:r>
      <w:r w:rsidR="0026244D" w:rsidRPr="0026244D">
        <w:rPr>
          <w:rFonts w:cs="Arial"/>
          <w:sz w:val="21"/>
          <w:szCs w:val="21"/>
        </w:rPr>
        <w:t xml:space="preserve"> ▪️ </w:t>
      </w:r>
      <w:r w:rsidR="003A076D">
        <w:rPr>
          <w:rFonts w:cs="Arial"/>
          <w:color w:val="000000"/>
          <w:sz w:val="21"/>
          <w:szCs w:val="21"/>
        </w:rPr>
        <w:t>Deutschland</w:t>
      </w:r>
    </w:p>
    <w:p w14:paraId="3B4EAAF3" w14:textId="08B8CBA7" w:rsidR="003A076D" w:rsidRPr="009430EB" w:rsidRDefault="003A076D" w:rsidP="003A076D">
      <w:pPr>
        <w:spacing w:line="360" w:lineRule="auto"/>
        <w:jc w:val="both"/>
        <w:rPr>
          <w:rFonts w:cs="Arial"/>
          <w:color w:val="000000"/>
          <w:sz w:val="21"/>
          <w:szCs w:val="21"/>
        </w:rPr>
      </w:pPr>
      <w:r w:rsidRPr="00C77768">
        <w:rPr>
          <w:rFonts w:cs="Arial"/>
          <w:color w:val="000000"/>
          <w:sz w:val="21"/>
          <w:szCs w:val="21"/>
        </w:rPr>
        <w:t>T +49 89 23 888</w:t>
      </w:r>
      <w:r>
        <w:rPr>
          <w:rFonts w:cs="Arial"/>
          <w:color w:val="000000"/>
          <w:sz w:val="21"/>
          <w:szCs w:val="21"/>
        </w:rPr>
        <w:t xml:space="preserve"> </w:t>
      </w:r>
      <w:r w:rsidRPr="00C77768">
        <w:rPr>
          <w:rFonts w:cs="Arial"/>
          <w:color w:val="000000"/>
          <w:sz w:val="21"/>
          <w:szCs w:val="21"/>
        </w:rPr>
        <w:t>98</w:t>
      </w:r>
      <w:r>
        <w:rPr>
          <w:rFonts w:cs="Arial"/>
          <w:color w:val="000000"/>
          <w:sz w:val="21"/>
          <w:szCs w:val="21"/>
        </w:rPr>
        <w:t>-</w:t>
      </w:r>
      <w:r w:rsidRPr="00C77768">
        <w:rPr>
          <w:rFonts w:cs="Arial"/>
          <w:color w:val="000000"/>
          <w:sz w:val="21"/>
          <w:szCs w:val="21"/>
        </w:rPr>
        <w:t>0</w:t>
      </w:r>
      <w:r w:rsidR="0026244D" w:rsidRPr="0026244D">
        <w:rPr>
          <w:rFonts w:cs="Arial"/>
          <w:sz w:val="21"/>
          <w:szCs w:val="21"/>
        </w:rPr>
        <w:t xml:space="preserve"> ▪️ </w:t>
      </w:r>
      <w:r w:rsidRPr="00A37A18">
        <w:rPr>
          <w:rFonts w:cs="Arial"/>
          <w:color w:val="000000"/>
          <w:sz w:val="21"/>
          <w:szCs w:val="21"/>
        </w:rPr>
        <w:t>www.sage-schreibe.de</w:t>
      </w:r>
    </w:p>
    <w:p w14:paraId="471515E8" w14:textId="77777777" w:rsidR="003A076D" w:rsidRPr="000065D4" w:rsidRDefault="003A076D" w:rsidP="000065D4">
      <w:pPr>
        <w:rPr>
          <w:rFonts w:cs="Arial"/>
          <w:sz w:val="20"/>
          <w:lang w:eastAsia="de-DE"/>
        </w:rPr>
      </w:pPr>
    </w:p>
    <w:p w14:paraId="0EF6371B" w14:textId="25648147" w:rsidR="003A076D" w:rsidRDefault="003A076D" w:rsidP="003A076D">
      <w:pPr>
        <w:rPr>
          <w:rFonts w:cs="Arial"/>
          <w:sz w:val="20"/>
          <w:lang w:eastAsia="de-DE"/>
        </w:rPr>
      </w:pPr>
      <w:r>
        <w:rPr>
          <w:rFonts w:cs="Arial"/>
          <w:sz w:val="20"/>
          <w:lang w:eastAsia="de-DE"/>
        </w:rPr>
        <w:t>Besuchen Sie Zehnder auf</w:t>
      </w:r>
    </w:p>
    <w:p w14:paraId="16ACC7C6" w14:textId="076AB270" w:rsidR="003A076D" w:rsidRDefault="003A076D" w:rsidP="003A076D">
      <w:pPr>
        <w:rPr>
          <w:rFonts w:cs="Arial"/>
          <w:sz w:val="20"/>
          <w:lang w:eastAsia="de-DE"/>
        </w:rPr>
      </w:pPr>
      <w:r>
        <w:rPr>
          <w:rFonts w:cs="Arial"/>
          <w:sz w:val="20"/>
          <w:lang w:eastAsia="de-DE"/>
        </w:rPr>
        <w:t>www.zehnder-systems.de</w:t>
      </w:r>
    </w:p>
    <w:p w14:paraId="234C34DA" w14:textId="1FF7089F" w:rsidR="004E581A" w:rsidRDefault="004E581A" w:rsidP="003A076D">
      <w:pPr>
        <w:rPr>
          <w:rFonts w:cs="Arial"/>
          <w:sz w:val="20"/>
          <w:lang w:eastAsia="de-DE"/>
        </w:rPr>
      </w:pPr>
    </w:p>
    <w:p w14:paraId="272505F8" w14:textId="77777777" w:rsidR="00DA273D" w:rsidRPr="00BF1734" w:rsidRDefault="00DA273D" w:rsidP="00DA273D">
      <w:pPr>
        <w:rPr>
          <w:rFonts w:cs="Arial"/>
          <w:sz w:val="20"/>
          <w:lang w:eastAsia="de-DE"/>
        </w:rPr>
      </w:pPr>
      <w:r>
        <w:rPr>
          <w:rFonts w:cs="Arial"/>
          <w:noProof/>
          <w:sz w:val="20"/>
          <w:lang w:eastAsia="de-DE"/>
        </w:rPr>
        <w:drawing>
          <wp:inline distT="0" distB="0" distL="0" distR="0" wp14:anchorId="7BB531EC" wp14:editId="5DB1DD3B">
            <wp:extent cx="360000" cy="327600"/>
            <wp:effectExtent l="0" t="0" r="0" b="0"/>
            <wp:docPr id="6" name="Grafik 6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12"/>
                    </pic:cNvPr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" cy="32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45DC2EF2" wp14:editId="22851248">
            <wp:extent cx="381467" cy="322580"/>
            <wp:effectExtent l="0" t="0" r="0" b="1270"/>
            <wp:docPr id="8" name="Grafik 8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>
                      <a:hlinkClick r:id="rId14"/>
                    </pic:cNvPr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56"/>
                    <a:stretch/>
                  </pic:blipFill>
                  <pic:spPr bwMode="auto">
                    <a:xfrm>
                      <a:off x="0" y="0"/>
                      <a:ext cx="382282" cy="323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58F470BC" wp14:editId="3850C8E2">
            <wp:extent cx="381468" cy="322512"/>
            <wp:effectExtent l="0" t="0" r="0" b="1905"/>
            <wp:docPr id="9" name="Grafik 9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>
                      <a:hlinkClick r:id="rId16"/>
                    </pic:cNvPr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2150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20"/>
          <w:lang w:eastAsia="de-DE"/>
        </w:rPr>
        <w:drawing>
          <wp:inline distT="0" distB="0" distL="0" distR="0" wp14:anchorId="479CC15C" wp14:editId="7C997B88">
            <wp:extent cx="350948" cy="322580"/>
            <wp:effectExtent l="0" t="0" r="0" b="1270"/>
            <wp:docPr id="10" name="Grafik 10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hlinkClick r:id="rId18"/>
                    </pic:cNvPr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1502" cy="32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F42983" w14:textId="77777777" w:rsidR="003A076D" w:rsidRDefault="003A076D" w:rsidP="003A076D">
      <w:pPr>
        <w:spacing w:after="40"/>
        <w:jc w:val="both"/>
        <w:rPr>
          <w:rFonts w:cs="Arial"/>
          <w:b/>
          <w:bCs/>
          <w:sz w:val="21"/>
          <w:szCs w:val="21"/>
        </w:rPr>
      </w:pPr>
    </w:p>
    <w:p w14:paraId="4DD2D3DB" w14:textId="77777777" w:rsidR="00084951" w:rsidRDefault="00084951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br w:type="page"/>
      </w:r>
    </w:p>
    <w:p w14:paraId="112AD91C" w14:textId="02AD4F96" w:rsidR="00AC5E02" w:rsidRPr="00084951" w:rsidRDefault="00AC5E02" w:rsidP="00084951">
      <w:pPr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33D7AF1C" w14:textId="1309AE5A" w:rsidR="00AC5E02" w:rsidRPr="00D978C6" w:rsidRDefault="00167651" w:rsidP="00084951">
      <w:pPr>
        <w:rPr>
          <w:rFonts w:cs="Arial"/>
          <w:b/>
          <w:bCs/>
          <w:sz w:val="21"/>
          <w:szCs w:val="21"/>
        </w:rPr>
      </w:pPr>
      <w:r w:rsidRPr="00167651">
        <w:rPr>
          <w:rFonts w:cs="Arial"/>
          <w:b/>
          <w:bCs/>
          <w:sz w:val="21"/>
          <w:szCs w:val="21"/>
        </w:rPr>
        <w:t>Umfangreiche Wartungsverträge von Zehnder garantieren stets hygienische Komfort-Lüftungssysteme</w:t>
      </w:r>
      <w:r>
        <w:rPr>
          <w:rFonts w:cs="Arial"/>
          <w:b/>
          <w:bCs/>
          <w:sz w:val="21"/>
          <w:szCs w:val="21"/>
        </w:rPr>
        <w:t xml:space="preserve"> -1-</w:t>
      </w:r>
    </w:p>
    <w:p w14:paraId="746597E4" w14:textId="69BD0541" w:rsidR="00AC5E02" w:rsidRPr="00167651" w:rsidRDefault="00AC5E02" w:rsidP="00167651">
      <w:pPr>
        <w:jc w:val="both"/>
        <w:rPr>
          <w:rFonts w:cs="Arial"/>
          <w:b/>
          <w:bCs/>
          <w:sz w:val="16"/>
          <w:szCs w:val="16"/>
        </w:rPr>
      </w:pPr>
    </w:p>
    <w:p w14:paraId="68E9964F" w14:textId="2F1918FD" w:rsidR="00167651" w:rsidRPr="00167651" w:rsidRDefault="00167651" w:rsidP="00167651">
      <w:pPr>
        <w:jc w:val="both"/>
        <w:rPr>
          <w:rFonts w:cs="Arial"/>
          <w:b/>
          <w:color w:val="000000"/>
          <w:sz w:val="16"/>
          <w:szCs w:val="16"/>
        </w:rPr>
      </w:pPr>
    </w:p>
    <w:p w14:paraId="64384756" w14:textId="70E07DB2" w:rsidR="00167651" w:rsidRPr="004C2979" w:rsidRDefault="00167651" w:rsidP="00167651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 w:rsidRPr="00167651">
        <w:rPr>
          <w:noProof/>
          <w:sz w:val="16"/>
          <w:szCs w:val="16"/>
        </w:rPr>
        <w:drawing>
          <wp:anchor distT="0" distB="0" distL="114300" distR="114300" simplePos="0" relativeHeight="251644416" behindDoc="0" locked="0" layoutInCell="1" allowOverlap="1" wp14:anchorId="0FE1A283" wp14:editId="00341AE1">
            <wp:simplePos x="0" y="0"/>
            <wp:positionH relativeFrom="column">
              <wp:posOffset>1270</wp:posOffset>
            </wp:positionH>
            <wp:positionV relativeFrom="paragraph">
              <wp:posOffset>5714</wp:posOffset>
            </wp:positionV>
            <wp:extent cx="2260600" cy="3171247"/>
            <wp:effectExtent l="0" t="0" r="6350" b="0"/>
            <wp:wrapNone/>
            <wp:docPr id="2" name="Grafik 2" descr="Ein Bild, das Text, Person, Mann, steh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Person, Mann, stehe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838" cy="317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1:</w:t>
      </w:r>
    </w:p>
    <w:p w14:paraId="5E15AAFF" w14:textId="799D07CD" w:rsidR="00167651" w:rsidRDefault="00167651" w:rsidP="00167651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>
        <w:rPr>
          <w:rFonts w:cs="Arial"/>
          <w:bCs/>
          <w:sz w:val="16"/>
          <w:szCs w:val="16"/>
        </w:rPr>
        <w:t>Raumklimaspezialist Zehnder bietet ab sofort allen Kunden seiner zentralen Komfort-Lüftungssysteme speziell entwickelte Wartungsverträge in verschiedenen Leistungsstufen an. Nähere Informationen unter</w:t>
      </w:r>
      <w:r w:rsidR="007608EF">
        <w:rPr>
          <w:rFonts w:cs="Arial"/>
          <w:bCs/>
          <w:sz w:val="16"/>
          <w:szCs w:val="16"/>
        </w:rPr>
        <w:t xml:space="preserve">: </w:t>
      </w:r>
      <w:hyperlink r:id="rId21" w:history="1">
        <w:r w:rsidR="007608EF" w:rsidRPr="009C63EF">
          <w:rPr>
            <w:rStyle w:val="Hyperlink"/>
            <w:rFonts w:cs="Arial"/>
            <w:bCs/>
            <w:sz w:val="16"/>
            <w:szCs w:val="16"/>
          </w:rPr>
          <w:t>https://wartungsvertrag.zehnder-systems.de</w:t>
        </w:r>
      </w:hyperlink>
    </w:p>
    <w:p w14:paraId="004DE30A" w14:textId="77777777" w:rsidR="00167651" w:rsidRDefault="00167651" w:rsidP="00167651">
      <w:pPr>
        <w:spacing w:line="360" w:lineRule="auto"/>
        <w:ind w:left="4536"/>
        <w:jc w:val="both"/>
        <w:rPr>
          <w:rFonts w:cs="Arial"/>
          <w:b/>
          <w:color w:val="000000"/>
          <w:sz w:val="21"/>
          <w:szCs w:val="21"/>
        </w:rPr>
      </w:pPr>
    </w:p>
    <w:p w14:paraId="470BA769" w14:textId="77777777" w:rsidR="00167651" w:rsidRDefault="00167651" w:rsidP="00167651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25224A81" w14:textId="77777777" w:rsidR="00167651" w:rsidRDefault="00167651" w:rsidP="00167651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2F90F32F" w14:textId="1C7A7584" w:rsidR="00167651" w:rsidRDefault="00167651" w:rsidP="00167651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20FB13A9" w14:textId="5B2DF18A" w:rsidR="00167651" w:rsidRDefault="00167651" w:rsidP="00167651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0C982F5A" w14:textId="455D389B" w:rsidR="00167651" w:rsidRDefault="00167651" w:rsidP="00167651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245172E5" w14:textId="77777777" w:rsidR="00167651" w:rsidRDefault="00167651" w:rsidP="00167651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66CE0E04" w14:textId="77777777" w:rsidR="00167651" w:rsidRDefault="00167651" w:rsidP="00167651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09FC9549" w14:textId="77777777" w:rsidR="00167651" w:rsidRDefault="00167651" w:rsidP="00167651">
      <w:pPr>
        <w:spacing w:line="360" w:lineRule="auto"/>
        <w:jc w:val="both"/>
        <w:rPr>
          <w:rFonts w:cs="Arial"/>
          <w:b/>
          <w:color w:val="000000"/>
          <w:sz w:val="21"/>
          <w:szCs w:val="21"/>
        </w:rPr>
      </w:pPr>
    </w:p>
    <w:p w14:paraId="39F7BF3A" w14:textId="77777777" w:rsidR="00167651" w:rsidRDefault="00167651" w:rsidP="00167651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706FE644" w14:textId="77777777" w:rsidR="00167651" w:rsidRDefault="00167651" w:rsidP="00167651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p w14:paraId="04936D6F" w14:textId="44B74C0A" w:rsidR="00F87E5F" w:rsidRDefault="00F87E5F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26F67F5" w14:textId="77777777" w:rsidR="005A42F0" w:rsidRDefault="005A42F0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6D9E536" w14:textId="60FC415A" w:rsidR="00F87E5F" w:rsidRDefault="00F87E5F" w:rsidP="00C52739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3CDF3A7" w14:textId="77777777" w:rsidR="00F87E5F" w:rsidRPr="00084951" w:rsidRDefault="00F87E5F" w:rsidP="00AC5E02">
      <w:pPr>
        <w:ind w:right="3969"/>
        <w:rPr>
          <w:rFonts w:cs="Arial"/>
          <w:bCs/>
          <w:sz w:val="16"/>
          <w:szCs w:val="16"/>
        </w:rPr>
      </w:pPr>
    </w:p>
    <w:p w14:paraId="6869053A" w14:textId="0D24B12D" w:rsidR="00AC5E02" w:rsidRDefault="00AC5E02" w:rsidP="007106F8">
      <w:pPr>
        <w:rPr>
          <w:rFonts w:cs="Arial"/>
          <w:bCs/>
          <w:sz w:val="16"/>
          <w:szCs w:val="16"/>
        </w:rPr>
      </w:pPr>
    </w:p>
    <w:p w14:paraId="53ADD646" w14:textId="4F022DD8" w:rsidR="00167651" w:rsidRDefault="00167651" w:rsidP="007106F8">
      <w:pPr>
        <w:rPr>
          <w:rFonts w:cs="Arial"/>
          <w:bCs/>
          <w:sz w:val="16"/>
          <w:szCs w:val="16"/>
        </w:rPr>
      </w:pPr>
    </w:p>
    <w:p w14:paraId="21A59F52" w14:textId="69DDDD2F" w:rsidR="00167651" w:rsidRDefault="00167651" w:rsidP="007106F8">
      <w:pPr>
        <w:rPr>
          <w:rFonts w:cs="Arial"/>
          <w:bCs/>
          <w:sz w:val="16"/>
          <w:szCs w:val="16"/>
        </w:rPr>
      </w:pPr>
    </w:p>
    <w:p w14:paraId="7F7B5074" w14:textId="38CA6010" w:rsidR="00167651" w:rsidRDefault="00167651" w:rsidP="007106F8">
      <w:pPr>
        <w:rPr>
          <w:rFonts w:cs="Arial"/>
          <w:bCs/>
          <w:sz w:val="16"/>
          <w:szCs w:val="16"/>
        </w:rPr>
      </w:pPr>
    </w:p>
    <w:p w14:paraId="46D40B45" w14:textId="4FC13E84" w:rsidR="00167651" w:rsidRDefault="00167651" w:rsidP="007106F8">
      <w:pPr>
        <w:rPr>
          <w:rFonts w:cs="Arial"/>
          <w:bCs/>
          <w:sz w:val="16"/>
          <w:szCs w:val="16"/>
        </w:rPr>
      </w:pPr>
    </w:p>
    <w:p w14:paraId="43882FBC" w14:textId="5A9C1AB5" w:rsidR="00167651" w:rsidRDefault="00167651" w:rsidP="007106F8">
      <w:pPr>
        <w:rPr>
          <w:rFonts w:cs="Arial"/>
          <w:bCs/>
          <w:sz w:val="16"/>
          <w:szCs w:val="16"/>
        </w:rPr>
      </w:pPr>
    </w:p>
    <w:p w14:paraId="31B982AC" w14:textId="34D6D00F" w:rsidR="00167651" w:rsidRDefault="00167651" w:rsidP="007106F8">
      <w:pPr>
        <w:rPr>
          <w:rFonts w:cs="Arial"/>
          <w:bCs/>
          <w:sz w:val="16"/>
          <w:szCs w:val="16"/>
        </w:rPr>
      </w:pPr>
    </w:p>
    <w:p w14:paraId="2FF8A58B" w14:textId="70F39405" w:rsidR="00167651" w:rsidRDefault="00167651" w:rsidP="007106F8">
      <w:pPr>
        <w:rPr>
          <w:rFonts w:cs="Arial"/>
          <w:bCs/>
          <w:sz w:val="16"/>
          <w:szCs w:val="16"/>
        </w:rPr>
      </w:pPr>
    </w:p>
    <w:p w14:paraId="4B826B71" w14:textId="6560AFFB" w:rsidR="00167651" w:rsidRDefault="00167651" w:rsidP="007106F8">
      <w:pPr>
        <w:rPr>
          <w:rFonts w:cs="Arial"/>
          <w:bCs/>
          <w:sz w:val="16"/>
          <w:szCs w:val="16"/>
        </w:rPr>
      </w:pPr>
    </w:p>
    <w:p w14:paraId="494C1988" w14:textId="077C5F16" w:rsidR="00167651" w:rsidRDefault="00167651" w:rsidP="007106F8">
      <w:pPr>
        <w:rPr>
          <w:rFonts w:cs="Arial"/>
          <w:bCs/>
          <w:sz w:val="16"/>
          <w:szCs w:val="16"/>
        </w:rPr>
      </w:pPr>
    </w:p>
    <w:p w14:paraId="495878F4" w14:textId="6224F7B0" w:rsidR="00167651" w:rsidRDefault="00167651" w:rsidP="007106F8">
      <w:pPr>
        <w:rPr>
          <w:rFonts w:cs="Arial"/>
          <w:bCs/>
          <w:sz w:val="16"/>
          <w:szCs w:val="16"/>
        </w:rPr>
      </w:pPr>
    </w:p>
    <w:p w14:paraId="3F3F0CFB" w14:textId="70E1BE31" w:rsidR="00167651" w:rsidRDefault="00167651" w:rsidP="007106F8">
      <w:pPr>
        <w:rPr>
          <w:rFonts w:cs="Arial"/>
          <w:bCs/>
          <w:sz w:val="16"/>
          <w:szCs w:val="16"/>
        </w:rPr>
      </w:pPr>
    </w:p>
    <w:p w14:paraId="1F4A42CE" w14:textId="7EF1ACFA" w:rsidR="00167651" w:rsidRDefault="00167651" w:rsidP="007106F8">
      <w:pPr>
        <w:rPr>
          <w:rFonts w:cs="Arial"/>
          <w:bCs/>
          <w:sz w:val="16"/>
          <w:szCs w:val="16"/>
        </w:rPr>
      </w:pPr>
    </w:p>
    <w:p w14:paraId="1885F25A" w14:textId="65AF202A" w:rsidR="00167651" w:rsidRDefault="00167651" w:rsidP="007106F8">
      <w:pPr>
        <w:rPr>
          <w:rFonts w:cs="Arial"/>
          <w:bCs/>
          <w:sz w:val="16"/>
          <w:szCs w:val="16"/>
        </w:rPr>
      </w:pPr>
    </w:p>
    <w:p w14:paraId="0A71D150" w14:textId="4B77ACAC" w:rsidR="00167651" w:rsidRDefault="00167651" w:rsidP="007106F8">
      <w:pPr>
        <w:rPr>
          <w:rFonts w:cs="Arial"/>
          <w:bCs/>
          <w:sz w:val="16"/>
          <w:szCs w:val="16"/>
        </w:rPr>
      </w:pPr>
    </w:p>
    <w:p w14:paraId="49282EAE" w14:textId="2593AE24" w:rsidR="00167651" w:rsidRDefault="00167651" w:rsidP="007106F8">
      <w:pPr>
        <w:rPr>
          <w:rFonts w:cs="Arial"/>
          <w:bCs/>
          <w:sz w:val="16"/>
          <w:szCs w:val="16"/>
        </w:rPr>
      </w:pPr>
    </w:p>
    <w:p w14:paraId="2D8C6841" w14:textId="7E8862E5" w:rsidR="00167651" w:rsidRDefault="00167651" w:rsidP="007106F8">
      <w:pPr>
        <w:rPr>
          <w:rFonts w:cs="Arial"/>
          <w:bCs/>
          <w:sz w:val="16"/>
          <w:szCs w:val="16"/>
        </w:rPr>
      </w:pPr>
    </w:p>
    <w:p w14:paraId="299329ED" w14:textId="77777777" w:rsidR="00167651" w:rsidRPr="00084951" w:rsidRDefault="00167651" w:rsidP="00167651">
      <w:pPr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0DBC2232" w14:textId="1B65E076" w:rsidR="00167651" w:rsidRPr="00D978C6" w:rsidRDefault="00167651" w:rsidP="00167651">
      <w:pPr>
        <w:rPr>
          <w:rFonts w:cs="Arial"/>
          <w:b/>
          <w:bCs/>
          <w:sz w:val="21"/>
          <w:szCs w:val="21"/>
        </w:rPr>
      </w:pPr>
      <w:r w:rsidRPr="00167651">
        <w:rPr>
          <w:rFonts w:cs="Arial"/>
          <w:b/>
          <w:bCs/>
          <w:sz w:val="21"/>
          <w:szCs w:val="21"/>
        </w:rPr>
        <w:t>Umfangreiche Wartungsverträge von Zehnder garantieren stets hygienische Komfort-Lüftungssysteme</w:t>
      </w:r>
      <w:r>
        <w:rPr>
          <w:rFonts w:cs="Arial"/>
          <w:b/>
          <w:bCs/>
          <w:sz w:val="21"/>
          <w:szCs w:val="21"/>
        </w:rPr>
        <w:t xml:space="preserve"> -2-</w:t>
      </w:r>
    </w:p>
    <w:p w14:paraId="5146F0DD" w14:textId="081CC5E8" w:rsidR="00167651" w:rsidRDefault="00167651" w:rsidP="007106F8">
      <w:pPr>
        <w:rPr>
          <w:rFonts w:cs="Arial"/>
          <w:b/>
          <w:sz w:val="16"/>
          <w:szCs w:val="16"/>
        </w:rPr>
      </w:pPr>
    </w:p>
    <w:p w14:paraId="52E1078F" w14:textId="77777777" w:rsidR="00167651" w:rsidRDefault="00167651" w:rsidP="007106F8">
      <w:pPr>
        <w:rPr>
          <w:rFonts w:cs="Arial"/>
          <w:b/>
          <w:sz w:val="16"/>
          <w:szCs w:val="16"/>
        </w:rPr>
      </w:pPr>
    </w:p>
    <w:p w14:paraId="419815F2" w14:textId="5A1EF48D" w:rsidR="00167651" w:rsidRPr="00B953F0" w:rsidRDefault="00167651" w:rsidP="00167651">
      <w:pPr>
        <w:spacing w:line="360" w:lineRule="auto"/>
        <w:ind w:left="3827" w:firstLine="709"/>
        <w:jc w:val="both"/>
        <w:rPr>
          <w:rFonts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5440" behindDoc="0" locked="0" layoutInCell="1" allowOverlap="1" wp14:anchorId="0163753E" wp14:editId="5F958E2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979930" cy="2503170"/>
            <wp:effectExtent l="0" t="0" r="1270" b="0"/>
            <wp:wrapNone/>
            <wp:docPr id="1" name="Grafik 1" descr="Ein Bild, das drinnen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drinnen, Person enthält.&#10;&#10;Automatisch generierte Beschreibu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15"/>
                    <a:stretch/>
                  </pic:blipFill>
                  <pic:spPr bwMode="auto">
                    <a:xfrm>
                      <a:off x="0" y="0"/>
                      <a:ext cx="1979930" cy="250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sz w:val="16"/>
          <w:szCs w:val="16"/>
        </w:rPr>
        <w:t>Motiv 2+3:</w:t>
      </w:r>
    </w:p>
    <w:p w14:paraId="028EC13B" w14:textId="3870AACE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D479AE">
        <w:rPr>
          <w:rFonts w:cs="Arial"/>
          <w:sz w:val="16"/>
          <w:szCs w:val="16"/>
        </w:rPr>
        <w:t xml:space="preserve">Bei der Wartung eines Zehnder </w:t>
      </w:r>
      <w:r>
        <w:rPr>
          <w:rFonts w:cs="Arial"/>
          <w:sz w:val="16"/>
          <w:szCs w:val="16"/>
        </w:rPr>
        <w:t>Komfort-</w:t>
      </w:r>
      <w:r w:rsidRPr="00D479AE">
        <w:rPr>
          <w:rFonts w:cs="Arial"/>
          <w:sz w:val="16"/>
          <w:szCs w:val="16"/>
        </w:rPr>
        <w:t xml:space="preserve">Lüftungssystems wird der Wärme- bzw. Enthalpietauscher </w:t>
      </w:r>
      <w:r>
        <w:rPr>
          <w:rFonts w:cs="Arial"/>
          <w:sz w:val="16"/>
          <w:szCs w:val="16"/>
        </w:rPr>
        <w:t xml:space="preserve">vom </w:t>
      </w:r>
      <w:r w:rsidR="007608EF">
        <w:rPr>
          <w:rFonts w:cs="Arial"/>
          <w:sz w:val="16"/>
          <w:szCs w:val="16"/>
        </w:rPr>
        <w:t xml:space="preserve">Fachmann </w:t>
      </w:r>
      <w:r w:rsidRPr="00D479AE">
        <w:rPr>
          <w:rFonts w:cs="Arial"/>
          <w:sz w:val="16"/>
          <w:szCs w:val="16"/>
        </w:rPr>
        <w:t xml:space="preserve">aus dem Komfort-Lüftungsgerät herausgenommen und danach in der Dusche oder Badewanne mit einer weichen Bürste gereinigt. </w:t>
      </w:r>
    </w:p>
    <w:p w14:paraId="39979F85" w14:textId="77777777" w:rsidR="00167651" w:rsidRDefault="00167651" w:rsidP="00167651">
      <w:pPr>
        <w:spacing w:line="360" w:lineRule="auto"/>
        <w:jc w:val="both"/>
        <w:rPr>
          <w:rFonts w:cs="Arial"/>
          <w:sz w:val="16"/>
          <w:szCs w:val="16"/>
        </w:rPr>
      </w:pPr>
    </w:p>
    <w:p w14:paraId="08CF75CF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9E72B11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46BECBD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B65E607" w14:textId="77777777" w:rsidR="00167651" w:rsidRDefault="00167651" w:rsidP="00167651">
      <w:pPr>
        <w:spacing w:line="360" w:lineRule="auto"/>
        <w:jc w:val="both"/>
        <w:rPr>
          <w:rFonts w:cs="Arial"/>
          <w:sz w:val="16"/>
          <w:szCs w:val="16"/>
        </w:rPr>
      </w:pPr>
    </w:p>
    <w:p w14:paraId="1F366C71" w14:textId="77777777" w:rsidR="00167651" w:rsidRPr="00084951" w:rsidRDefault="00167651" w:rsidP="00167651">
      <w:pPr>
        <w:spacing w:line="360" w:lineRule="auto"/>
        <w:jc w:val="both"/>
        <w:rPr>
          <w:rFonts w:cs="Arial"/>
          <w:sz w:val="16"/>
          <w:szCs w:val="16"/>
        </w:rPr>
      </w:pPr>
    </w:p>
    <w:p w14:paraId="05EAF2FC" w14:textId="77777777" w:rsidR="00167651" w:rsidRDefault="00167651" w:rsidP="00167651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2456DC06" w14:textId="555567F1" w:rsidR="00167651" w:rsidRDefault="00167651" w:rsidP="007608EF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bCs/>
          <w:sz w:val="16"/>
          <w:szCs w:val="16"/>
        </w:rPr>
        <w:t>.</w:t>
      </w:r>
    </w:p>
    <w:p w14:paraId="33439398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077A9A8E" wp14:editId="0587DD41">
            <wp:simplePos x="0" y="0"/>
            <wp:positionH relativeFrom="margin">
              <wp:align>left</wp:align>
            </wp:positionH>
            <wp:positionV relativeFrom="paragraph">
              <wp:posOffset>111125</wp:posOffset>
            </wp:positionV>
            <wp:extent cx="1979295" cy="2694305"/>
            <wp:effectExtent l="0" t="0" r="1905" b="0"/>
            <wp:wrapNone/>
            <wp:docPr id="16" name="Grafik 16" descr="Ein Bild, das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Perso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9"/>
                    <a:stretch/>
                  </pic:blipFill>
                  <pic:spPr bwMode="auto">
                    <a:xfrm>
                      <a:off x="0" y="0"/>
                      <a:ext cx="1979295" cy="269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1F7A6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F067572" w14:textId="77777777" w:rsidR="00167651" w:rsidRDefault="00167651" w:rsidP="00167651">
      <w:pPr>
        <w:spacing w:line="360" w:lineRule="auto"/>
        <w:jc w:val="both"/>
        <w:rPr>
          <w:rFonts w:cs="Arial"/>
          <w:sz w:val="16"/>
          <w:szCs w:val="16"/>
        </w:rPr>
      </w:pPr>
    </w:p>
    <w:p w14:paraId="05D45D9A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F177F7D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0382AE23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475F3261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2A1C9FE3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272E897A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3F5CE822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6A423FE2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0A99B1A6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4540DA09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63F975F7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742F77BE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5C11AD42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2D3092EC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3B812853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64F4C1A8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1CB62B24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13A1C724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4061795C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76798A9F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2FC7EB8D" w14:textId="2698F438" w:rsidR="00167651" w:rsidRDefault="00167651" w:rsidP="00167651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</w:t>
      </w:r>
    </w:p>
    <w:p w14:paraId="23A44861" w14:textId="77777777" w:rsidR="00167651" w:rsidRDefault="00167651" w:rsidP="00167651">
      <w:pPr>
        <w:ind w:right="3969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p w14:paraId="70798801" w14:textId="77777777" w:rsidR="00167651" w:rsidRDefault="00167651" w:rsidP="00167651">
      <w:pPr>
        <w:rPr>
          <w:rFonts w:cs="Arial"/>
          <w:b/>
          <w:bCs/>
          <w:sz w:val="21"/>
          <w:szCs w:val="21"/>
        </w:rPr>
      </w:pPr>
      <w:r>
        <w:rPr>
          <w:rFonts w:cs="Arial"/>
          <w:b/>
          <w:bCs/>
          <w:sz w:val="21"/>
          <w:szCs w:val="21"/>
        </w:rPr>
        <w:br w:type="page"/>
      </w:r>
    </w:p>
    <w:p w14:paraId="066CF116" w14:textId="77777777" w:rsidR="00167651" w:rsidRPr="00084951" w:rsidRDefault="00167651" w:rsidP="00167651">
      <w:pPr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1C698B1F" w14:textId="75FCFD0F" w:rsidR="00167651" w:rsidRPr="00D978C6" w:rsidRDefault="00167651" w:rsidP="00167651">
      <w:pPr>
        <w:rPr>
          <w:rFonts w:cs="Arial"/>
          <w:b/>
          <w:bCs/>
          <w:sz w:val="21"/>
          <w:szCs w:val="21"/>
        </w:rPr>
      </w:pPr>
      <w:r w:rsidRPr="00167651">
        <w:rPr>
          <w:rFonts w:cs="Arial"/>
          <w:b/>
          <w:bCs/>
          <w:sz w:val="21"/>
          <w:szCs w:val="21"/>
        </w:rPr>
        <w:t>Umfangreiche Wartungsverträge von Zehnder garantieren stets hygienische Komfort-Lüftungssysteme</w:t>
      </w:r>
      <w:r>
        <w:rPr>
          <w:rFonts w:cs="Arial"/>
          <w:b/>
          <w:bCs/>
          <w:sz w:val="21"/>
          <w:szCs w:val="21"/>
        </w:rPr>
        <w:t xml:space="preserve"> -3-</w:t>
      </w:r>
    </w:p>
    <w:p w14:paraId="74703309" w14:textId="3D5823A1" w:rsidR="00167651" w:rsidRPr="00167651" w:rsidRDefault="00167651" w:rsidP="00167651">
      <w:pPr>
        <w:jc w:val="both"/>
        <w:rPr>
          <w:rFonts w:cs="Arial"/>
          <w:b/>
          <w:bCs/>
          <w:sz w:val="16"/>
          <w:szCs w:val="16"/>
        </w:rPr>
      </w:pPr>
    </w:p>
    <w:p w14:paraId="04F2F276" w14:textId="5FC35B57" w:rsidR="00167651" w:rsidRPr="00167651" w:rsidRDefault="00167651" w:rsidP="00167651">
      <w:pPr>
        <w:jc w:val="both"/>
        <w:rPr>
          <w:rFonts w:cs="Arial"/>
          <w:b/>
          <w:bCs/>
          <w:sz w:val="16"/>
          <w:szCs w:val="16"/>
        </w:rPr>
      </w:pPr>
    </w:p>
    <w:p w14:paraId="2F918F48" w14:textId="5479251C" w:rsidR="007608EF" w:rsidRPr="00B953F0" w:rsidRDefault="007608EF" w:rsidP="007608EF">
      <w:pPr>
        <w:spacing w:line="360" w:lineRule="auto"/>
        <w:ind w:left="3827" w:firstLine="709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60800" behindDoc="0" locked="0" layoutInCell="1" allowOverlap="1" wp14:anchorId="2F061374" wp14:editId="6549126B">
            <wp:simplePos x="0" y="0"/>
            <wp:positionH relativeFrom="margin">
              <wp:posOffset>1270</wp:posOffset>
            </wp:positionH>
            <wp:positionV relativeFrom="paragraph">
              <wp:posOffset>5715</wp:posOffset>
            </wp:positionV>
            <wp:extent cx="2786718" cy="1854200"/>
            <wp:effectExtent l="0" t="0" r="0" b="0"/>
            <wp:wrapNone/>
            <wp:docPr id="28" name="Grafik 28" descr="Ein Bild, das aus Holz, drinnen, Holz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aus Holz, drinnen, Holz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429" cy="185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b/>
          <w:bCs/>
          <w:sz w:val="16"/>
          <w:szCs w:val="16"/>
        </w:rPr>
        <w:t>Motiv 4+5:</w:t>
      </w:r>
    </w:p>
    <w:p w14:paraId="7E3296D8" w14:textId="00E8A87D" w:rsidR="007608EF" w:rsidRDefault="007608EF" w:rsidP="007608EF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 w:rsidRPr="007608EF">
        <w:rPr>
          <w:rFonts w:cs="Arial"/>
          <w:sz w:val="16"/>
          <w:szCs w:val="16"/>
        </w:rPr>
        <w:t>Wartung mit vollem Durchblick: Mit einer speziellen Rohrkamera kann das Luftverteilsystem eines Komfort-Lüftungssystems sehr effektiv auf Verschmutzungen überprüft werden. Die Filter an den Luftauslässen verhindern, dass Verunreinigungen im Luftverteilsystem entstehen und sollten daher regelmäßig ausgetauscht werden.</w:t>
      </w:r>
    </w:p>
    <w:p w14:paraId="75D1D211" w14:textId="1AE85D16" w:rsidR="007608EF" w:rsidRDefault="007608EF" w:rsidP="007608EF">
      <w:pPr>
        <w:spacing w:line="360" w:lineRule="auto"/>
        <w:jc w:val="both"/>
        <w:rPr>
          <w:rFonts w:cs="Arial"/>
          <w:sz w:val="16"/>
          <w:szCs w:val="16"/>
        </w:rPr>
      </w:pPr>
    </w:p>
    <w:p w14:paraId="0D74C67F" w14:textId="77777777" w:rsidR="007608EF" w:rsidRDefault="007608EF" w:rsidP="007608EF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3EFB467" w14:textId="77777777" w:rsidR="007608EF" w:rsidRDefault="007608EF" w:rsidP="007608EF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DE8AB16" w14:textId="10777E92" w:rsidR="007608EF" w:rsidRDefault="007608EF" w:rsidP="007608EF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67968" behindDoc="0" locked="0" layoutInCell="1" allowOverlap="1" wp14:anchorId="02D095FF" wp14:editId="14FCD341">
            <wp:simplePos x="0" y="0"/>
            <wp:positionH relativeFrom="margin">
              <wp:posOffset>1270</wp:posOffset>
            </wp:positionH>
            <wp:positionV relativeFrom="paragraph">
              <wp:posOffset>154305</wp:posOffset>
            </wp:positionV>
            <wp:extent cx="2475340" cy="3714750"/>
            <wp:effectExtent l="0" t="0" r="1270" b="0"/>
            <wp:wrapNone/>
            <wp:docPr id="23" name="Grafik 23" descr="Ein Bild, das drinnen, orang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fik 22" descr="Ein Bild, das drinnen, orang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548" cy="372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83266" w14:textId="16BD4BF2" w:rsidR="007608EF" w:rsidRDefault="007608EF" w:rsidP="007608EF">
      <w:pPr>
        <w:spacing w:line="360" w:lineRule="auto"/>
        <w:jc w:val="both"/>
        <w:rPr>
          <w:rFonts w:cs="Arial"/>
          <w:sz w:val="16"/>
          <w:szCs w:val="16"/>
        </w:rPr>
      </w:pPr>
    </w:p>
    <w:p w14:paraId="39B250DE" w14:textId="511DABE3" w:rsidR="007608EF" w:rsidRPr="00084951" w:rsidRDefault="007608EF" w:rsidP="007608EF">
      <w:pPr>
        <w:spacing w:line="360" w:lineRule="auto"/>
        <w:jc w:val="both"/>
        <w:rPr>
          <w:rFonts w:cs="Arial"/>
          <w:sz w:val="16"/>
          <w:szCs w:val="16"/>
        </w:rPr>
      </w:pPr>
    </w:p>
    <w:p w14:paraId="08D51803" w14:textId="77777777" w:rsidR="007608EF" w:rsidRDefault="007608EF" w:rsidP="007608EF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7206E9E1" w14:textId="7DAD4C32" w:rsidR="007608EF" w:rsidRDefault="007608EF" w:rsidP="007608EF">
      <w:pPr>
        <w:spacing w:line="360" w:lineRule="auto"/>
        <w:ind w:left="4536"/>
        <w:jc w:val="both"/>
        <w:rPr>
          <w:rFonts w:cs="Arial"/>
          <w:sz w:val="16"/>
          <w:szCs w:val="16"/>
        </w:rPr>
      </w:pPr>
      <w:r>
        <w:rPr>
          <w:rFonts w:cs="Arial"/>
          <w:bCs/>
          <w:sz w:val="16"/>
          <w:szCs w:val="16"/>
        </w:rPr>
        <w:t>.</w:t>
      </w:r>
    </w:p>
    <w:p w14:paraId="0E473ED3" w14:textId="2526C76E" w:rsidR="007608EF" w:rsidRDefault="007608EF" w:rsidP="007608EF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5E41CF49" w14:textId="77777777" w:rsidR="007608EF" w:rsidRDefault="007608EF" w:rsidP="007608EF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DBA0AEC" w14:textId="77777777" w:rsidR="007608EF" w:rsidRDefault="007608EF" w:rsidP="007608EF">
      <w:pPr>
        <w:spacing w:line="360" w:lineRule="auto"/>
        <w:jc w:val="both"/>
        <w:rPr>
          <w:rFonts w:cs="Arial"/>
          <w:sz w:val="16"/>
          <w:szCs w:val="16"/>
        </w:rPr>
      </w:pPr>
    </w:p>
    <w:p w14:paraId="0541CCB1" w14:textId="77777777" w:rsidR="007608EF" w:rsidRDefault="007608EF" w:rsidP="007608EF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48564451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3087C319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63547098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3970613E" w14:textId="561C9ABE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274F6230" w14:textId="304C5080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2B769D09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007334B2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5EB93CA5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035877B0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73F44F89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7E9C283C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47C09489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420F26A8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5A4AE188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05BB0AD5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739B3A7C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251F8E3A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469FFF31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030DD684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41CDBCA0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3E8177B3" w14:textId="77777777" w:rsidR="007608EF" w:rsidRDefault="007608EF" w:rsidP="007608EF">
      <w:pPr>
        <w:ind w:right="3969"/>
        <w:rPr>
          <w:rFonts w:cs="Arial"/>
          <w:b/>
          <w:bCs/>
          <w:sz w:val="16"/>
          <w:szCs w:val="16"/>
        </w:rPr>
      </w:pPr>
    </w:p>
    <w:p w14:paraId="44EB4604" w14:textId="07D9E745" w:rsidR="007608EF" w:rsidRDefault="007608EF" w:rsidP="007608EF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</w:t>
      </w:r>
    </w:p>
    <w:p w14:paraId="10E9ECE9" w14:textId="77777777" w:rsidR="007608EF" w:rsidRDefault="007608EF" w:rsidP="007608EF">
      <w:pPr>
        <w:ind w:right="3969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</w:p>
    <w:p w14:paraId="3F6B77D9" w14:textId="77777777" w:rsidR="00167651" w:rsidRPr="00084951" w:rsidRDefault="00167651" w:rsidP="00167651">
      <w:pPr>
        <w:rPr>
          <w:rFonts w:cs="Arial"/>
          <w:b/>
          <w:bCs/>
          <w:sz w:val="21"/>
          <w:szCs w:val="21"/>
        </w:rPr>
      </w:pPr>
      <w:r w:rsidRPr="009934FD">
        <w:rPr>
          <w:rFonts w:cs="Arial"/>
          <w:b/>
          <w:bCs/>
          <w:sz w:val="21"/>
          <w:szCs w:val="21"/>
        </w:rPr>
        <w:lastRenderedPageBreak/>
        <w:t>Bildlegenden:</w:t>
      </w:r>
    </w:p>
    <w:p w14:paraId="18E18D63" w14:textId="4A25487F" w:rsidR="00167651" w:rsidRPr="00D978C6" w:rsidRDefault="00167651" w:rsidP="00167651">
      <w:pPr>
        <w:rPr>
          <w:rFonts w:cs="Arial"/>
          <w:b/>
          <w:bCs/>
          <w:sz w:val="21"/>
          <w:szCs w:val="21"/>
        </w:rPr>
      </w:pPr>
      <w:r w:rsidRPr="00167651">
        <w:rPr>
          <w:rFonts w:cs="Arial"/>
          <w:b/>
          <w:bCs/>
          <w:sz w:val="21"/>
          <w:szCs w:val="21"/>
        </w:rPr>
        <w:t>Umfangreiche Wartungsverträge von Zehnder garantieren stets hygienische Komfort-Lüftungssysteme</w:t>
      </w:r>
      <w:r>
        <w:rPr>
          <w:rFonts w:cs="Arial"/>
          <w:b/>
          <w:bCs/>
          <w:sz w:val="21"/>
          <w:szCs w:val="21"/>
        </w:rPr>
        <w:t xml:space="preserve"> -</w:t>
      </w:r>
      <w:r w:rsidR="001760C2">
        <w:rPr>
          <w:rFonts w:cs="Arial"/>
          <w:b/>
          <w:bCs/>
          <w:sz w:val="21"/>
          <w:szCs w:val="21"/>
        </w:rPr>
        <w:t>4</w:t>
      </w:r>
      <w:r>
        <w:rPr>
          <w:rFonts w:cs="Arial"/>
          <w:b/>
          <w:bCs/>
          <w:sz w:val="21"/>
          <w:szCs w:val="21"/>
        </w:rPr>
        <w:t>-</w:t>
      </w:r>
    </w:p>
    <w:p w14:paraId="4BA25ADA" w14:textId="77777777" w:rsidR="00167651" w:rsidRPr="00167651" w:rsidRDefault="00167651" w:rsidP="00167651">
      <w:pPr>
        <w:ind w:left="3827" w:firstLine="709"/>
        <w:jc w:val="both"/>
        <w:rPr>
          <w:rFonts w:cs="Arial"/>
          <w:bCs/>
          <w:sz w:val="16"/>
          <w:szCs w:val="16"/>
        </w:rPr>
      </w:pPr>
    </w:p>
    <w:p w14:paraId="21CCFF9B" w14:textId="77777777" w:rsidR="00167651" w:rsidRPr="00167651" w:rsidRDefault="00167651" w:rsidP="00167651">
      <w:pPr>
        <w:ind w:left="3827" w:firstLine="709"/>
        <w:jc w:val="both"/>
        <w:rPr>
          <w:rFonts w:cs="Arial"/>
          <w:bCs/>
          <w:sz w:val="16"/>
          <w:szCs w:val="16"/>
        </w:rPr>
      </w:pPr>
    </w:p>
    <w:p w14:paraId="284BF348" w14:textId="2E843AB5" w:rsidR="00167651" w:rsidRDefault="00167651" w:rsidP="00167651">
      <w:pPr>
        <w:spacing w:line="360" w:lineRule="auto"/>
        <w:ind w:left="3827" w:firstLine="709"/>
        <w:jc w:val="both"/>
        <w:rPr>
          <w:rFonts w:cs="Arial"/>
          <w:b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72064" behindDoc="0" locked="0" layoutInCell="1" allowOverlap="1" wp14:anchorId="75AF3998" wp14:editId="2278BEE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1943100" cy="2917438"/>
            <wp:effectExtent l="0" t="0" r="0" b="0"/>
            <wp:wrapNone/>
            <wp:docPr id="31" name="Grafik 31" descr="Ein Bild, das drinnen, Person, Man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drinnen, Person, Man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561" cy="292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6:</w:t>
      </w:r>
    </w:p>
    <w:p w14:paraId="04C0E8E7" w14:textId="3DD2E4B0" w:rsidR="00167651" w:rsidRDefault="00167651" w:rsidP="00167651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>
        <w:rPr>
          <w:rFonts w:cs="Arial"/>
          <w:bCs/>
          <w:sz w:val="16"/>
          <w:szCs w:val="16"/>
        </w:rPr>
        <w:t xml:space="preserve">Ein zentraler Punkt jeder Zehnder Wartung: Das Einsetzen </w:t>
      </w:r>
      <w:r w:rsidRPr="00CF58BB">
        <w:rPr>
          <w:rFonts w:cs="Arial"/>
          <w:bCs/>
          <w:sz w:val="16"/>
          <w:szCs w:val="16"/>
        </w:rPr>
        <w:t>neue</w:t>
      </w:r>
      <w:r>
        <w:rPr>
          <w:rFonts w:cs="Arial"/>
          <w:bCs/>
          <w:sz w:val="16"/>
          <w:szCs w:val="16"/>
        </w:rPr>
        <w:t>r</w:t>
      </w:r>
      <w:r w:rsidRPr="00CF58BB">
        <w:rPr>
          <w:rFonts w:cs="Arial"/>
          <w:bCs/>
          <w:sz w:val="16"/>
          <w:szCs w:val="16"/>
        </w:rPr>
        <w:t xml:space="preserve"> </w:t>
      </w:r>
      <w:r>
        <w:rPr>
          <w:rFonts w:cs="Arial"/>
          <w:bCs/>
          <w:sz w:val="16"/>
          <w:szCs w:val="16"/>
        </w:rPr>
        <w:t>F</w:t>
      </w:r>
      <w:r w:rsidRPr="00CF58BB">
        <w:rPr>
          <w:rFonts w:cs="Arial"/>
          <w:bCs/>
          <w:sz w:val="16"/>
          <w:szCs w:val="16"/>
        </w:rPr>
        <w:t>ilter</w:t>
      </w:r>
      <w:r>
        <w:rPr>
          <w:rFonts w:cs="Arial"/>
          <w:bCs/>
          <w:sz w:val="16"/>
          <w:szCs w:val="16"/>
        </w:rPr>
        <w:t xml:space="preserve"> </w:t>
      </w:r>
      <w:r w:rsidRPr="00CF58BB">
        <w:rPr>
          <w:rFonts w:cs="Arial"/>
          <w:bCs/>
          <w:sz w:val="16"/>
          <w:szCs w:val="16"/>
        </w:rPr>
        <w:t>in</w:t>
      </w:r>
      <w:r>
        <w:rPr>
          <w:rFonts w:cs="Arial"/>
          <w:bCs/>
          <w:sz w:val="16"/>
          <w:szCs w:val="16"/>
        </w:rPr>
        <w:t xml:space="preserve"> das Komfort-Lüftungsg</w:t>
      </w:r>
      <w:r w:rsidRPr="00CF58BB">
        <w:rPr>
          <w:rFonts w:cs="Arial"/>
          <w:bCs/>
          <w:sz w:val="16"/>
          <w:szCs w:val="16"/>
        </w:rPr>
        <w:t>erät</w:t>
      </w:r>
      <w:r>
        <w:rPr>
          <w:rFonts w:cs="Arial"/>
          <w:bCs/>
          <w:sz w:val="16"/>
          <w:szCs w:val="16"/>
        </w:rPr>
        <w:t>.</w:t>
      </w:r>
      <w:r w:rsidRPr="00CF58BB">
        <w:rPr>
          <w:rFonts w:cs="Arial"/>
          <w:bCs/>
          <w:sz w:val="16"/>
          <w:szCs w:val="16"/>
        </w:rPr>
        <w:t xml:space="preserve"> Dieser Vorgang </w:t>
      </w:r>
      <w:r>
        <w:rPr>
          <w:rFonts w:cs="Arial"/>
          <w:bCs/>
          <w:sz w:val="16"/>
          <w:szCs w:val="16"/>
        </w:rPr>
        <w:t xml:space="preserve">kann </w:t>
      </w:r>
      <w:r w:rsidRPr="00CF58BB">
        <w:rPr>
          <w:rFonts w:cs="Arial"/>
          <w:bCs/>
          <w:sz w:val="16"/>
          <w:szCs w:val="16"/>
        </w:rPr>
        <w:t xml:space="preserve">alle sechs Monate </w:t>
      </w:r>
      <w:r>
        <w:rPr>
          <w:rFonts w:cs="Arial"/>
          <w:bCs/>
          <w:sz w:val="16"/>
          <w:szCs w:val="16"/>
        </w:rPr>
        <w:t>vom Nutzer auch selbst vorgenommen</w:t>
      </w:r>
      <w:r w:rsidRPr="00CF58BB">
        <w:rPr>
          <w:rFonts w:cs="Arial"/>
          <w:bCs/>
          <w:sz w:val="16"/>
          <w:szCs w:val="16"/>
        </w:rPr>
        <w:t xml:space="preserve"> werden</w:t>
      </w:r>
      <w:r>
        <w:rPr>
          <w:rFonts w:cs="Arial"/>
          <w:bCs/>
          <w:sz w:val="16"/>
          <w:szCs w:val="16"/>
        </w:rPr>
        <w:t xml:space="preserve">. </w:t>
      </w:r>
      <w:r w:rsidRPr="00CF58BB">
        <w:rPr>
          <w:rFonts w:cs="Arial"/>
          <w:bCs/>
          <w:sz w:val="16"/>
          <w:szCs w:val="16"/>
        </w:rPr>
        <w:t xml:space="preserve">Im </w:t>
      </w:r>
      <w:hyperlink r:id="rId27" w:history="1">
        <w:r w:rsidRPr="007608EF">
          <w:rPr>
            <w:rStyle w:val="Hyperlink"/>
            <w:rFonts w:cs="Arial"/>
            <w:bCs/>
            <w:sz w:val="16"/>
            <w:szCs w:val="16"/>
          </w:rPr>
          <w:t>Zehnder Filtershop</w:t>
        </w:r>
      </w:hyperlink>
      <w:r w:rsidRPr="00CF58BB">
        <w:rPr>
          <w:rFonts w:cs="Arial"/>
          <w:bCs/>
          <w:sz w:val="16"/>
          <w:szCs w:val="16"/>
        </w:rPr>
        <w:t xml:space="preserve"> kann </w:t>
      </w:r>
      <w:r>
        <w:rPr>
          <w:rFonts w:cs="Arial"/>
          <w:bCs/>
          <w:sz w:val="16"/>
          <w:szCs w:val="16"/>
        </w:rPr>
        <w:t xml:space="preserve">man </w:t>
      </w:r>
      <w:r w:rsidRPr="00CF58BB">
        <w:rPr>
          <w:rFonts w:cs="Arial"/>
          <w:bCs/>
          <w:sz w:val="16"/>
          <w:szCs w:val="16"/>
        </w:rPr>
        <w:t>ganz bequem für sein</w:t>
      </w:r>
      <w:r>
        <w:rPr>
          <w:rFonts w:cs="Arial"/>
          <w:bCs/>
          <w:sz w:val="16"/>
          <w:szCs w:val="16"/>
        </w:rPr>
        <w:t xml:space="preserve"> </w:t>
      </w:r>
      <w:r w:rsidRPr="00CF58BB">
        <w:rPr>
          <w:rFonts w:cs="Arial"/>
          <w:bCs/>
          <w:sz w:val="16"/>
          <w:szCs w:val="16"/>
        </w:rPr>
        <w:t xml:space="preserve">Zehnder </w:t>
      </w:r>
      <w:r>
        <w:rPr>
          <w:rFonts w:cs="Arial"/>
          <w:bCs/>
          <w:sz w:val="16"/>
          <w:szCs w:val="16"/>
        </w:rPr>
        <w:t>Komfort-</w:t>
      </w:r>
      <w:r w:rsidRPr="00CF58BB">
        <w:rPr>
          <w:rFonts w:cs="Arial"/>
          <w:bCs/>
          <w:sz w:val="16"/>
          <w:szCs w:val="16"/>
        </w:rPr>
        <w:t>Lüftungs</w:t>
      </w:r>
      <w:r>
        <w:rPr>
          <w:rFonts w:cs="Arial"/>
          <w:bCs/>
          <w:sz w:val="16"/>
          <w:szCs w:val="16"/>
        </w:rPr>
        <w:t>system</w:t>
      </w:r>
      <w:r w:rsidRPr="00CF58BB">
        <w:rPr>
          <w:rFonts w:cs="Arial"/>
          <w:bCs/>
          <w:sz w:val="16"/>
          <w:szCs w:val="16"/>
        </w:rPr>
        <w:t xml:space="preserve"> die passenden </w:t>
      </w:r>
      <w:r>
        <w:rPr>
          <w:rFonts w:cs="Arial"/>
          <w:bCs/>
          <w:sz w:val="16"/>
          <w:szCs w:val="16"/>
        </w:rPr>
        <w:t>F</w:t>
      </w:r>
      <w:r w:rsidRPr="00CF58BB">
        <w:rPr>
          <w:rFonts w:cs="Arial"/>
          <w:bCs/>
          <w:sz w:val="16"/>
          <w:szCs w:val="16"/>
        </w:rPr>
        <w:t>ilter bestelle</w:t>
      </w:r>
      <w:r w:rsidR="007608EF">
        <w:rPr>
          <w:rFonts w:cs="Arial"/>
          <w:bCs/>
          <w:sz w:val="16"/>
          <w:szCs w:val="16"/>
        </w:rPr>
        <w:t>n.</w:t>
      </w:r>
    </w:p>
    <w:p w14:paraId="77B38DED" w14:textId="77777777" w:rsidR="00167651" w:rsidRPr="000849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E58BD27" w14:textId="77777777" w:rsidR="00167651" w:rsidRPr="000849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D5D44FA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2E2C136C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BF1DF96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391B7707" w14:textId="2397B6C2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0E4AF6B0" w14:textId="6CE678FB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0BC141E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DB212FE" w14:textId="1D41804A" w:rsidR="00167651" w:rsidRPr="0010797E" w:rsidRDefault="00167651" w:rsidP="00167651">
      <w:pPr>
        <w:spacing w:line="360" w:lineRule="auto"/>
        <w:jc w:val="both"/>
        <w:rPr>
          <w:rFonts w:cs="Arial"/>
          <w:sz w:val="16"/>
          <w:szCs w:val="16"/>
        </w:rPr>
      </w:pPr>
    </w:p>
    <w:p w14:paraId="638F971A" w14:textId="74E348B5" w:rsidR="00167651" w:rsidRPr="004C2979" w:rsidRDefault="00167651" w:rsidP="00167651">
      <w:pPr>
        <w:spacing w:line="360" w:lineRule="auto"/>
        <w:ind w:left="4536"/>
        <w:jc w:val="both"/>
        <w:rPr>
          <w:rFonts w:cs="Arial"/>
          <w:b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anchor distT="0" distB="0" distL="114300" distR="114300" simplePos="0" relativeHeight="251671040" behindDoc="0" locked="0" layoutInCell="1" allowOverlap="1" wp14:anchorId="0FFEBC31" wp14:editId="2096A143">
            <wp:simplePos x="0" y="0"/>
            <wp:positionH relativeFrom="margin">
              <wp:posOffset>1270</wp:posOffset>
            </wp:positionH>
            <wp:positionV relativeFrom="paragraph">
              <wp:posOffset>3175</wp:posOffset>
            </wp:positionV>
            <wp:extent cx="1949450" cy="2925445"/>
            <wp:effectExtent l="0" t="0" r="0" b="8255"/>
            <wp:wrapNone/>
            <wp:docPr id="36" name="Grafik 36" descr="Ein Bild, das Person, Mann, drinn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1" descr="Ein Bild, das Person, Mann, drinn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723B">
        <w:rPr>
          <w:rFonts w:cs="Arial"/>
          <w:b/>
          <w:sz w:val="16"/>
          <w:szCs w:val="16"/>
        </w:rPr>
        <w:t xml:space="preserve">Motiv </w:t>
      </w:r>
      <w:r>
        <w:rPr>
          <w:rFonts w:cs="Arial"/>
          <w:b/>
          <w:sz w:val="16"/>
          <w:szCs w:val="16"/>
        </w:rPr>
        <w:t>7:</w:t>
      </w:r>
    </w:p>
    <w:p w14:paraId="16A4B1F7" w14:textId="77777777" w:rsidR="00167651" w:rsidRPr="008156A3" w:rsidRDefault="00167651" w:rsidP="00167651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  <w:r>
        <w:rPr>
          <w:rFonts w:cs="Arial"/>
          <w:bCs/>
          <w:sz w:val="16"/>
          <w:szCs w:val="16"/>
        </w:rPr>
        <w:t>Optional wird z</w:t>
      </w:r>
      <w:r w:rsidRPr="006B5E6C">
        <w:rPr>
          <w:rFonts w:cs="Arial"/>
          <w:bCs/>
          <w:sz w:val="16"/>
          <w:szCs w:val="16"/>
        </w:rPr>
        <w:t>um Abschluss des Wartungs- und Reinigungsprozesses an allen Luftauslässen überprüft, ob noch die richtige</w:t>
      </w:r>
      <w:r>
        <w:rPr>
          <w:rFonts w:cs="Arial"/>
          <w:bCs/>
          <w:sz w:val="16"/>
          <w:szCs w:val="16"/>
        </w:rPr>
        <w:t>n</w:t>
      </w:r>
      <w:r w:rsidRPr="006B5E6C">
        <w:rPr>
          <w:rFonts w:cs="Arial"/>
          <w:bCs/>
          <w:sz w:val="16"/>
          <w:szCs w:val="16"/>
        </w:rPr>
        <w:t xml:space="preserve"> Luftmenge</w:t>
      </w:r>
      <w:r>
        <w:rPr>
          <w:rFonts w:cs="Arial"/>
          <w:bCs/>
          <w:sz w:val="16"/>
          <w:szCs w:val="16"/>
        </w:rPr>
        <w:t>n</w:t>
      </w:r>
      <w:r w:rsidRPr="006B5E6C">
        <w:rPr>
          <w:rFonts w:cs="Arial"/>
          <w:bCs/>
          <w:sz w:val="16"/>
          <w:szCs w:val="16"/>
        </w:rPr>
        <w:t xml:space="preserve"> in den Räumen ankomm</w:t>
      </w:r>
      <w:r>
        <w:rPr>
          <w:rFonts w:cs="Arial"/>
          <w:bCs/>
          <w:sz w:val="16"/>
          <w:szCs w:val="16"/>
        </w:rPr>
        <w:t>en</w:t>
      </w:r>
      <w:r w:rsidRPr="006B5E6C">
        <w:rPr>
          <w:rFonts w:cs="Arial"/>
          <w:bCs/>
          <w:sz w:val="16"/>
          <w:szCs w:val="16"/>
        </w:rPr>
        <w:t>. Diese wurden raumspezifisch bei der Auslegung der Anlage berechnet und festgehalten.</w:t>
      </w:r>
      <w:r>
        <w:rPr>
          <w:rFonts w:cs="Arial"/>
          <w:bCs/>
          <w:sz w:val="16"/>
          <w:szCs w:val="16"/>
        </w:rPr>
        <w:t xml:space="preserve"> </w:t>
      </w:r>
      <w:bookmarkStart w:id="1" w:name="_Hlk126911170"/>
      <w:r>
        <w:rPr>
          <w:rFonts w:cs="Arial"/>
          <w:bCs/>
          <w:sz w:val="16"/>
          <w:szCs w:val="16"/>
        </w:rPr>
        <w:t xml:space="preserve">Diese Leistung kann im Rahmen </w:t>
      </w:r>
      <w:bookmarkEnd w:id="1"/>
      <w:r>
        <w:rPr>
          <w:rFonts w:cs="Arial"/>
          <w:bCs/>
          <w:sz w:val="16"/>
          <w:szCs w:val="16"/>
        </w:rPr>
        <w:t>der Wartung separat hinzugebucht werden.</w:t>
      </w:r>
    </w:p>
    <w:p w14:paraId="474C0B53" w14:textId="77777777" w:rsidR="00167651" w:rsidRDefault="00167651" w:rsidP="00167651">
      <w:pPr>
        <w:spacing w:line="360" w:lineRule="auto"/>
        <w:ind w:left="4536"/>
        <w:jc w:val="both"/>
        <w:rPr>
          <w:rFonts w:cs="Arial"/>
          <w:bCs/>
          <w:sz w:val="16"/>
          <w:szCs w:val="16"/>
        </w:rPr>
      </w:pPr>
    </w:p>
    <w:p w14:paraId="4B5B4AA4" w14:textId="77777777" w:rsidR="00167651" w:rsidRDefault="00167651" w:rsidP="00167651">
      <w:pPr>
        <w:spacing w:line="360" w:lineRule="auto"/>
        <w:jc w:val="both"/>
        <w:rPr>
          <w:rFonts w:cs="Arial"/>
          <w:sz w:val="16"/>
          <w:szCs w:val="16"/>
        </w:rPr>
      </w:pPr>
    </w:p>
    <w:p w14:paraId="084B471B" w14:textId="77777777" w:rsidR="00167651" w:rsidRPr="00084951" w:rsidRDefault="00167651" w:rsidP="00167651">
      <w:pPr>
        <w:ind w:right="3969"/>
        <w:rPr>
          <w:rFonts w:cs="Arial"/>
          <w:bCs/>
          <w:sz w:val="16"/>
          <w:szCs w:val="16"/>
        </w:rPr>
      </w:pPr>
    </w:p>
    <w:p w14:paraId="4AF37BE6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79E4FD05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60CB9A2E" w14:textId="77777777" w:rsidR="00167651" w:rsidRDefault="00167651" w:rsidP="00167651">
      <w:pPr>
        <w:spacing w:line="360" w:lineRule="auto"/>
        <w:jc w:val="both"/>
        <w:rPr>
          <w:rFonts w:cs="Arial"/>
          <w:sz w:val="16"/>
          <w:szCs w:val="16"/>
        </w:rPr>
      </w:pPr>
    </w:p>
    <w:p w14:paraId="7DE6D02B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ACCEC52" w14:textId="77777777" w:rsidR="00167651" w:rsidRDefault="00167651" w:rsidP="00167651">
      <w:pPr>
        <w:spacing w:line="360" w:lineRule="auto"/>
        <w:ind w:left="4536"/>
        <w:jc w:val="both"/>
        <w:rPr>
          <w:rFonts w:cs="Arial"/>
          <w:sz w:val="16"/>
          <w:szCs w:val="16"/>
        </w:rPr>
      </w:pPr>
    </w:p>
    <w:p w14:paraId="15A00BED" w14:textId="77777777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  <w:bookmarkStart w:id="2" w:name="_Hlk121292557"/>
    </w:p>
    <w:p w14:paraId="37F63287" w14:textId="36C6C184" w:rsidR="00167651" w:rsidRDefault="00167651" w:rsidP="00167651">
      <w:pPr>
        <w:ind w:right="3969"/>
        <w:rPr>
          <w:rFonts w:cs="Arial"/>
          <w:b/>
          <w:bCs/>
          <w:sz w:val="16"/>
          <w:szCs w:val="16"/>
        </w:rPr>
      </w:pPr>
    </w:p>
    <w:p w14:paraId="7AFD3E0E" w14:textId="77777777" w:rsidR="00167651" w:rsidRDefault="00167651" w:rsidP="00167651">
      <w:pPr>
        <w:ind w:right="3969"/>
        <w:rPr>
          <w:rFonts w:cs="Arial"/>
          <w:sz w:val="16"/>
          <w:szCs w:val="16"/>
        </w:rPr>
      </w:pPr>
      <w:r>
        <w:rPr>
          <w:rFonts w:cs="Arial"/>
          <w:b/>
          <w:bCs/>
          <w:sz w:val="16"/>
          <w:szCs w:val="16"/>
        </w:rPr>
        <w:t>Bildquelle</w:t>
      </w:r>
      <w:r>
        <w:rPr>
          <w:rFonts w:cs="Arial"/>
          <w:sz w:val="16"/>
          <w:szCs w:val="16"/>
        </w:rPr>
        <w:t>: Zehnder Group Deutschland GmbH, Lahr.</w:t>
      </w:r>
    </w:p>
    <w:p w14:paraId="7EED8917" w14:textId="640C3404" w:rsidR="00167651" w:rsidRPr="001760C2" w:rsidRDefault="00167651" w:rsidP="007106F8">
      <w:pPr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Abdruck honorarfrei bitte unter Quellenangabe.</w:t>
      </w:r>
      <w:bookmarkEnd w:id="2"/>
    </w:p>
    <w:sectPr w:rsidR="00167651" w:rsidRPr="001760C2" w:rsidSect="00FC77F8">
      <w:headerReference w:type="default" r:id="rId29"/>
      <w:footerReference w:type="default" r:id="rId30"/>
      <w:headerReference w:type="first" r:id="rId31"/>
      <w:footerReference w:type="first" r:id="rId32"/>
      <w:pgSz w:w="11907" w:h="16840" w:code="9"/>
      <w:pgMar w:top="3969" w:right="2211" w:bottom="1985" w:left="1418" w:header="567" w:footer="68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EB5690" w14:textId="77777777" w:rsidR="006C4710" w:rsidRDefault="006C4710">
      <w:r>
        <w:separator/>
      </w:r>
    </w:p>
  </w:endnote>
  <w:endnote w:type="continuationSeparator" w:id="0">
    <w:p w14:paraId="29517F40" w14:textId="77777777" w:rsidR="006C4710" w:rsidRDefault="006C47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55 Roman">
    <w:altName w:val="Vrinda"/>
    <w:charset w:val="00"/>
    <w:family w:val="auto"/>
    <w:pitch w:val="variable"/>
    <w:sig w:usb0="00000001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F93BE4" w14:textId="0541B056" w:rsidR="000B3D9E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 w:rsidR="00F87431" w:rsidRPr="00122D28">
      <w:rPr>
        <w:rFonts w:cs="Arial"/>
        <w:sz w:val="16"/>
        <w:szCs w:val="16"/>
      </w:rPr>
      <w:t xml:space="preserve"> </w:t>
    </w:r>
    <w:bookmarkStart w:id="3" w:name="footer_c_street"/>
    <w:r w:rsidR="00F87431" w:rsidRPr="00122D28">
      <w:rPr>
        <w:rFonts w:cs="Arial"/>
        <w:sz w:val="16"/>
        <w:szCs w:val="16"/>
      </w:rPr>
      <w:t xml:space="preserve">▪️ </w:t>
    </w:r>
    <w:bookmarkEnd w:id="3"/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77933 Lahr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Deutschland</w:t>
    </w:r>
  </w:p>
  <w:p w14:paraId="157B54A6" w14:textId="44B94622" w:rsidR="000B3D9E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info@zehnder-systems.de</w:t>
    </w:r>
    <w:r w:rsidR="00F87431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www.zehnder-systems.de</w:t>
    </w:r>
  </w:p>
  <w:p w14:paraId="376B2E56" w14:textId="0F18FC7E" w:rsidR="000B3D9E" w:rsidRPr="00E77119" w:rsidRDefault="000B3D9E" w:rsidP="000B3D9E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Geschäftsführung: Andreas Berger, Oliver Bock, Heiko Braun</w:t>
    </w:r>
    <w:r w:rsidR="004B7302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Freiburg HRB 391562</w:t>
    </w:r>
    <w:r w:rsidR="004B7302" w:rsidRPr="00122D28">
      <w:rPr>
        <w:rFonts w:cs="Arial"/>
        <w:sz w:val="16"/>
        <w:szCs w:val="16"/>
      </w:rPr>
      <w:t xml:space="preserve"> ▪️ </w:t>
    </w:r>
    <w:r>
      <w:rPr>
        <w:rFonts w:cs="Arial"/>
        <w:color w:val="000000"/>
        <w:sz w:val="16"/>
      </w:rPr>
      <w:t>DIN EN ISO 9001 / 14001 / 50001</w:t>
    </w:r>
  </w:p>
  <w:p w14:paraId="61EDB324" w14:textId="74FEF34B" w:rsidR="006C4710" w:rsidRPr="000B3D9E" w:rsidRDefault="000B3D9E" w:rsidP="000B3D9E">
    <w:pPr>
      <w:spacing w:line="200" w:lineRule="exact"/>
      <w:ind w:right="-1361"/>
      <w:rPr>
        <w:rFonts w:cs="Arial"/>
        <w:sz w:val="16"/>
        <w:szCs w:val="8"/>
      </w:rPr>
    </w:pP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>
      <w:rPr>
        <w:rStyle w:val="Seitenzahl"/>
        <w:sz w:val="21"/>
      </w:rPr>
      <w:tab/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PAGE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  <w:r w:rsidRPr="00AE4E8A">
      <w:rPr>
        <w:rStyle w:val="Seitenzahl"/>
        <w:sz w:val="21"/>
      </w:rPr>
      <w:t>/</w:t>
    </w:r>
    <w:r w:rsidRPr="00DF26DF">
      <w:rPr>
        <w:rStyle w:val="Seitenzahl"/>
        <w:sz w:val="21"/>
      </w:rPr>
      <w:fldChar w:fldCharType="begin"/>
    </w:r>
    <w:r w:rsidRPr="00AE4E8A">
      <w:rPr>
        <w:rStyle w:val="Seitenzahl"/>
        <w:sz w:val="21"/>
      </w:rPr>
      <w:instrText xml:space="preserve"> NUMPAGES </w:instrText>
    </w:r>
    <w:r w:rsidRPr="00DF26DF">
      <w:rPr>
        <w:rStyle w:val="Seitenzahl"/>
        <w:sz w:val="21"/>
      </w:rPr>
      <w:fldChar w:fldCharType="separate"/>
    </w:r>
    <w:r>
      <w:rPr>
        <w:rStyle w:val="Seitenzahl"/>
        <w:noProof/>
        <w:sz w:val="21"/>
      </w:rPr>
      <w:t>2</w:t>
    </w:r>
    <w:r w:rsidRPr="00DF26DF">
      <w:rPr>
        <w:rStyle w:val="Seitenzahl"/>
        <w:sz w:val="21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78314F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b/>
        <w:color w:val="000000"/>
        <w:sz w:val="16"/>
      </w:rPr>
      <w:t>Zehnder Group Deutschland GmbH</w:t>
    </w:r>
    <w:r>
      <w:rPr>
        <w:rFonts w:cs="Arial"/>
        <w:sz w:val="16"/>
        <w:szCs w:val="8"/>
      </w:rPr>
      <w:t xml:space="preserve"> · </w:t>
    </w:r>
    <w:proofErr w:type="spellStart"/>
    <w:r>
      <w:rPr>
        <w:rFonts w:cs="Arial"/>
        <w:color w:val="000000"/>
        <w:sz w:val="16"/>
      </w:rPr>
      <w:t>Almweg</w:t>
    </w:r>
    <w:proofErr w:type="spellEnd"/>
    <w:r>
      <w:rPr>
        <w:rFonts w:cs="Arial"/>
        <w:color w:val="000000"/>
        <w:sz w:val="16"/>
      </w:rPr>
      <w:t xml:space="preserve"> 34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 xml:space="preserve">77933 Lahr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Deutschland</w:t>
    </w:r>
  </w:p>
  <w:p w14:paraId="2D087AD8" w14:textId="77777777" w:rsidR="006C4710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>T +49 7821 586-0 · F +49 7821 586-411 · info@zehnder-systems.de · www.zehnder-systems.de</w:t>
    </w:r>
  </w:p>
  <w:p w14:paraId="395D6D76" w14:textId="131B4367" w:rsidR="006C4710" w:rsidRPr="00E77119" w:rsidRDefault="006C4710" w:rsidP="00AC5E02">
    <w:pPr>
      <w:spacing w:line="200" w:lineRule="exact"/>
      <w:ind w:right="-510"/>
      <w:rPr>
        <w:rFonts w:cs="Arial"/>
        <w:color w:val="000000"/>
        <w:sz w:val="16"/>
      </w:rPr>
    </w:pPr>
    <w:r>
      <w:rPr>
        <w:rFonts w:cs="Arial"/>
        <w:color w:val="000000"/>
        <w:sz w:val="16"/>
      </w:rPr>
      <w:t xml:space="preserve">Geschäftsführung: </w:t>
    </w:r>
    <w:r w:rsidR="00777E6F">
      <w:rPr>
        <w:rFonts w:cs="Arial"/>
        <w:color w:val="000000"/>
        <w:sz w:val="16"/>
      </w:rPr>
      <w:t xml:space="preserve">Andreas Berger, </w:t>
    </w:r>
    <w:r>
      <w:rPr>
        <w:rFonts w:cs="Arial"/>
        <w:color w:val="000000"/>
        <w:sz w:val="16"/>
      </w:rPr>
      <w:t xml:space="preserve">Oliver Bock, Heiko Braun </w:t>
    </w:r>
    <w:r>
      <w:rPr>
        <w:rFonts w:cs="Arial"/>
        <w:sz w:val="16"/>
        <w:szCs w:val="8"/>
      </w:rPr>
      <w:t xml:space="preserve">· </w:t>
    </w:r>
    <w:r>
      <w:rPr>
        <w:rFonts w:cs="Arial"/>
        <w:color w:val="000000"/>
        <w:sz w:val="16"/>
      </w:rPr>
      <w:t>Freiburg HRB 391562 · DIN EN ISO 9001 / 14001 / 50001</w:t>
    </w:r>
  </w:p>
  <w:p w14:paraId="503D1C29" w14:textId="77777777" w:rsidR="006C4710" w:rsidRPr="00AC5E02" w:rsidRDefault="006C4710" w:rsidP="00497A01">
    <w:pPr>
      <w:pStyle w:val="Fuzeile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0C8797" w14:textId="77777777" w:rsidR="006C4710" w:rsidRDefault="006C4710">
      <w:r>
        <w:separator/>
      </w:r>
    </w:p>
  </w:footnote>
  <w:footnote w:type="continuationSeparator" w:id="0">
    <w:p w14:paraId="4B917E6A" w14:textId="77777777" w:rsidR="006C4710" w:rsidRDefault="006C47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4430F" w14:textId="453EB129" w:rsidR="006C4710" w:rsidRPr="00A0683F" w:rsidRDefault="00AC1A2D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cs="Arial"/>
        <w:bCs/>
        <w:noProof/>
        <w:sz w:val="28"/>
        <w:szCs w:val="28"/>
      </w:rPr>
      <w:drawing>
        <wp:anchor distT="0" distB="0" distL="114300" distR="114300" simplePos="0" relativeHeight="251660288" behindDoc="1" locked="0" layoutInCell="1" allowOverlap="1" wp14:anchorId="0B471BCE" wp14:editId="1073CAFB">
          <wp:simplePos x="0" y="0"/>
          <wp:positionH relativeFrom="column">
            <wp:posOffset>5283200</wp:posOffset>
          </wp:positionH>
          <wp:positionV relativeFrom="paragraph">
            <wp:posOffset>-181961</wp:posOffset>
          </wp:positionV>
          <wp:extent cx="914400" cy="9144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E6D5AC9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64409DAB" w14:textId="4F5B3551" w:rsidR="006C4710" w:rsidRPr="00B845C7" w:rsidRDefault="006C4710" w:rsidP="00F64F2D">
    <w:pPr>
      <w:spacing w:before="70" w:line="400" w:lineRule="exact"/>
      <w:rPr>
        <w:rStyle w:val="Seitenzahl"/>
        <w:rFonts w:cs="Arial"/>
        <w:bCs/>
        <w:sz w:val="28"/>
        <w:szCs w:val="28"/>
      </w:rPr>
    </w:pPr>
    <w:r w:rsidRPr="00B845C7">
      <w:rPr>
        <w:rFonts w:cs="Arial"/>
        <w:bCs/>
        <w:sz w:val="28"/>
        <w:szCs w:val="28"/>
      </w:rPr>
      <w:t>P</w:t>
    </w:r>
    <w:r w:rsidR="00B845C7">
      <w:rPr>
        <w:rFonts w:cs="Arial"/>
        <w:bCs/>
        <w:sz w:val="28"/>
        <w:szCs w:val="28"/>
      </w:rPr>
      <w:t>RESSE</w:t>
    </w:r>
    <w:r w:rsidRPr="00B845C7">
      <w:rPr>
        <w:rFonts w:cs="Arial"/>
        <w:bCs/>
        <w:sz w:val="28"/>
        <w:szCs w:val="28"/>
      </w:rPr>
      <w:t>-</w:t>
    </w:r>
    <w:r w:rsidR="00B845C7">
      <w:rPr>
        <w:rFonts w:cs="Arial"/>
        <w:bCs/>
        <w:sz w:val="28"/>
        <w:szCs w:val="28"/>
      </w:rPr>
      <w:t>INFORMATION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3132F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jc w:val="both"/>
      <w:rPr>
        <w:rStyle w:val="Seitenzahl"/>
        <w:rFonts w:ascii="Arial" w:hAnsi="Arial"/>
        <w:sz w:val="21"/>
        <w:szCs w:val="21"/>
        <w:lang w:val="de-DE"/>
      </w:rPr>
    </w:pPr>
    <w:r>
      <w:rPr>
        <w:rFonts w:ascii="Arial" w:hAnsi="Arial"/>
        <w:noProof/>
        <w:sz w:val="21"/>
        <w:szCs w:val="21"/>
        <w:lang w:val="de-DE" w:eastAsia="de-DE"/>
      </w:rPr>
      <w:drawing>
        <wp:anchor distT="0" distB="0" distL="114300" distR="114300" simplePos="0" relativeHeight="251667456" behindDoc="1" locked="0" layoutInCell="1" allowOverlap="1" wp14:anchorId="7B2BBE91" wp14:editId="583AB75C">
          <wp:simplePos x="0" y="0"/>
          <wp:positionH relativeFrom="column">
            <wp:posOffset>-1016340</wp:posOffset>
          </wp:positionH>
          <wp:positionV relativeFrom="paragraph">
            <wp:posOffset>-349412</wp:posOffset>
          </wp:positionV>
          <wp:extent cx="7432158" cy="1415034"/>
          <wp:effectExtent l="0" t="0" r="0" b="0"/>
          <wp:wrapNone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Briefbogen_2016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65089" cy="1421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7DDC5D" w14:textId="77777777" w:rsidR="006C4710" w:rsidRPr="00A0683F" w:rsidRDefault="006C4710" w:rsidP="00F64F2D">
    <w:pPr>
      <w:pStyle w:val="Kopfzeile"/>
      <w:tabs>
        <w:tab w:val="clear" w:pos="4153"/>
        <w:tab w:val="clear" w:pos="8306"/>
        <w:tab w:val="right" w:pos="9129"/>
      </w:tabs>
      <w:spacing w:line="360" w:lineRule="auto"/>
      <w:rPr>
        <w:rStyle w:val="Seitenzahl"/>
        <w:sz w:val="21"/>
        <w:szCs w:val="21"/>
      </w:rPr>
    </w:pPr>
  </w:p>
  <w:p w14:paraId="587BCE6D" w14:textId="77777777" w:rsidR="006C4710" w:rsidRPr="00F64F2D" w:rsidRDefault="006C4710" w:rsidP="00F64F2D">
    <w:pPr>
      <w:spacing w:before="70" w:line="400" w:lineRule="exact"/>
      <w:rPr>
        <w:rFonts w:cs="Arial"/>
        <w:b/>
        <w:color w:val="808080" w:themeColor="background1" w:themeShade="80"/>
        <w:sz w:val="28"/>
        <w:szCs w:val="28"/>
      </w:rPr>
    </w:pPr>
    <w:r>
      <w:rPr>
        <w:rFonts w:cs="Arial"/>
        <w:b/>
        <w:color w:val="808080" w:themeColor="background1" w:themeShade="80"/>
        <w:sz w:val="28"/>
        <w:szCs w:val="28"/>
      </w:rPr>
      <w:t>Presse-Information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942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42411"/>
    <w:rsid w:val="000065D4"/>
    <w:rsid w:val="00060ECC"/>
    <w:rsid w:val="00084951"/>
    <w:rsid w:val="000945C4"/>
    <w:rsid w:val="00097208"/>
    <w:rsid w:val="000B3D9E"/>
    <w:rsid w:val="00117549"/>
    <w:rsid w:val="00137DD6"/>
    <w:rsid w:val="0014059D"/>
    <w:rsid w:val="00142411"/>
    <w:rsid w:val="00167651"/>
    <w:rsid w:val="00167BB9"/>
    <w:rsid w:val="00173223"/>
    <w:rsid w:val="001760C2"/>
    <w:rsid w:val="001B4876"/>
    <w:rsid w:val="001D06EF"/>
    <w:rsid w:val="001E4E61"/>
    <w:rsid w:val="001E6038"/>
    <w:rsid w:val="001E79EB"/>
    <w:rsid w:val="00205188"/>
    <w:rsid w:val="00214869"/>
    <w:rsid w:val="00221F36"/>
    <w:rsid w:val="00242A0D"/>
    <w:rsid w:val="00246980"/>
    <w:rsid w:val="0026244D"/>
    <w:rsid w:val="0027016F"/>
    <w:rsid w:val="002810A9"/>
    <w:rsid w:val="002C4E1A"/>
    <w:rsid w:val="002E7141"/>
    <w:rsid w:val="003154D2"/>
    <w:rsid w:val="003226F2"/>
    <w:rsid w:val="00323621"/>
    <w:rsid w:val="00387749"/>
    <w:rsid w:val="003A076D"/>
    <w:rsid w:val="003A3E6D"/>
    <w:rsid w:val="00412D2F"/>
    <w:rsid w:val="00453F7B"/>
    <w:rsid w:val="00467494"/>
    <w:rsid w:val="00480542"/>
    <w:rsid w:val="00493DAD"/>
    <w:rsid w:val="00497A01"/>
    <w:rsid w:val="004B1B55"/>
    <w:rsid w:val="004B1FDB"/>
    <w:rsid w:val="004B7302"/>
    <w:rsid w:val="004B7847"/>
    <w:rsid w:val="004C230B"/>
    <w:rsid w:val="004E581A"/>
    <w:rsid w:val="004F1877"/>
    <w:rsid w:val="00501426"/>
    <w:rsid w:val="0050354F"/>
    <w:rsid w:val="00512D8B"/>
    <w:rsid w:val="005874BB"/>
    <w:rsid w:val="005A148C"/>
    <w:rsid w:val="005A42F0"/>
    <w:rsid w:val="005A498C"/>
    <w:rsid w:val="005B160E"/>
    <w:rsid w:val="005B20D7"/>
    <w:rsid w:val="005D6DFA"/>
    <w:rsid w:val="005E3A0A"/>
    <w:rsid w:val="0061686C"/>
    <w:rsid w:val="00622421"/>
    <w:rsid w:val="00624760"/>
    <w:rsid w:val="00634549"/>
    <w:rsid w:val="00644970"/>
    <w:rsid w:val="00644D97"/>
    <w:rsid w:val="00646218"/>
    <w:rsid w:val="00653224"/>
    <w:rsid w:val="006960D0"/>
    <w:rsid w:val="006A282D"/>
    <w:rsid w:val="006C4710"/>
    <w:rsid w:val="006C5308"/>
    <w:rsid w:val="006E1E98"/>
    <w:rsid w:val="006F5A3C"/>
    <w:rsid w:val="00704AB0"/>
    <w:rsid w:val="007106F8"/>
    <w:rsid w:val="00723684"/>
    <w:rsid w:val="007257E1"/>
    <w:rsid w:val="00752D5E"/>
    <w:rsid w:val="007608EF"/>
    <w:rsid w:val="00762BAD"/>
    <w:rsid w:val="00777E6F"/>
    <w:rsid w:val="007F4C0E"/>
    <w:rsid w:val="008011E5"/>
    <w:rsid w:val="0080569D"/>
    <w:rsid w:val="00832F96"/>
    <w:rsid w:val="008357BB"/>
    <w:rsid w:val="0084406F"/>
    <w:rsid w:val="0084719E"/>
    <w:rsid w:val="00865077"/>
    <w:rsid w:val="008A543F"/>
    <w:rsid w:val="008C366A"/>
    <w:rsid w:val="008F52B8"/>
    <w:rsid w:val="008F5CC7"/>
    <w:rsid w:val="009133D3"/>
    <w:rsid w:val="009256CB"/>
    <w:rsid w:val="0093172B"/>
    <w:rsid w:val="009374EC"/>
    <w:rsid w:val="00941D01"/>
    <w:rsid w:val="009430EB"/>
    <w:rsid w:val="009618D7"/>
    <w:rsid w:val="00975D0B"/>
    <w:rsid w:val="009877DF"/>
    <w:rsid w:val="009A6AC6"/>
    <w:rsid w:val="009B490B"/>
    <w:rsid w:val="009B60F2"/>
    <w:rsid w:val="009E4356"/>
    <w:rsid w:val="00A00D8B"/>
    <w:rsid w:val="00A0683F"/>
    <w:rsid w:val="00A27B78"/>
    <w:rsid w:val="00A43A07"/>
    <w:rsid w:val="00A544EE"/>
    <w:rsid w:val="00A96901"/>
    <w:rsid w:val="00AC0B30"/>
    <w:rsid w:val="00AC1A2D"/>
    <w:rsid w:val="00AC5E02"/>
    <w:rsid w:val="00AE4E8A"/>
    <w:rsid w:val="00AF5B23"/>
    <w:rsid w:val="00B03EBC"/>
    <w:rsid w:val="00B065F3"/>
    <w:rsid w:val="00B1059A"/>
    <w:rsid w:val="00B30937"/>
    <w:rsid w:val="00B325FD"/>
    <w:rsid w:val="00B46311"/>
    <w:rsid w:val="00B7644B"/>
    <w:rsid w:val="00B845C7"/>
    <w:rsid w:val="00B87C12"/>
    <w:rsid w:val="00B93A2E"/>
    <w:rsid w:val="00BA2BF6"/>
    <w:rsid w:val="00BD6B91"/>
    <w:rsid w:val="00BE37B0"/>
    <w:rsid w:val="00BF1734"/>
    <w:rsid w:val="00BF22B5"/>
    <w:rsid w:val="00C0062E"/>
    <w:rsid w:val="00C33144"/>
    <w:rsid w:val="00C40DA2"/>
    <w:rsid w:val="00C52739"/>
    <w:rsid w:val="00C56ECE"/>
    <w:rsid w:val="00C77768"/>
    <w:rsid w:val="00C97B3D"/>
    <w:rsid w:val="00CC1A71"/>
    <w:rsid w:val="00CF61E5"/>
    <w:rsid w:val="00D02DA0"/>
    <w:rsid w:val="00D05F06"/>
    <w:rsid w:val="00D076CA"/>
    <w:rsid w:val="00D60327"/>
    <w:rsid w:val="00DA273D"/>
    <w:rsid w:val="00E14B63"/>
    <w:rsid w:val="00E16CB2"/>
    <w:rsid w:val="00E22A26"/>
    <w:rsid w:val="00E23ED7"/>
    <w:rsid w:val="00E63AD2"/>
    <w:rsid w:val="00EA2C53"/>
    <w:rsid w:val="00EB229C"/>
    <w:rsid w:val="00ED0129"/>
    <w:rsid w:val="00ED7E72"/>
    <w:rsid w:val="00EF056B"/>
    <w:rsid w:val="00F0432D"/>
    <w:rsid w:val="00F13782"/>
    <w:rsid w:val="00F207E3"/>
    <w:rsid w:val="00F4363B"/>
    <w:rsid w:val="00F453A0"/>
    <w:rsid w:val="00F64F2D"/>
    <w:rsid w:val="00F651CE"/>
    <w:rsid w:val="00F87431"/>
    <w:rsid w:val="00F87E5F"/>
    <w:rsid w:val="00FC77F8"/>
    <w:rsid w:val="00FF34DE"/>
    <w:rsid w:val="00FF6DBC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09"/>
    <o:shapelayout v:ext="edit">
      <o:idmap v:ext="edit" data="1"/>
    </o:shapelayout>
  </w:shapeDefaults>
  <w:decimalSymbol w:val=","/>
  <w:listSeparator w:val=";"/>
  <w14:docId w14:val="144C926C"/>
  <w15:docId w15:val="{B8888163-B81D-4B47-8767-EB62C187D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Pr>
      <w:rFonts w:ascii="Arial" w:hAnsi="Arial"/>
      <w:sz w:val="24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153"/>
        <w:tab w:val="right" w:pos="8306"/>
      </w:tabs>
    </w:pPr>
    <w:rPr>
      <w:rFonts w:ascii="Times New Roman" w:hAnsi="Times New Roman"/>
      <w:sz w:val="20"/>
      <w:lang w:val="it-IT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ascii="Helvetica 55 Roman" w:hAnsi="Helvetica 55 Roman"/>
      <w:sz w:val="20"/>
      <w:lang w:val="de-CH"/>
    </w:rPr>
  </w:style>
  <w:style w:type="character" w:styleId="Seitenzahl">
    <w:name w:val="page number"/>
    <w:basedOn w:val="Absatz-Standardschriftart"/>
  </w:style>
  <w:style w:type="paragraph" w:styleId="Beschriftung">
    <w:name w:val="caption"/>
    <w:basedOn w:val="Standard"/>
    <w:next w:val="Standard"/>
    <w:qFormat/>
    <w:pPr>
      <w:spacing w:line="280" w:lineRule="exact"/>
    </w:pPr>
    <w:rPr>
      <w:b/>
      <w:sz w:val="32"/>
      <w:lang w:val="en-GB"/>
    </w:rPr>
  </w:style>
  <w:style w:type="character" w:customStyle="1" w:styleId="KopfzeileZchn">
    <w:name w:val="Kopfzeile Zchn"/>
    <w:link w:val="Kopfzeile"/>
    <w:rsid w:val="00E25B2E"/>
    <w:rPr>
      <w:lang w:val="it-IT"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665E"/>
    <w:rPr>
      <w:rFonts w:ascii="Tahoma" w:hAnsi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3665E"/>
    <w:rPr>
      <w:rFonts w:ascii="Tahoma" w:hAnsi="Tahoma" w:cs="Tahoma"/>
      <w:sz w:val="16"/>
      <w:szCs w:val="16"/>
      <w:lang w:val="de-DE" w:eastAsia="de-CH"/>
    </w:rPr>
  </w:style>
  <w:style w:type="character" w:styleId="Hyperlink">
    <w:name w:val="Hyperlink"/>
    <w:uiPriority w:val="99"/>
    <w:unhideWhenUsed/>
    <w:rsid w:val="009A6AC6"/>
    <w:rPr>
      <w:color w:val="0000FF"/>
      <w:u w:val="single"/>
    </w:rPr>
  </w:style>
  <w:style w:type="paragraph" w:customStyle="1" w:styleId="StandardHelvetica55Roman">
    <w:name w:val="Standard + Helvetica 55 Roman"/>
    <w:aliases w:val="10 pt,(Latein) Fett,Block,Zeilenabstand:  1..."/>
    <w:basedOn w:val="Standard"/>
    <w:rsid w:val="00E23ED7"/>
    <w:pPr>
      <w:spacing w:after="240"/>
    </w:pPr>
    <w:rPr>
      <w:rFonts w:ascii="Helvetica 55 Roman" w:hAnsi="Helvetica 55 Roman"/>
      <w:b/>
      <w:sz w:val="28"/>
      <w:szCs w:val="28"/>
      <w:lang w:eastAsia="de-DE"/>
    </w:rPr>
  </w:style>
  <w:style w:type="paragraph" w:customStyle="1" w:styleId="Default">
    <w:name w:val="Default"/>
    <w:rsid w:val="001D06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207E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207E3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207E3"/>
    <w:rPr>
      <w:rFonts w:ascii="Arial" w:hAnsi="Arial"/>
      <w:lang w:eastAsia="de-CH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207E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207E3"/>
    <w:rPr>
      <w:rFonts w:ascii="Arial" w:hAnsi="Arial"/>
      <w:b/>
      <w:bCs/>
      <w:lang w:eastAsia="de-CH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E581A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unhideWhenUsed/>
    <w:rsid w:val="00167651"/>
    <w:pPr>
      <w:spacing w:before="100" w:beforeAutospacing="1" w:after="100" w:afterAutospacing="1"/>
    </w:pPr>
    <w:rPr>
      <w:rFonts w:ascii="Times New Roman" w:hAnsi="Times New Roman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1760C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77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hyperlink" Target="https://www.youtube.com/user/zehndersystems" TargetMode="External"/><Relationship Id="rId26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hyperlink" Target="https://wartungsvertrag.zehnder-systems.de" TargetMode="External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instagram.com/zehnder_lahr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company/zehndergroupdeutschlandgmbh" TargetMode="External"/><Relationship Id="rId20" Type="http://schemas.openxmlformats.org/officeDocument/2006/relationships/image" Target="media/image5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zehnder-filtershop.com/" TargetMode="External"/><Relationship Id="rId24" Type="http://schemas.openxmlformats.org/officeDocument/2006/relationships/image" Target="media/image8.jpeg"/><Relationship Id="rId32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10" Type="http://schemas.openxmlformats.org/officeDocument/2006/relationships/hyperlink" Target="https://wartungsvertrag.zehnder-systems.de" TargetMode="External"/><Relationship Id="rId19" Type="http://schemas.openxmlformats.org/officeDocument/2006/relationships/image" Target="media/image4.png"/><Relationship Id="rId31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facebook.com/zehndersystems" TargetMode="External"/><Relationship Id="rId22" Type="http://schemas.openxmlformats.org/officeDocument/2006/relationships/image" Target="media/image6.jpeg"/><Relationship Id="rId27" Type="http://schemas.openxmlformats.org/officeDocument/2006/relationships/hyperlink" Target="https://www.zehnder-filtershop.com/" TargetMode="Externa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ti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6FBCB15955D14C855DF14CB88539E8" ma:contentTypeVersion="0" ma:contentTypeDescription="Create a new document." ma:contentTypeScope="" ma:versionID="b6cc4710a533742bdb9ebbb51b19a25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D54D2-3B5D-445F-969F-F3FC3B495F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E14769C-BB5D-4837-8B34-BFFEF3FC980D}">
  <ds:schemaRefs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8B016C8C-EB11-4825-B269-C6EDD9D0CB8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556B2F-46CA-4722-8E49-2EA260479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797</Words>
  <Characters>5028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Zehnder Dienstleistungs AG</Company>
  <LinksUpToDate>false</LinksUpToDate>
  <CharactersWithSpaces>5814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mma02</dc:creator>
  <cp:lastModifiedBy>Wetteborn, Katharina (ZGDE)</cp:lastModifiedBy>
  <cp:revision>2</cp:revision>
  <cp:lastPrinted>2016-11-02T13:57:00Z</cp:lastPrinted>
  <dcterms:created xsi:type="dcterms:W3CDTF">2023-02-21T07:49:00Z</dcterms:created>
  <dcterms:modified xsi:type="dcterms:W3CDTF">2023-02-21T07:49:00Z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0x010100B46FBCB15955D14C855DF14CB88539E8</vt:lpwstr>
  </property>
</Properties>
</file>