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C2E9" w14:textId="326E8958" w:rsidR="00FB570C" w:rsidRDefault="001A5A30" w:rsidP="00D85101">
      <w:pPr>
        <w:spacing w:line="400" w:lineRule="exact"/>
        <w:jc w:val="both"/>
        <w:outlineLvl w:val="0"/>
        <w:rPr>
          <w:rFonts w:cs="Arial"/>
          <w:b/>
          <w:sz w:val="28"/>
          <w:szCs w:val="28"/>
        </w:rPr>
      </w:pPr>
      <w:r>
        <w:rPr>
          <w:rFonts w:cs="Arial"/>
          <w:b/>
          <w:sz w:val="28"/>
          <w:szCs w:val="28"/>
        </w:rPr>
        <w:t xml:space="preserve">Wohnungslüftung: </w:t>
      </w:r>
      <w:r w:rsidR="009D32B7">
        <w:rPr>
          <w:rFonts w:cs="Arial"/>
          <w:b/>
          <w:sz w:val="28"/>
          <w:szCs w:val="28"/>
        </w:rPr>
        <w:t xml:space="preserve">Klimaschutz und Nachhaltigkeit </w:t>
      </w:r>
    </w:p>
    <w:p w14:paraId="08C7D9BB" w14:textId="2A84A750" w:rsidR="001343D4" w:rsidRDefault="001343D4" w:rsidP="00D85101">
      <w:pPr>
        <w:spacing w:line="400" w:lineRule="exact"/>
        <w:jc w:val="both"/>
        <w:outlineLvl w:val="0"/>
        <w:rPr>
          <w:rFonts w:cs="Arial"/>
          <w:bCs/>
          <w:sz w:val="28"/>
          <w:szCs w:val="28"/>
        </w:rPr>
      </w:pPr>
      <w:r>
        <w:rPr>
          <w:rFonts w:cs="Arial"/>
          <w:bCs/>
          <w:sz w:val="28"/>
          <w:szCs w:val="28"/>
        </w:rPr>
        <w:t>Nachfolge</w:t>
      </w:r>
      <w:r w:rsidR="001A5A30" w:rsidRPr="009E07E1">
        <w:rPr>
          <w:rFonts w:cs="Arial"/>
          <w:bCs/>
          <w:sz w:val="28"/>
          <w:szCs w:val="28"/>
        </w:rPr>
        <w:t xml:space="preserve">studie </w:t>
      </w:r>
      <w:r w:rsidR="004A7470">
        <w:rPr>
          <w:rFonts w:cs="Arial"/>
          <w:bCs/>
          <w:sz w:val="28"/>
          <w:szCs w:val="28"/>
        </w:rPr>
        <w:t>beleg</w:t>
      </w:r>
      <w:r w:rsidR="009E07E1">
        <w:rPr>
          <w:rFonts w:cs="Arial"/>
          <w:bCs/>
          <w:sz w:val="28"/>
          <w:szCs w:val="28"/>
        </w:rPr>
        <w:t>t</w:t>
      </w:r>
      <w:r w:rsidR="001A5A30" w:rsidRPr="009E07E1">
        <w:rPr>
          <w:rFonts w:cs="Arial"/>
          <w:bCs/>
          <w:sz w:val="28"/>
          <w:szCs w:val="28"/>
        </w:rPr>
        <w:t xml:space="preserve"> Potenzial für </w:t>
      </w:r>
      <w:r w:rsidR="004A7470">
        <w:rPr>
          <w:rFonts w:cs="Arial"/>
          <w:bCs/>
          <w:sz w:val="28"/>
          <w:szCs w:val="28"/>
        </w:rPr>
        <w:t>Heize</w:t>
      </w:r>
      <w:r w:rsidR="0073398B">
        <w:rPr>
          <w:rFonts w:cs="Arial"/>
          <w:bCs/>
          <w:sz w:val="28"/>
          <w:szCs w:val="28"/>
        </w:rPr>
        <w:t>nergieeinsparung</w:t>
      </w:r>
      <w:r w:rsidR="004A7470">
        <w:rPr>
          <w:rFonts w:cs="Arial"/>
          <w:bCs/>
          <w:sz w:val="28"/>
          <w:szCs w:val="28"/>
        </w:rPr>
        <w:t>en bis zu 69%</w:t>
      </w:r>
      <w:r w:rsidR="00A649CD">
        <w:rPr>
          <w:rFonts w:cs="Arial"/>
          <w:bCs/>
          <w:sz w:val="28"/>
          <w:szCs w:val="28"/>
        </w:rPr>
        <w:t xml:space="preserve"> durch</w:t>
      </w:r>
      <w:r w:rsidR="001A5A30" w:rsidRPr="009E07E1">
        <w:rPr>
          <w:rFonts w:cs="Arial"/>
          <w:bCs/>
          <w:sz w:val="28"/>
          <w:szCs w:val="28"/>
        </w:rPr>
        <w:t xml:space="preserve"> Wohnraumlüftung</w:t>
      </w:r>
      <w:r w:rsidR="00A649CD">
        <w:rPr>
          <w:rFonts w:cs="Arial"/>
          <w:bCs/>
          <w:sz w:val="28"/>
          <w:szCs w:val="28"/>
        </w:rPr>
        <w:t xml:space="preserve"> mit Wärmerückgewinnung</w:t>
      </w:r>
      <w:r w:rsidR="00690540">
        <w:rPr>
          <w:rFonts w:cs="Arial"/>
          <w:bCs/>
          <w:sz w:val="28"/>
          <w:szCs w:val="28"/>
        </w:rPr>
        <w:t>.</w:t>
      </w:r>
    </w:p>
    <w:p w14:paraId="6F0E6401" w14:textId="0CF46FDF" w:rsidR="00B45012" w:rsidRPr="00860F60" w:rsidRDefault="00600E63" w:rsidP="00B45012">
      <w:pPr>
        <w:spacing w:before="240" w:after="240" w:line="400" w:lineRule="exact"/>
        <w:jc w:val="both"/>
        <w:outlineLvl w:val="0"/>
        <w:rPr>
          <w:rFonts w:cs="Arial"/>
          <w:b/>
          <w:sz w:val="21"/>
          <w:szCs w:val="21"/>
        </w:rPr>
      </w:pPr>
      <w:r>
        <w:rPr>
          <w:rFonts w:cs="Arial"/>
          <w:b/>
          <w:bCs/>
          <w:sz w:val="22"/>
          <w:szCs w:val="22"/>
        </w:rPr>
        <w:t>Berlin</w:t>
      </w:r>
      <w:r w:rsidRPr="00B93B2D">
        <w:rPr>
          <w:rFonts w:cs="Arial"/>
          <w:b/>
          <w:bCs/>
          <w:sz w:val="22"/>
          <w:szCs w:val="22"/>
        </w:rPr>
        <w:t xml:space="preserve">, </w:t>
      </w:r>
      <w:r w:rsidR="000475BB">
        <w:rPr>
          <w:rFonts w:cs="Arial"/>
          <w:b/>
          <w:bCs/>
          <w:sz w:val="22"/>
          <w:szCs w:val="22"/>
        </w:rPr>
        <w:t>Mai</w:t>
      </w:r>
      <w:r w:rsidR="009D32B7">
        <w:rPr>
          <w:rFonts w:cs="Arial"/>
          <w:b/>
          <w:bCs/>
          <w:sz w:val="22"/>
          <w:szCs w:val="22"/>
        </w:rPr>
        <w:t xml:space="preserve"> </w:t>
      </w:r>
      <w:r w:rsidRPr="00B93B2D">
        <w:rPr>
          <w:rFonts w:cs="Arial"/>
          <w:b/>
          <w:bCs/>
          <w:sz w:val="22"/>
          <w:szCs w:val="22"/>
        </w:rPr>
        <w:t>202</w:t>
      </w:r>
      <w:r w:rsidR="009D32B7">
        <w:rPr>
          <w:rFonts w:cs="Arial"/>
          <w:b/>
          <w:bCs/>
          <w:sz w:val="22"/>
          <w:szCs w:val="22"/>
        </w:rPr>
        <w:t>3</w:t>
      </w:r>
      <w:r w:rsidRPr="00B93B2D">
        <w:rPr>
          <w:rFonts w:cs="Arial"/>
          <w:b/>
          <w:bCs/>
          <w:sz w:val="22"/>
          <w:szCs w:val="22"/>
        </w:rPr>
        <w:t xml:space="preserve">. </w:t>
      </w:r>
      <w:bookmarkStart w:id="0" w:name="_Hlk134631496"/>
      <w:r w:rsidRPr="00B93B2D">
        <w:rPr>
          <w:rFonts w:cs="Arial"/>
          <w:b/>
          <w:bCs/>
          <w:sz w:val="22"/>
          <w:szCs w:val="22"/>
        </w:rPr>
        <w:t xml:space="preserve">Die </w:t>
      </w:r>
      <w:r w:rsidR="009D32B7">
        <w:rPr>
          <w:rFonts w:cs="Arial"/>
          <w:b/>
          <w:bCs/>
          <w:sz w:val="22"/>
          <w:szCs w:val="22"/>
        </w:rPr>
        <w:t>vor einem Jahr im Auftrag des Bundesverbandes für Wohnungslüftung e.V. (</w:t>
      </w:r>
      <w:proofErr w:type="spellStart"/>
      <w:r w:rsidR="009D32B7">
        <w:rPr>
          <w:rFonts w:cs="Arial"/>
          <w:b/>
          <w:bCs/>
          <w:sz w:val="22"/>
          <w:szCs w:val="22"/>
        </w:rPr>
        <w:t>VfW</w:t>
      </w:r>
      <w:proofErr w:type="spellEnd"/>
      <w:r w:rsidR="009D32B7">
        <w:rPr>
          <w:rFonts w:cs="Arial"/>
          <w:b/>
          <w:bCs/>
          <w:sz w:val="22"/>
          <w:szCs w:val="22"/>
        </w:rPr>
        <w:t xml:space="preserve">) veröffentlichte </w:t>
      </w:r>
      <w:r w:rsidR="00473494">
        <w:rPr>
          <w:rFonts w:cs="Arial"/>
          <w:b/>
          <w:bCs/>
          <w:sz w:val="22"/>
          <w:szCs w:val="22"/>
        </w:rPr>
        <w:t>„</w:t>
      </w:r>
      <w:r w:rsidR="009D32B7">
        <w:rPr>
          <w:rFonts w:cs="Arial"/>
          <w:b/>
          <w:bCs/>
          <w:sz w:val="22"/>
          <w:szCs w:val="22"/>
        </w:rPr>
        <w:t>Äquivalenzstudie</w:t>
      </w:r>
      <w:r w:rsidR="00473494">
        <w:rPr>
          <w:rFonts w:cs="Arial"/>
          <w:b/>
          <w:bCs/>
          <w:sz w:val="22"/>
          <w:szCs w:val="22"/>
        </w:rPr>
        <w:t>“</w:t>
      </w:r>
      <w:r w:rsidR="009D32B7">
        <w:rPr>
          <w:rFonts w:cs="Arial"/>
          <w:b/>
          <w:bCs/>
          <w:sz w:val="22"/>
          <w:szCs w:val="22"/>
        </w:rPr>
        <w:t xml:space="preserve"> </w:t>
      </w:r>
      <w:r w:rsidR="009D32B7" w:rsidRPr="00B93B2D">
        <w:rPr>
          <w:rFonts w:cs="Arial"/>
          <w:b/>
          <w:bCs/>
          <w:sz w:val="22"/>
          <w:szCs w:val="22"/>
        </w:rPr>
        <w:t>d</w:t>
      </w:r>
      <w:r w:rsidR="009D32B7">
        <w:rPr>
          <w:rFonts w:cs="Arial"/>
          <w:b/>
          <w:bCs/>
          <w:sz w:val="22"/>
          <w:szCs w:val="22"/>
        </w:rPr>
        <w:t>es</w:t>
      </w:r>
      <w:r w:rsidR="009D32B7" w:rsidRPr="00B93B2D">
        <w:rPr>
          <w:rFonts w:cs="Arial"/>
          <w:b/>
          <w:bCs/>
          <w:sz w:val="22"/>
          <w:szCs w:val="22"/>
        </w:rPr>
        <w:t xml:space="preserve"> Institut</w:t>
      </w:r>
      <w:r w:rsidR="009D32B7">
        <w:rPr>
          <w:rFonts w:cs="Arial"/>
          <w:b/>
          <w:bCs/>
          <w:sz w:val="22"/>
          <w:szCs w:val="22"/>
        </w:rPr>
        <w:t>s</w:t>
      </w:r>
      <w:r w:rsidR="009D32B7" w:rsidRPr="00B93B2D">
        <w:rPr>
          <w:rFonts w:cs="Arial"/>
          <w:b/>
          <w:bCs/>
          <w:sz w:val="22"/>
          <w:szCs w:val="22"/>
        </w:rPr>
        <w:t xml:space="preserve"> für </w:t>
      </w:r>
      <w:r w:rsidR="009D32B7">
        <w:rPr>
          <w:rFonts w:cs="Arial"/>
          <w:b/>
          <w:bCs/>
          <w:sz w:val="22"/>
          <w:szCs w:val="22"/>
        </w:rPr>
        <w:t>T</w:t>
      </w:r>
      <w:r w:rsidR="009D32B7" w:rsidRPr="00B93B2D">
        <w:rPr>
          <w:rFonts w:cs="Arial"/>
          <w:b/>
          <w:bCs/>
          <w:sz w:val="22"/>
          <w:szCs w:val="22"/>
        </w:rPr>
        <w:t xml:space="preserve">echnische Gebäudeausrüstung in Dresden </w:t>
      </w:r>
      <w:r w:rsidR="0018650B">
        <w:rPr>
          <w:rFonts w:cs="Arial"/>
          <w:b/>
          <w:bCs/>
          <w:sz w:val="22"/>
          <w:szCs w:val="22"/>
        </w:rPr>
        <w:t xml:space="preserve">(ITG) </w:t>
      </w:r>
      <w:r w:rsidR="009D32B7">
        <w:rPr>
          <w:rFonts w:cs="Arial"/>
          <w:b/>
          <w:bCs/>
          <w:sz w:val="22"/>
          <w:szCs w:val="22"/>
        </w:rPr>
        <w:t xml:space="preserve">hatte für große Aufmerksamkeit in </w:t>
      </w:r>
      <w:r w:rsidR="0013612D">
        <w:rPr>
          <w:rFonts w:cs="Arial"/>
          <w:b/>
          <w:bCs/>
          <w:sz w:val="22"/>
          <w:szCs w:val="22"/>
        </w:rPr>
        <w:t>Fachpresse und Politik</w:t>
      </w:r>
      <w:r w:rsidR="009D32B7">
        <w:rPr>
          <w:rFonts w:cs="Arial"/>
          <w:b/>
          <w:bCs/>
          <w:sz w:val="22"/>
          <w:szCs w:val="22"/>
        </w:rPr>
        <w:t xml:space="preserve"> gesorgt. </w:t>
      </w:r>
      <w:r w:rsidR="001B78D1" w:rsidRPr="00860F60">
        <w:rPr>
          <w:rFonts w:cs="Arial"/>
          <w:b/>
          <w:bCs/>
          <w:sz w:val="22"/>
          <w:szCs w:val="22"/>
        </w:rPr>
        <w:t xml:space="preserve">Die </w:t>
      </w:r>
      <w:r w:rsidR="00351239" w:rsidRPr="00860F60">
        <w:rPr>
          <w:rFonts w:cs="Arial"/>
          <w:b/>
          <w:bCs/>
          <w:sz w:val="22"/>
          <w:szCs w:val="22"/>
        </w:rPr>
        <w:t xml:space="preserve">damaligen </w:t>
      </w:r>
      <w:r w:rsidR="00B45012" w:rsidRPr="00860F60">
        <w:rPr>
          <w:rFonts w:cs="Arial"/>
          <w:b/>
          <w:bCs/>
          <w:sz w:val="22"/>
          <w:szCs w:val="22"/>
        </w:rPr>
        <w:t>Berechnung</w:t>
      </w:r>
      <w:r w:rsidR="001B78D1" w:rsidRPr="00860F60">
        <w:rPr>
          <w:rFonts w:cs="Arial"/>
          <w:b/>
          <w:bCs/>
          <w:sz w:val="22"/>
          <w:szCs w:val="22"/>
        </w:rPr>
        <w:t>en</w:t>
      </w:r>
      <w:r w:rsidR="00B45012" w:rsidRPr="00860F60">
        <w:rPr>
          <w:rFonts w:cs="Arial"/>
          <w:b/>
          <w:bCs/>
          <w:sz w:val="22"/>
          <w:szCs w:val="22"/>
        </w:rPr>
        <w:t xml:space="preserve"> zeig</w:t>
      </w:r>
      <w:r w:rsidR="00351239" w:rsidRPr="00860F60">
        <w:rPr>
          <w:rFonts w:cs="Arial"/>
          <w:b/>
          <w:bCs/>
          <w:sz w:val="22"/>
          <w:szCs w:val="22"/>
        </w:rPr>
        <w:t>t</w:t>
      </w:r>
      <w:r w:rsidR="00B45012" w:rsidRPr="00860F60">
        <w:rPr>
          <w:rFonts w:cs="Arial"/>
          <w:b/>
          <w:bCs/>
          <w:sz w:val="22"/>
          <w:szCs w:val="22"/>
        </w:rPr>
        <w:t xml:space="preserve">en das hohe Energieeinsparpotential von </w:t>
      </w:r>
      <w:r w:rsidRPr="00860F60">
        <w:rPr>
          <w:rFonts w:cs="Arial"/>
          <w:b/>
          <w:bCs/>
          <w:sz w:val="22"/>
          <w:szCs w:val="22"/>
        </w:rPr>
        <w:t>Wohnraumlüftungssystemen</w:t>
      </w:r>
      <w:r w:rsidR="00037A50" w:rsidRPr="00860F60">
        <w:rPr>
          <w:rFonts w:cs="Arial"/>
          <w:b/>
          <w:bCs/>
          <w:sz w:val="22"/>
          <w:szCs w:val="22"/>
        </w:rPr>
        <w:t xml:space="preserve"> </w:t>
      </w:r>
      <w:r w:rsidRPr="00860F60">
        <w:rPr>
          <w:rFonts w:cs="Arial"/>
          <w:b/>
          <w:bCs/>
          <w:sz w:val="22"/>
          <w:szCs w:val="22"/>
        </w:rPr>
        <w:t>mit Wärmerückgewinnung</w:t>
      </w:r>
      <w:r w:rsidR="00B45012" w:rsidRPr="00860F60">
        <w:rPr>
          <w:rFonts w:cs="Arial"/>
          <w:b/>
          <w:bCs/>
          <w:sz w:val="22"/>
          <w:szCs w:val="22"/>
        </w:rPr>
        <w:t xml:space="preserve"> </w:t>
      </w:r>
      <w:r w:rsidR="0018650B" w:rsidRPr="00860F60">
        <w:rPr>
          <w:rFonts w:cs="Arial"/>
          <w:b/>
          <w:bCs/>
          <w:sz w:val="22"/>
          <w:szCs w:val="22"/>
        </w:rPr>
        <w:t xml:space="preserve">(WRG) </w:t>
      </w:r>
      <w:r w:rsidR="00B45012" w:rsidRPr="00860F60">
        <w:rPr>
          <w:rFonts w:cs="Arial"/>
          <w:b/>
          <w:bCs/>
          <w:sz w:val="22"/>
          <w:szCs w:val="22"/>
        </w:rPr>
        <w:t>und beleg</w:t>
      </w:r>
      <w:r w:rsidR="00351239" w:rsidRPr="00860F60">
        <w:rPr>
          <w:rFonts w:cs="Arial"/>
          <w:b/>
          <w:bCs/>
          <w:sz w:val="22"/>
          <w:szCs w:val="22"/>
        </w:rPr>
        <w:t>t</w:t>
      </w:r>
      <w:r w:rsidR="00B45012" w:rsidRPr="00860F60">
        <w:rPr>
          <w:rFonts w:cs="Arial"/>
          <w:b/>
          <w:bCs/>
          <w:sz w:val="22"/>
          <w:szCs w:val="22"/>
        </w:rPr>
        <w:t xml:space="preserve">en </w:t>
      </w:r>
      <w:r w:rsidR="00351239" w:rsidRPr="00860F60">
        <w:rPr>
          <w:rFonts w:cs="Arial"/>
          <w:b/>
          <w:bCs/>
          <w:sz w:val="22"/>
          <w:szCs w:val="22"/>
        </w:rPr>
        <w:t xml:space="preserve">eindrucksvoll die These, dass sich </w:t>
      </w:r>
      <w:r w:rsidR="00B45012" w:rsidRPr="00860F60">
        <w:rPr>
          <w:rFonts w:cs="Arial"/>
          <w:b/>
          <w:bCs/>
          <w:sz w:val="22"/>
          <w:szCs w:val="22"/>
        </w:rPr>
        <w:t>diese</w:t>
      </w:r>
      <w:r w:rsidR="00351239" w:rsidRPr="00860F60">
        <w:rPr>
          <w:rFonts w:cs="Arial"/>
          <w:b/>
          <w:bCs/>
          <w:sz w:val="22"/>
          <w:szCs w:val="22"/>
        </w:rPr>
        <w:t xml:space="preserve"> </w:t>
      </w:r>
      <w:r w:rsidR="00B45012" w:rsidRPr="00860F60">
        <w:rPr>
          <w:rFonts w:cs="Arial"/>
          <w:b/>
          <w:bCs/>
          <w:sz w:val="22"/>
          <w:szCs w:val="22"/>
        </w:rPr>
        <w:t>Technologie</w:t>
      </w:r>
      <w:r w:rsidR="00351239" w:rsidRPr="00860F60">
        <w:rPr>
          <w:rFonts w:cs="Arial"/>
          <w:b/>
          <w:bCs/>
          <w:sz w:val="22"/>
          <w:szCs w:val="22"/>
        </w:rPr>
        <w:t xml:space="preserve"> zu</w:t>
      </w:r>
      <w:r w:rsidR="00B45012" w:rsidRPr="00860F60">
        <w:rPr>
          <w:rFonts w:cs="Arial"/>
          <w:b/>
          <w:bCs/>
          <w:sz w:val="22"/>
          <w:szCs w:val="22"/>
        </w:rPr>
        <w:t xml:space="preserve"> </w:t>
      </w:r>
      <w:r w:rsidR="00351239" w:rsidRPr="00860F60">
        <w:rPr>
          <w:rFonts w:cs="Arial"/>
          <w:b/>
          <w:bCs/>
          <w:sz w:val="22"/>
          <w:szCs w:val="22"/>
        </w:rPr>
        <w:t xml:space="preserve">einem </w:t>
      </w:r>
      <w:r w:rsidR="00B45012" w:rsidRPr="00860F60">
        <w:rPr>
          <w:rFonts w:cs="Arial"/>
          <w:b/>
          <w:bCs/>
          <w:sz w:val="22"/>
          <w:szCs w:val="22"/>
        </w:rPr>
        <w:t>entscheidende</w:t>
      </w:r>
      <w:r w:rsidR="00351239" w:rsidRPr="00860F60">
        <w:rPr>
          <w:rFonts w:cs="Arial"/>
          <w:b/>
          <w:bCs/>
          <w:sz w:val="22"/>
          <w:szCs w:val="22"/>
        </w:rPr>
        <w:t>n</w:t>
      </w:r>
      <w:r w:rsidR="00B45012" w:rsidRPr="00860F60">
        <w:rPr>
          <w:rFonts w:cs="Arial"/>
          <w:b/>
          <w:bCs/>
          <w:sz w:val="22"/>
          <w:szCs w:val="22"/>
        </w:rPr>
        <w:t xml:space="preserve"> </w:t>
      </w:r>
      <w:r w:rsidR="00FC55B8" w:rsidRPr="00860F60">
        <w:rPr>
          <w:rFonts w:cs="Arial"/>
          <w:b/>
          <w:bCs/>
          <w:sz w:val="22"/>
          <w:szCs w:val="22"/>
        </w:rPr>
        <w:t xml:space="preserve">Faktor </w:t>
      </w:r>
      <w:r w:rsidR="00E1467C" w:rsidRPr="00860F60">
        <w:rPr>
          <w:rFonts w:cs="Arial"/>
          <w:b/>
          <w:bCs/>
          <w:sz w:val="22"/>
          <w:szCs w:val="22"/>
        </w:rPr>
        <w:t>für</w:t>
      </w:r>
      <w:r w:rsidR="00B45012" w:rsidRPr="00860F60">
        <w:rPr>
          <w:rFonts w:cs="Arial"/>
          <w:b/>
          <w:bCs/>
          <w:sz w:val="22"/>
          <w:szCs w:val="22"/>
        </w:rPr>
        <w:t xml:space="preserve"> die Wärmewende in Deutschland </w:t>
      </w:r>
      <w:r w:rsidR="00351239" w:rsidRPr="00860F60">
        <w:rPr>
          <w:rFonts w:cs="Arial"/>
          <w:b/>
          <w:bCs/>
          <w:sz w:val="22"/>
          <w:szCs w:val="22"/>
        </w:rPr>
        <w:t xml:space="preserve">entwickelt </w:t>
      </w:r>
      <w:r w:rsidR="002E38A2" w:rsidRPr="00860F60">
        <w:rPr>
          <w:rFonts w:cs="Arial"/>
          <w:b/>
          <w:bCs/>
          <w:sz w:val="22"/>
          <w:szCs w:val="22"/>
        </w:rPr>
        <w:t xml:space="preserve">hat </w:t>
      </w:r>
      <w:r w:rsidR="00351239" w:rsidRPr="00860F60">
        <w:rPr>
          <w:rFonts w:cs="Arial"/>
          <w:b/>
          <w:bCs/>
          <w:sz w:val="22"/>
          <w:szCs w:val="22"/>
        </w:rPr>
        <w:t>und eine hoche</w:t>
      </w:r>
      <w:r w:rsidR="002E38A2" w:rsidRPr="00860F60">
        <w:rPr>
          <w:rFonts w:cs="Arial"/>
          <w:b/>
          <w:bCs/>
          <w:sz w:val="22"/>
          <w:szCs w:val="22"/>
        </w:rPr>
        <w:t>f</w:t>
      </w:r>
      <w:r w:rsidR="00351239" w:rsidRPr="00860F60">
        <w:rPr>
          <w:rFonts w:cs="Arial"/>
          <w:b/>
          <w:bCs/>
          <w:sz w:val="22"/>
          <w:szCs w:val="22"/>
        </w:rPr>
        <w:t>fiziente Maßnahme zur Vermeidung von</w:t>
      </w:r>
      <w:r w:rsidR="00725934" w:rsidRPr="00860F60">
        <w:rPr>
          <w:rFonts w:cs="Arial"/>
          <w:b/>
          <w:bCs/>
          <w:sz w:val="22"/>
          <w:szCs w:val="22"/>
        </w:rPr>
        <w:t xml:space="preserve"> Lüftungswärmeverluste</w:t>
      </w:r>
      <w:r w:rsidR="002E38A2" w:rsidRPr="00860F60">
        <w:rPr>
          <w:rFonts w:cs="Arial"/>
          <w:b/>
          <w:bCs/>
          <w:sz w:val="22"/>
          <w:szCs w:val="22"/>
        </w:rPr>
        <w:t xml:space="preserve">n darstellt. </w:t>
      </w:r>
      <w:r w:rsidR="00B45012" w:rsidRPr="00860F60">
        <w:rPr>
          <w:rFonts w:cs="Arial"/>
          <w:b/>
          <w:bCs/>
          <w:sz w:val="22"/>
          <w:szCs w:val="22"/>
        </w:rPr>
        <w:t xml:space="preserve">In einer nun veröffentlichen </w:t>
      </w:r>
      <w:r w:rsidR="00090066" w:rsidRPr="00860F60">
        <w:rPr>
          <w:rFonts w:cs="Arial"/>
          <w:b/>
          <w:bCs/>
          <w:sz w:val="22"/>
          <w:szCs w:val="22"/>
        </w:rPr>
        <w:t xml:space="preserve">Nachfolgestudie </w:t>
      </w:r>
      <w:r w:rsidR="00725934" w:rsidRPr="00860F60">
        <w:rPr>
          <w:rFonts w:cs="Arial"/>
          <w:b/>
          <w:bCs/>
          <w:sz w:val="22"/>
          <w:szCs w:val="22"/>
        </w:rPr>
        <w:t xml:space="preserve">werden </w:t>
      </w:r>
      <w:r w:rsidR="00B45012" w:rsidRPr="00860F60">
        <w:rPr>
          <w:rFonts w:cs="Arial"/>
          <w:b/>
          <w:bCs/>
          <w:sz w:val="22"/>
          <w:szCs w:val="22"/>
        </w:rPr>
        <w:t xml:space="preserve">die beiden </w:t>
      </w:r>
      <w:r w:rsidR="00E82E16" w:rsidRPr="00860F60">
        <w:rPr>
          <w:rFonts w:cs="Arial"/>
          <w:b/>
          <w:bCs/>
          <w:sz w:val="22"/>
          <w:szCs w:val="22"/>
        </w:rPr>
        <w:t xml:space="preserve">Faktoren </w:t>
      </w:r>
      <w:r w:rsidR="0018650B" w:rsidRPr="00860F60">
        <w:rPr>
          <w:rFonts w:cs="Arial"/>
          <w:b/>
          <w:bCs/>
          <w:sz w:val="22"/>
          <w:szCs w:val="22"/>
        </w:rPr>
        <w:t>„</w:t>
      </w:r>
      <w:r w:rsidR="00B45012" w:rsidRPr="00860F60">
        <w:rPr>
          <w:rFonts w:cs="Arial"/>
          <w:b/>
          <w:bCs/>
          <w:sz w:val="22"/>
          <w:szCs w:val="22"/>
        </w:rPr>
        <w:t>Klimaschutz</w:t>
      </w:r>
      <w:r w:rsidR="00B66EF2">
        <w:rPr>
          <w:rFonts w:cs="Arial"/>
          <w:b/>
          <w:bCs/>
          <w:sz w:val="22"/>
          <w:szCs w:val="22"/>
        </w:rPr>
        <w:t>“</w:t>
      </w:r>
      <w:r w:rsidR="00B45012" w:rsidRPr="00860F60">
        <w:rPr>
          <w:rFonts w:cs="Arial"/>
          <w:b/>
          <w:bCs/>
          <w:sz w:val="22"/>
          <w:szCs w:val="22"/>
        </w:rPr>
        <w:t xml:space="preserve"> und </w:t>
      </w:r>
      <w:r w:rsidR="00B66EF2">
        <w:rPr>
          <w:rFonts w:cs="Arial"/>
          <w:b/>
          <w:bCs/>
          <w:sz w:val="22"/>
          <w:szCs w:val="22"/>
        </w:rPr>
        <w:t>„</w:t>
      </w:r>
      <w:r w:rsidR="00B45012" w:rsidRPr="00860F60">
        <w:rPr>
          <w:rFonts w:cs="Arial"/>
          <w:b/>
          <w:bCs/>
          <w:sz w:val="22"/>
          <w:szCs w:val="22"/>
        </w:rPr>
        <w:t>Nachhaltigkeit</w:t>
      </w:r>
      <w:r w:rsidR="0018650B" w:rsidRPr="00860F60">
        <w:rPr>
          <w:rFonts w:cs="Arial"/>
          <w:b/>
          <w:bCs/>
          <w:sz w:val="22"/>
          <w:szCs w:val="22"/>
        </w:rPr>
        <w:t xml:space="preserve">“ </w:t>
      </w:r>
      <w:r w:rsidR="00037A50" w:rsidRPr="00860F60">
        <w:rPr>
          <w:rFonts w:cs="Arial"/>
          <w:b/>
          <w:bCs/>
          <w:sz w:val="22"/>
          <w:szCs w:val="22"/>
        </w:rPr>
        <w:t>mit neuen Berechnungen analysiert, welche die Schlüsselrolle der Wohnraumlüftung zur Erreichung der Klimaziele nochmals untermauer</w:t>
      </w:r>
      <w:r w:rsidR="0013253D" w:rsidRPr="00860F60">
        <w:rPr>
          <w:rFonts w:cs="Arial"/>
          <w:b/>
          <w:bCs/>
          <w:sz w:val="22"/>
          <w:szCs w:val="22"/>
        </w:rPr>
        <w:t>n</w:t>
      </w:r>
      <w:r w:rsidR="00037A50" w:rsidRPr="00860F60">
        <w:rPr>
          <w:rFonts w:cs="Arial"/>
          <w:b/>
          <w:bCs/>
          <w:sz w:val="22"/>
          <w:szCs w:val="22"/>
        </w:rPr>
        <w:t xml:space="preserve">. </w:t>
      </w:r>
    </w:p>
    <w:bookmarkEnd w:id="0"/>
    <w:p w14:paraId="5A2DAFE5" w14:textId="3F17BBDB" w:rsidR="00756DF9" w:rsidRPr="00860F60" w:rsidRDefault="001B1C21" w:rsidP="00407D8F">
      <w:pPr>
        <w:spacing w:before="120" w:after="240" w:line="360" w:lineRule="auto"/>
        <w:jc w:val="both"/>
        <w:rPr>
          <w:rFonts w:cs="Arial"/>
          <w:sz w:val="21"/>
          <w:szCs w:val="21"/>
        </w:rPr>
      </w:pPr>
      <w:r w:rsidRPr="00860F60">
        <w:rPr>
          <w:rFonts w:cs="Arial"/>
          <w:sz w:val="21"/>
          <w:szCs w:val="21"/>
        </w:rPr>
        <w:t xml:space="preserve">Lt. Klimaschutzgesetz soll im Gebäudesektor bis 2030 eine Reduzierung der Treibhausgas-Emissionen um 35 Mill. t/a erreicht werden. </w:t>
      </w:r>
      <w:r w:rsidR="000D198C" w:rsidRPr="00860F60">
        <w:rPr>
          <w:rFonts w:cs="Arial"/>
          <w:sz w:val="21"/>
          <w:szCs w:val="21"/>
        </w:rPr>
        <w:t xml:space="preserve">Wenn es bis dahin </w:t>
      </w:r>
      <w:r w:rsidR="001343D4" w:rsidRPr="00860F60">
        <w:rPr>
          <w:rFonts w:cs="Arial"/>
          <w:sz w:val="21"/>
          <w:szCs w:val="21"/>
        </w:rPr>
        <w:t>gelingt,</w:t>
      </w:r>
      <w:r w:rsidR="000D198C" w:rsidRPr="00860F60">
        <w:rPr>
          <w:rFonts w:cs="Arial"/>
          <w:sz w:val="21"/>
          <w:szCs w:val="21"/>
        </w:rPr>
        <w:t xml:space="preserve"> 10% des Gebäudebestands mit Wohnraumlüftung mit Wärmerückgewinnung</w:t>
      </w:r>
      <w:r w:rsidR="00CE47AD" w:rsidRPr="00860F60">
        <w:rPr>
          <w:rFonts w:cs="Arial"/>
          <w:sz w:val="21"/>
          <w:szCs w:val="21"/>
        </w:rPr>
        <w:t xml:space="preserve"> (WRG)</w:t>
      </w:r>
      <w:r w:rsidR="000D198C" w:rsidRPr="00860F60">
        <w:rPr>
          <w:rFonts w:cs="Arial"/>
          <w:sz w:val="21"/>
          <w:szCs w:val="21"/>
        </w:rPr>
        <w:t xml:space="preserve"> auszustatten, könnte lt. ITG-</w:t>
      </w:r>
      <w:r w:rsidR="00C75639">
        <w:rPr>
          <w:rFonts w:cs="Arial"/>
          <w:sz w:val="21"/>
          <w:szCs w:val="21"/>
        </w:rPr>
        <w:t>Nachfolges</w:t>
      </w:r>
      <w:r w:rsidR="000D198C" w:rsidRPr="00860F60">
        <w:rPr>
          <w:rFonts w:cs="Arial"/>
          <w:sz w:val="21"/>
          <w:szCs w:val="21"/>
        </w:rPr>
        <w:t xml:space="preserve">tudie die </w:t>
      </w:r>
      <w:r w:rsidR="004418A6">
        <w:rPr>
          <w:rFonts w:cs="Arial"/>
          <w:sz w:val="21"/>
          <w:szCs w:val="21"/>
        </w:rPr>
        <w:t>WRG</w:t>
      </w:r>
      <w:r w:rsidR="004418A6" w:rsidRPr="00860F60">
        <w:rPr>
          <w:rFonts w:cs="Arial"/>
          <w:sz w:val="21"/>
          <w:szCs w:val="21"/>
        </w:rPr>
        <w:t xml:space="preserve"> </w:t>
      </w:r>
      <w:r w:rsidR="000D198C" w:rsidRPr="00860F60">
        <w:rPr>
          <w:rFonts w:cs="Arial"/>
          <w:sz w:val="21"/>
          <w:szCs w:val="21"/>
        </w:rPr>
        <w:t>mit über 5% zur Minderung des CO</w:t>
      </w:r>
      <w:r w:rsidR="000D198C" w:rsidRPr="00860F60">
        <w:rPr>
          <w:rFonts w:cs="Arial"/>
          <w:sz w:val="21"/>
          <w:szCs w:val="21"/>
          <w:vertAlign w:val="subscript"/>
        </w:rPr>
        <w:t>2</w:t>
      </w:r>
      <w:r w:rsidR="000D198C" w:rsidRPr="00860F60">
        <w:rPr>
          <w:rFonts w:cs="Arial"/>
          <w:sz w:val="21"/>
          <w:szCs w:val="21"/>
        </w:rPr>
        <w:t>-Ausstosses beitragen. Dafür wäre bis 2030 die Ausstattung von ca. 500.000 Wohnungen mit Lüftung mit WR</w:t>
      </w:r>
      <w:r w:rsidR="00CE47AD" w:rsidRPr="00860F60">
        <w:rPr>
          <w:rFonts w:cs="Arial"/>
          <w:sz w:val="21"/>
          <w:szCs w:val="21"/>
        </w:rPr>
        <w:t xml:space="preserve">G </w:t>
      </w:r>
      <w:r w:rsidR="00D74E5F">
        <w:rPr>
          <w:rFonts w:cs="Arial"/>
          <w:sz w:val="21"/>
          <w:szCs w:val="21"/>
        </w:rPr>
        <w:t xml:space="preserve">pro Jahr </w:t>
      </w:r>
      <w:r w:rsidR="00CE47AD" w:rsidRPr="00860F60">
        <w:rPr>
          <w:rFonts w:cs="Arial"/>
          <w:sz w:val="21"/>
          <w:szCs w:val="21"/>
        </w:rPr>
        <w:t>notwendig</w:t>
      </w:r>
      <w:r w:rsidR="007E4F1A" w:rsidRPr="00860F60">
        <w:rPr>
          <w:rFonts w:cs="Arial"/>
          <w:sz w:val="21"/>
          <w:szCs w:val="21"/>
        </w:rPr>
        <w:t xml:space="preserve">, während der </w:t>
      </w:r>
      <w:r w:rsidR="0018650B" w:rsidRPr="00860F60">
        <w:rPr>
          <w:rFonts w:cs="Arial"/>
          <w:sz w:val="21"/>
          <w:szCs w:val="21"/>
        </w:rPr>
        <w:t xml:space="preserve">jährliche </w:t>
      </w:r>
      <w:r w:rsidR="007E4F1A" w:rsidRPr="00860F60">
        <w:rPr>
          <w:rFonts w:cs="Arial"/>
          <w:sz w:val="21"/>
          <w:szCs w:val="21"/>
        </w:rPr>
        <w:t>Ausstattungsgrad bei</w:t>
      </w:r>
      <w:r w:rsidR="00CE47AD" w:rsidRPr="00860F60">
        <w:rPr>
          <w:rFonts w:cs="Arial"/>
          <w:sz w:val="21"/>
          <w:szCs w:val="21"/>
        </w:rPr>
        <w:t xml:space="preserve"> 100.000 Wohnungen</w:t>
      </w:r>
      <w:r w:rsidR="003142AF" w:rsidRPr="00860F60">
        <w:rPr>
          <w:rFonts w:cs="Arial"/>
          <w:sz w:val="21"/>
          <w:szCs w:val="21"/>
        </w:rPr>
        <w:t xml:space="preserve"> </w:t>
      </w:r>
      <w:r w:rsidR="007E4F1A" w:rsidRPr="00860F60">
        <w:rPr>
          <w:rFonts w:cs="Arial"/>
          <w:sz w:val="21"/>
          <w:szCs w:val="21"/>
        </w:rPr>
        <w:t>liegt</w:t>
      </w:r>
      <w:r w:rsidR="00C9117C">
        <w:rPr>
          <w:rFonts w:cs="Arial"/>
          <w:sz w:val="21"/>
          <w:szCs w:val="21"/>
        </w:rPr>
        <w:t xml:space="preserve"> (Tendenz 2023 fallend)</w:t>
      </w:r>
      <w:r w:rsidR="0052685E" w:rsidRPr="00860F60">
        <w:rPr>
          <w:rFonts w:cs="Arial"/>
          <w:sz w:val="21"/>
          <w:szCs w:val="21"/>
        </w:rPr>
        <w:t xml:space="preserve">, </w:t>
      </w:r>
      <w:r w:rsidR="0018650B" w:rsidRPr="00860F60">
        <w:rPr>
          <w:rFonts w:cs="Arial"/>
          <w:sz w:val="21"/>
          <w:szCs w:val="21"/>
        </w:rPr>
        <w:t xml:space="preserve">gleichbedeutend mit jeder dritten Wohnung </w:t>
      </w:r>
      <w:r w:rsidR="0052685E" w:rsidRPr="00860F60">
        <w:rPr>
          <w:rFonts w:cs="Arial"/>
          <w:sz w:val="21"/>
          <w:szCs w:val="21"/>
        </w:rPr>
        <w:t>im Neubau</w:t>
      </w:r>
      <w:r w:rsidR="0018650B" w:rsidRPr="00860F60">
        <w:rPr>
          <w:rFonts w:cs="Arial"/>
          <w:sz w:val="21"/>
          <w:szCs w:val="21"/>
        </w:rPr>
        <w:t>.</w:t>
      </w:r>
      <w:r w:rsidR="007E4F1A" w:rsidRPr="00860F60">
        <w:rPr>
          <w:rFonts w:cs="Arial"/>
          <w:sz w:val="21"/>
          <w:szCs w:val="21"/>
        </w:rPr>
        <w:t xml:space="preserve"> Die ITG-Studie erweitert nun den Zeithorizont bis 2045 und auf einen 45%igen Ausstattungsgrad des Gebäudebestands</w:t>
      </w:r>
      <w:r w:rsidR="005D5900" w:rsidRPr="00860F60">
        <w:rPr>
          <w:rFonts w:cs="Arial"/>
          <w:sz w:val="21"/>
          <w:szCs w:val="21"/>
        </w:rPr>
        <w:t xml:space="preserve">. Die umweltschonenden Leistungen der Wohnraumlüftung wachsen dabei in beeindruckende </w:t>
      </w:r>
      <w:r w:rsidR="005D5900" w:rsidRPr="00860F60">
        <w:rPr>
          <w:rFonts w:cs="Arial"/>
          <w:sz w:val="21"/>
          <w:szCs w:val="21"/>
        </w:rPr>
        <w:lastRenderedPageBreak/>
        <w:t xml:space="preserve">Höhen: Einsparung an Endenergie von bis zu 42.000 GW/a, Minderung des CO2-Ausstosses um bis zu </w:t>
      </w:r>
      <w:r w:rsidR="00945EE3" w:rsidRPr="00860F60">
        <w:rPr>
          <w:rFonts w:cs="Arial"/>
          <w:sz w:val="21"/>
          <w:szCs w:val="21"/>
        </w:rPr>
        <w:t>11</w:t>
      </w:r>
      <w:r w:rsidR="005D5900" w:rsidRPr="00860F60">
        <w:rPr>
          <w:rFonts w:cs="Arial"/>
          <w:sz w:val="21"/>
          <w:szCs w:val="21"/>
        </w:rPr>
        <w:t xml:space="preserve"> Millionen t/a und eine Reduzierung der Heizkosten zwischen 3,4 und 5,7 Mrd. Euro.</w:t>
      </w:r>
      <w:r w:rsidR="00437992" w:rsidRPr="00860F60">
        <w:rPr>
          <w:rFonts w:cs="Arial"/>
          <w:sz w:val="21"/>
          <w:szCs w:val="21"/>
        </w:rPr>
        <w:t xml:space="preserve"> </w:t>
      </w:r>
      <w:r w:rsidR="00756DF9" w:rsidRPr="00860F60">
        <w:rPr>
          <w:rFonts w:cs="Arial"/>
          <w:sz w:val="21"/>
          <w:szCs w:val="21"/>
        </w:rPr>
        <w:t>Mit diesen Energieeinsparungen</w:t>
      </w:r>
      <w:r w:rsidR="00B30F17" w:rsidRPr="00860F60">
        <w:rPr>
          <w:rFonts w:cs="Arial"/>
          <w:sz w:val="21"/>
          <w:szCs w:val="21"/>
        </w:rPr>
        <w:t>,</w:t>
      </w:r>
      <w:r w:rsidR="00756DF9" w:rsidRPr="00860F60">
        <w:rPr>
          <w:rFonts w:cs="Arial"/>
          <w:sz w:val="21"/>
          <w:szCs w:val="21"/>
        </w:rPr>
        <w:t xml:space="preserve"> </w:t>
      </w:r>
      <w:r w:rsidR="00B30F17" w:rsidRPr="00860F60">
        <w:rPr>
          <w:rFonts w:cs="Arial"/>
          <w:sz w:val="21"/>
          <w:szCs w:val="21"/>
        </w:rPr>
        <w:t xml:space="preserve">dem Äquivalent der Erzeugung von zwei bis drei Kohlekraftwerksblöcken, </w:t>
      </w:r>
      <w:r w:rsidR="00756DF9" w:rsidRPr="00860F60">
        <w:rPr>
          <w:rFonts w:cs="Arial"/>
          <w:sz w:val="21"/>
          <w:szCs w:val="21"/>
        </w:rPr>
        <w:t xml:space="preserve">könnten beispielsweise zusätzlich bis zu 730.000 Wärmepumpen </w:t>
      </w:r>
      <w:r w:rsidR="001A5A30" w:rsidRPr="00860F60">
        <w:rPr>
          <w:rFonts w:cs="Arial"/>
          <w:sz w:val="21"/>
          <w:szCs w:val="21"/>
        </w:rPr>
        <w:t xml:space="preserve">betrieben </w:t>
      </w:r>
      <w:r w:rsidR="00B30F17" w:rsidRPr="00860F60">
        <w:rPr>
          <w:rFonts w:cs="Arial"/>
          <w:sz w:val="21"/>
          <w:szCs w:val="21"/>
        </w:rPr>
        <w:t>oder</w:t>
      </w:r>
      <w:r w:rsidR="001005CD" w:rsidRPr="00860F60">
        <w:rPr>
          <w:rFonts w:cs="Arial"/>
          <w:sz w:val="21"/>
          <w:szCs w:val="21"/>
        </w:rPr>
        <w:t xml:space="preserve"> </w:t>
      </w:r>
      <w:r w:rsidR="00511BA0" w:rsidRPr="00860F60">
        <w:rPr>
          <w:rFonts w:cs="Arial"/>
          <w:sz w:val="21"/>
          <w:szCs w:val="21"/>
        </w:rPr>
        <w:t>2,2</w:t>
      </w:r>
      <w:r w:rsidR="001005CD" w:rsidRPr="00860F60">
        <w:rPr>
          <w:rFonts w:cs="Arial"/>
          <w:sz w:val="21"/>
          <w:szCs w:val="21"/>
        </w:rPr>
        <w:t xml:space="preserve"> bis </w:t>
      </w:r>
      <w:r w:rsidR="00511BA0" w:rsidRPr="00860F60">
        <w:rPr>
          <w:rFonts w:cs="Arial"/>
          <w:sz w:val="21"/>
          <w:szCs w:val="21"/>
        </w:rPr>
        <w:t>3,1</w:t>
      </w:r>
      <w:r w:rsidR="001005CD" w:rsidRPr="00860F60">
        <w:rPr>
          <w:rFonts w:cs="Arial"/>
          <w:sz w:val="21"/>
          <w:szCs w:val="21"/>
        </w:rPr>
        <w:t xml:space="preserve"> Mill</w:t>
      </w:r>
      <w:r w:rsidR="0018650B" w:rsidRPr="00860F60">
        <w:rPr>
          <w:rFonts w:cs="Arial"/>
          <w:sz w:val="21"/>
          <w:szCs w:val="21"/>
        </w:rPr>
        <w:t>ionen</w:t>
      </w:r>
      <w:r w:rsidR="001005CD" w:rsidRPr="00860F60">
        <w:rPr>
          <w:rFonts w:cs="Arial"/>
          <w:sz w:val="21"/>
          <w:szCs w:val="21"/>
        </w:rPr>
        <w:t xml:space="preserve"> E</w:t>
      </w:r>
      <w:r w:rsidR="0018650B" w:rsidRPr="00860F60">
        <w:rPr>
          <w:rFonts w:cs="Arial"/>
          <w:sz w:val="21"/>
          <w:szCs w:val="21"/>
        </w:rPr>
        <w:t>lektro</w:t>
      </w:r>
      <w:r w:rsidR="001005CD" w:rsidRPr="00860F60">
        <w:rPr>
          <w:rFonts w:cs="Arial"/>
          <w:sz w:val="21"/>
          <w:szCs w:val="21"/>
        </w:rPr>
        <w:t xml:space="preserve">-Autos </w:t>
      </w:r>
      <w:r w:rsidR="0018650B" w:rsidRPr="00860F60">
        <w:rPr>
          <w:rFonts w:cs="Arial"/>
          <w:sz w:val="21"/>
          <w:szCs w:val="21"/>
        </w:rPr>
        <w:t>gefahren</w:t>
      </w:r>
      <w:r w:rsidR="001005CD" w:rsidRPr="00860F60">
        <w:rPr>
          <w:rFonts w:cs="Arial"/>
          <w:sz w:val="21"/>
          <w:szCs w:val="21"/>
        </w:rPr>
        <w:t xml:space="preserve"> </w:t>
      </w:r>
      <w:r w:rsidR="00756DF9" w:rsidRPr="00860F60">
        <w:rPr>
          <w:rFonts w:cs="Arial"/>
          <w:sz w:val="21"/>
          <w:szCs w:val="21"/>
        </w:rPr>
        <w:t xml:space="preserve">werden.  </w:t>
      </w:r>
    </w:p>
    <w:p w14:paraId="47ABFC99" w14:textId="7BD96E78" w:rsidR="00473C69" w:rsidRDefault="00437992" w:rsidP="00407D8F">
      <w:pPr>
        <w:spacing w:before="120" w:after="240" w:line="360" w:lineRule="auto"/>
        <w:jc w:val="both"/>
        <w:rPr>
          <w:rFonts w:cs="Arial"/>
          <w:sz w:val="21"/>
          <w:szCs w:val="21"/>
        </w:rPr>
      </w:pPr>
      <w:r w:rsidRPr="00860F60">
        <w:rPr>
          <w:rFonts w:cs="Arial"/>
          <w:sz w:val="21"/>
          <w:szCs w:val="21"/>
        </w:rPr>
        <w:t xml:space="preserve">Allerdings mahnt der </w:t>
      </w:r>
      <w:proofErr w:type="spellStart"/>
      <w:r w:rsidRPr="00860F60">
        <w:rPr>
          <w:rFonts w:cs="Arial"/>
          <w:sz w:val="21"/>
          <w:szCs w:val="21"/>
        </w:rPr>
        <w:t>VfW</w:t>
      </w:r>
      <w:proofErr w:type="spellEnd"/>
      <w:r w:rsidRPr="00860F60">
        <w:rPr>
          <w:rFonts w:cs="Arial"/>
          <w:sz w:val="21"/>
          <w:szCs w:val="21"/>
        </w:rPr>
        <w:t xml:space="preserve"> in diesem Zusammenhang deutlich an, dass diese Einsparszenarien nur bei entsprechenden politischen Weichenstellungen zu erreichen sind: </w:t>
      </w:r>
      <w:r w:rsidR="00654BAF" w:rsidRPr="00860F60">
        <w:rPr>
          <w:rFonts w:cs="Arial"/>
          <w:sz w:val="21"/>
          <w:szCs w:val="21"/>
          <w:u w:val="single"/>
        </w:rPr>
        <w:t>Erstens</w:t>
      </w:r>
      <w:r w:rsidR="00654BAF" w:rsidRPr="00860F60">
        <w:rPr>
          <w:rFonts w:cs="Arial"/>
          <w:sz w:val="21"/>
          <w:szCs w:val="21"/>
        </w:rPr>
        <w:t xml:space="preserve"> die verstärkte Berücksichtigung </w:t>
      </w:r>
      <w:r w:rsidR="003D2835">
        <w:rPr>
          <w:rFonts w:cs="Arial"/>
          <w:sz w:val="21"/>
          <w:szCs w:val="21"/>
        </w:rPr>
        <w:t>von WRG</w:t>
      </w:r>
      <w:r w:rsidR="00654BAF" w:rsidRPr="00860F60">
        <w:rPr>
          <w:rFonts w:cs="Arial"/>
          <w:sz w:val="21"/>
          <w:szCs w:val="21"/>
        </w:rPr>
        <w:t xml:space="preserve"> bei der Konzeptionierung von energieeffizienten und schadstofffreien Gebäuden</w:t>
      </w:r>
      <w:r w:rsidR="00904D91" w:rsidRPr="00860F60">
        <w:rPr>
          <w:rFonts w:cs="Arial"/>
          <w:sz w:val="21"/>
          <w:szCs w:val="21"/>
        </w:rPr>
        <w:t>, also etwa</w:t>
      </w:r>
      <w:r w:rsidR="007B6293" w:rsidRPr="00860F60">
        <w:rPr>
          <w:rFonts w:cs="Arial"/>
          <w:sz w:val="21"/>
          <w:szCs w:val="21"/>
        </w:rPr>
        <w:t xml:space="preserve"> bei der aktuell diskutierten Novelle des GEG</w:t>
      </w:r>
      <w:r w:rsidR="0018650B" w:rsidRPr="00860F60">
        <w:rPr>
          <w:rFonts w:cs="Arial"/>
          <w:sz w:val="21"/>
          <w:szCs w:val="21"/>
        </w:rPr>
        <w:t xml:space="preserve">. </w:t>
      </w:r>
      <w:r w:rsidR="0018650B" w:rsidRPr="00860F60">
        <w:rPr>
          <w:rFonts w:cs="Arial"/>
          <w:sz w:val="21"/>
          <w:szCs w:val="21"/>
          <w:u w:val="single"/>
        </w:rPr>
        <w:t>Zweitens</w:t>
      </w:r>
      <w:r w:rsidR="00654BAF" w:rsidRPr="00860F60">
        <w:rPr>
          <w:rFonts w:cs="Arial"/>
          <w:sz w:val="21"/>
          <w:szCs w:val="21"/>
        </w:rPr>
        <w:t xml:space="preserve"> die energetische Gleichstellung von Abwärmenutzung durch WRG mit der Nutzung von regenerativer Energie sowie </w:t>
      </w:r>
      <w:r w:rsidR="00654BAF" w:rsidRPr="00860F60">
        <w:rPr>
          <w:rFonts w:cs="Arial"/>
          <w:sz w:val="21"/>
          <w:szCs w:val="21"/>
          <w:u w:val="single"/>
        </w:rPr>
        <w:t>drittens</w:t>
      </w:r>
      <w:r w:rsidR="00654BAF" w:rsidRPr="00860F60">
        <w:rPr>
          <w:rFonts w:cs="Arial"/>
          <w:sz w:val="21"/>
          <w:szCs w:val="21"/>
        </w:rPr>
        <w:t xml:space="preserve"> eine attraktivere Förderung von Lüftungssystemen mit </w:t>
      </w:r>
      <w:r w:rsidR="00C65141">
        <w:rPr>
          <w:rFonts w:cs="Arial"/>
          <w:sz w:val="21"/>
          <w:szCs w:val="21"/>
        </w:rPr>
        <w:t>WRG</w:t>
      </w:r>
      <w:r w:rsidR="00C65141" w:rsidRPr="00860F60">
        <w:rPr>
          <w:rFonts w:cs="Arial"/>
          <w:sz w:val="21"/>
          <w:szCs w:val="21"/>
        </w:rPr>
        <w:t xml:space="preserve"> </w:t>
      </w:r>
      <w:r w:rsidR="00654BAF" w:rsidRPr="00860F60">
        <w:rPr>
          <w:rFonts w:cs="Arial"/>
          <w:sz w:val="21"/>
          <w:szCs w:val="21"/>
        </w:rPr>
        <w:t>- sowohl im Neubau wie in der Sanierung.</w:t>
      </w:r>
      <w:r w:rsidR="00177848" w:rsidRPr="00860F60">
        <w:rPr>
          <w:rFonts w:cs="Arial"/>
          <w:sz w:val="21"/>
          <w:szCs w:val="21"/>
        </w:rPr>
        <w:t xml:space="preserve"> Ralf Lottes, der Geschäftsführer des </w:t>
      </w:r>
      <w:proofErr w:type="spellStart"/>
      <w:r w:rsidR="00177848" w:rsidRPr="00860F60">
        <w:rPr>
          <w:rFonts w:cs="Arial"/>
          <w:sz w:val="21"/>
          <w:szCs w:val="21"/>
        </w:rPr>
        <w:t>VfW</w:t>
      </w:r>
      <w:proofErr w:type="spellEnd"/>
      <w:r w:rsidR="00177848" w:rsidRPr="00860F60">
        <w:rPr>
          <w:rFonts w:cs="Arial"/>
          <w:sz w:val="21"/>
          <w:szCs w:val="21"/>
        </w:rPr>
        <w:t xml:space="preserve">, ergänzt in diesem Zusammenhang: </w:t>
      </w:r>
      <w:r w:rsidR="0072544D" w:rsidRPr="00860F60">
        <w:t>„</w:t>
      </w:r>
      <w:r w:rsidR="001058F2" w:rsidRPr="00860F60">
        <w:rPr>
          <w:rFonts w:cs="Arial"/>
          <w:sz w:val="21"/>
          <w:szCs w:val="21"/>
        </w:rPr>
        <w:t xml:space="preserve">Wir halten es für eine verpasste Gelegenheit </w:t>
      </w:r>
      <w:r w:rsidR="00600A15" w:rsidRPr="00860F60">
        <w:rPr>
          <w:rFonts w:cs="Arial"/>
          <w:sz w:val="21"/>
          <w:szCs w:val="21"/>
        </w:rPr>
        <w:t xml:space="preserve">für die </w:t>
      </w:r>
      <w:r w:rsidR="001058F2" w:rsidRPr="00860F60">
        <w:rPr>
          <w:rFonts w:cs="Arial"/>
          <w:sz w:val="21"/>
          <w:szCs w:val="21"/>
        </w:rPr>
        <w:t xml:space="preserve">Wärmewende, dass im </w:t>
      </w:r>
      <w:r w:rsidR="00252080" w:rsidRPr="00860F60">
        <w:rPr>
          <w:rFonts w:cs="Arial"/>
          <w:sz w:val="21"/>
          <w:szCs w:val="21"/>
        </w:rPr>
        <w:t>GEG-</w:t>
      </w:r>
      <w:r w:rsidR="001A5A30" w:rsidRPr="00860F60">
        <w:rPr>
          <w:rFonts w:cs="Arial"/>
          <w:sz w:val="21"/>
          <w:szCs w:val="21"/>
        </w:rPr>
        <w:t xml:space="preserve">Entwurf </w:t>
      </w:r>
      <w:r w:rsidR="00252080" w:rsidRPr="00860F60">
        <w:rPr>
          <w:rFonts w:cs="Arial"/>
          <w:sz w:val="21"/>
          <w:szCs w:val="21"/>
        </w:rPr>
        <w:t>die</w:t>
      </w:r>
      <w:r w:rsidR="001058F2" w:rsidRPr="00860F60">
        <w:rPr>
          <w:rFonts w:cs="Arial"/>
          <w:sz w:val="21"/>
          <w:szCs w:val="21"/>
        </w:rPr>
        <w:t xml:space="preserve"> Lüftung mit Wärmerückgewinnung </w:t>
      </w:r>
      <w:r w:rsidR="00252080" w:rsidRPr="00860F60">
        <w:rPr>
          <w:rFonts w:cs="Arial"/>
          <w:sz w:val="21"/>
          <w:szCs w:val="21"/>
        </w:rPr>
        <w:t>nicht behandelt wird.</w:t>
      </w:r>
      <w:r w:rsidR="00E93B26" w:rsidRPr="00860F60">
        <w:rPr>
          <w:rFonts w:cs="Arial"/>
          <w:sz w:val="21"/>
          <w:szCs w:val="21"/>
        </w:rPr>
        <w:t xml:space="preserve"> </w:t>
      </w:r>
      <w:r w:rsidR="00B82CAE" w:rsidRPr="00860F60">
        <w:rPr>
          <w:rFonts w:cs="Arial"/>
          <w:sz w:val="21"/>
          <w:szCs w:val="21"/>
        </w:rPr>
        <w:t xml:space="preserve">Zur Zielerreichung müssen alle in der </w:t>
      </w:r>
      <w:r w:rsidR="0048505A" w:rsidRPr="00860F60">
        <w:rPr>
          <w:rFonts w:cs="Arial"/>
          <w:sz w:val="21"/>
          <w:szCs w:val="21"/>
        </w:rPr>
        <w:t xml:space="preserve">Praxis hilfreichen Optionen auch </w:t>
      </w:r>
      <w:r w:rsidR="0018650B" w:rsidRPr="00860F60">
        <w:rPr>
          <w:rFonts w:cs="Arial"/>
          <w:sz w:val="21"/>
          <w:szCs w:val="21"/>
        </w:rPr>
        <w:t>tatsächlich genutzt</w:t>
      </w:r>
      <w:r w:rsidR="0048505A" w:rsidRPr="00860F60">
        <w:rPr>
          <w:rFonts w:cs="Arial"/>
          <w:sz w:val="21"/>
          <w:szCs w:val="21"/>
        </w:rPr>
        <w:t xml:space="preserve"> werden. Daher hält es der </w:t>
      </w:r>
      <w:proofErr w:type="spellStart"/>
      <w:r w:rsidR="0048505A" w:rsidRPr="00860F60">
        <w:rPr>
          <w:rFonts w:cs="Arial"/>
          <w:sz w:val="21"/>
          <w:szCs w:val="21"/>
        </w:rPr>
        <w:t>VfW</w:t>
      </w:r>
      <w:proofErr w:type="spellEnd"/>
      <w:r w:rsidR="0048505A" w:rsidRPr="00860F60">
        <w:rPr>
          <w:rFonts w:cs="Arial"/>
          <w:sz w:val="21"/>
          <w:szCs w:val="21"/>
        </w:rPr>
        <w:t xml:space="preserve"> für unerlässlich, auch die vermeidbaren</w:t>
      </w:r>
      <w:r w:rsidR="00473C69" w:rsidRPr="00860F60">
        <w:rPr>
          <w:rFonts w:cs="Arial"/>
          <w:sz w:val="21"/>
          <w:szCs w:val="21"/>
        </w:rPr>
        <w:t xml:space="preserve"> </w:t>
      </w:r>
      <w:r w:rsidR="0048505A" w:rsidRPr="00860F60">
        <w:rPr>
          <w:rFonts w:cs="Arial"/>
          <w:sz w:val="21"/>
          <w:szCs w:val="21"/>
        </w:rPr>
        <w:t xml:space="preserve">Lüftungswärmeverluste der durch Wohnraumlüftung mit Wärmerückgewinnung gewonnenen Wärme </w:t>
      </w:r>
      <w:r w:rsidR="0039142A">
        <w:rPr>
          <w:rFonts w:cs="Arial"/>
          <w:sz w:val="21"/>
          <w:szCs w:val="21"/>
        </w:rPr>
        <w:t xml:space="preserve">jetzt </w:t>
      </w:r>
      <w:r w:rsidR="00130CEA" w:rsidRPr="00860F60">
        <w:rPr>
          <w:rFonts w:cs="Arial"/>
          <w:sz w:val="21"/>
          <w:szCs w:val="21"/>
        </w:rPr>
        <w:t xml:space="preserve">im GEG </w:t>
      </w:r>
      <w:r w:rsidR="0048505A" w:rsidRPr="00860F60">
        <w:rPr>
          <w:rFonts w:cs="Arial"/>
          <w:sz w:val="21"/>
          <w:szCs w:val="21"/>
        </w:rPr>
        <w:t>zu adressieren</w:t>
      </w:r>
      <w:r w:rsidR="001A5A30" w:rsidRPr="00860F60">
        <w:rPr>
          <w:rFonts w:cs="Arial"/>
          <w:sz w:val="21"/>
          <w:szCs w:val="21"/>
        </w:rPr>
        <w:t xml:space="preserve"> bzw. zu reduzieren</w:t>
      </w:r>
      <w:r w:rsidR="0048505A" w:rsidRPr="00860F60">
        <w:rPr>
          <w:rFonts w:cs="Arial"/>
          <w:sz w:val="21"/>
          <w:szCs w:val="21"/>
        </w:rPr>
        <w:t>.</w:t>
      </w:r>
      <w:r w:rsidR="00130CEA" w:rsidRPr="00860F60">
        <w:rPr>
          <w:rFonts w:cs="Arial"/>
          <w:sz w:val="21"/>
          <w:szCs w:val="21"/>
        </w:rPr>
        <w:t>“</w:t>
      </w:r>
      <w:r w:rsidR="00473C69" w:rsidRPr="00860F60">
        <w:rPr>
          <w:rFonts w:cs="Arial"/>
          <w:sz w:val="21"/>
          <w:szCs w:val="21"/>
        </w:rPr>
        <w:t xml:space="preserve"> In diesem Kontext noch e</w:t>
      </w:r>
      <w:r w:rsidR="00CC6595" w:rsidRPr="00860F60">
        <w:rPr>
          <w:rFonts w:cs="Arial"/>
          <w:sz w:val="21"/>
          <w:szCs w:val="21"/>
        </w:rPr>
        <w:t>i</w:t>
      </w:r>
      <w:r w:rsidR="00473C69" w:rsidRPr="00860F60">
        <w:rPr>
          <w:rFonts w:cs="Arial"/>
          <w:sz w:val="21"/>
          <w:szCs w:val="21"/>
        </w:rPr>
        <w:t>ne intere</w:t>
      </w:r>
      <w:r w:rsidR="00CC6595" w:rsidRPr="00860F60">
        <w:rPr>
          <w:rFonts w:cs="Arial"/>
          <w:sz w:val="21"/>
          <w:szCs w:val="21"/>
        </w:rPr>
        <w:t>s</w:t>
      </w:r>
      <w:r w:rsidR="00473C69" w:rsidRPr="00860F60">
        <w:rPr>
          <w:rFonts w:cs="Arial"/>
          <w:sz w:val="21"/>
          <w:szCs w:val="21"/>
        </w:rPr>
        <w:t>sante Zahl:</w:t>
      </w:r>
      <w:r w:rsidR="00CC6595" w:rsidRPr="00860F60">
        <w:rPr>
          <w:rFonts w:cs="Arial"/>
          <w:sz w:val="21"/>
          <w:szCs w:val="21"/>
        </w:rPr>
        <w:t xml:space="preserve"> </w:t>
      </w:r>
      <w:bookmarkStart w:id="1" w:name="_Hlk134634498"/>
      <w:r w:rsidR="000A2130" w:rsidRPr="00860F60">
        <w:rPr>
          <w:rFonts w:cs="Arial"/>
          <w:sz w:val="21"/>
          <w:szCs w:val="21"/>
        </w:rPr>
        <w:t xml:space="preserve">Bei den marktführenden Systemen </w:t>
      </w:r>
      <w:r w:rsidR="001A56A3" w:rsidRPr="00860F60">
        <w:rPr>
          <w:rFonts w:cs="Arial"/>
          <w:sz w:val="21"/>
          <w:szCs w:val="21"/>
        </w:rPr>
        <w:t xml:space="preserve">lässt </w:t>
      </w:r>
      <w:r w:rsidR="001A56A3">
        <w:rPr>
          <w:rFonts w:cs="Arial"/>
          <w:sz w:val="21"/>
          <w:szCs w:val="21"/>
        </w:rPr>
        <w:t xml:space="preserve">sich </w:t>
      </w:r>
      <w:r w:rsidR="00F021DC">
        <w:rPr>
          <w:rFonts w:cs="Arial"/>
          <w:sz w:val="21"/>
          <w:szCs w:val="21"/>
        </w:rPr>
        <w:t xml:space="preserve">im Neubau </w:t>
      </w:r>
      <w:r w:rsidR="001A56A3">
        <w:rPr>
          <w:rFonts w:cs="Arial"/>
          <w:sz w:val="21"/>
          <w:szCs w:val="21"/>
        </w:rPr>
        <w:t xml:space="preserve">eine </w:t>
      </w:r>
      <w:r w:rsidR="00DC19E9">
        <w:rPr>
          <w:rFonts w:cs="Arial"/>
          <w:sz w:val="21"/>
          <w:szCs w:val="21"/>
        </w:rPr>
        <w:t>Reduktion</w:t>
      </w:r>
      <w:r w:rsidR="000A616D">
        <w:rPr>
          <w:rFonts w:cs="Arial"/>
          <w:sz w:val="21"/>
          <w:szCs w:val="21"/>
        </w:rPr>
        <w:t xml:space="preserve"> von Treibhausgasen</w:t>
      </w:r>
      <w:r w:rsidR="004F09F9">
        <w:rPr>
          <w:rFonts w:cs="Arial"/>
          <w:sz w:val="21"/>
          <w:szCs w:val="21"/>
        </w:rPr>
        <w:t xml:space="preserve"> sowie</w:t>
      </w:r>
      <w:r w:rsidR="000A616D">
        <w:rPr>
          <w:rFonts w:cs="Arial"/>
          <w:sz w:val="21"/>
          <w:szCs w:val="21"/>
        </w:rPr>
        <w:t xml:space="preserve"> </w:t>
      </w:r>
      <w:r w:rsidR="00556F40">
        <w:rPr>
          <w:rFonts w:cs="Arial"/>
          <w:sz w:val="21"/>
          <w:szCs w:val="21"/>
        </w:rPr>
        <w:t xml:space="preserve">von </w:t>
      </w:r>
      <w:r w:rsidR="00F021DC">
        <w:rPr>
          <w:rFonts w:cs="Arial"/>
          <w:sz w:val="21"/>
          <w:szCs w:val="21"/>
        </w:rPr>
        <w:t xml:space="preserve">Primär- und </w:t>
      </w:r>
      <w:r w:rsidR="001A5A30">
        <w:rPr>
          <w:rFonts w:cs="Arial"/>
          <w:sz w:val="21"/>
          <w:szCs w:val="21"/>
        </w:rPr>
        <w:t>Endenergie</w:t>
      </w:r>
      <w:r w:rsidR="004F09F9">
        <w:rPr>
          <w:rFonts w:cs="Arial"/>
          <w:sz w:val="21"/>
          <w:szCs w:val="21"/>
        </w:rPr>
        <w:t>einsatz</w:t>
      </w:r>
      <w:r w:rsidR="001A5A30">
        <w:rPr>
          <w:rFonts w:cs="Arial"/>
          <w:sz w:val="21"/>
          <w:szCs w:val="21"/>
        </w:rPr>
        <w:t xml:space="preserve"> der Heizung </w:t>
      </w:r>
      <w:r w:rsidR="00231C28">
        <w:rPr>
          <w:rFonts w:cs="Arial"/>
          <w:sz w:val="21"/>
          <w:szCs w:val="21"/>
        </w:rPr>
        <w:t xml:space="preserve">jeweils </w:t>
      </w:r>
      <w:r w:rsidR="001A5A30">
        <w:rPr>
          <w:rFonts w:cs="Arial"/>
          <w:sz w:val="21"/>
          <w:szCs w:val="21"/>
        </w:rPr>
        <w:t xml:space="preserve">bis zu 69% </w:t>
      </w:r>
      <w:r w:rsidR="00E72F27">
        <w:rPr>
          <w:rFonts w:cs="Arial"/>
          <w:sz w:val="21"/>
          <w:szCs w:val="21"/>
        </w:rPr>
        <w:t xml:space="preserve">gegenüber der Fensterlüftung </w:t>
      </w:r>
      <w:bookmarkEnd w:id="1"/>
      <w:r w:rsidR="00A00975">
        <w:rPr>
          <w:rFonts w:cs="Arial"/>
          <w:sz w:val="21"/>
          <w:szCs w:val="21"/>
        </w:rPr>
        <w:t xml:space="preserve">erzielen. </w:t>
      </w:r>
      <w:r w:rsidR="00CC6595">
        <w:rPr>
          <w:rFonts w:cs="Arial"/>
          <w:sz w:val="21"/>
          <w:szCs w:val="21"/>
        </w:rPr>
        <w:t xml:space="preserve">Die hohe Relevanz einer </w:t>
      </w:r>
      <w:r w:rsidR="001A5A30">
        <w:rPr>
          <w:rFonts w:cs="Arial"/>
          <w:sz w:val="21"/>
          <w:szCs w:val="21"/>
        </w:rPr>
        <w:t xml:space="preserve">Lüftung mit </w:t>
      </w:r>
      <w:r w:rsidR="0044533C">
        <w:rPr>
          <w:rFonts w:cs="Arial"/>
          <w:sz w:val="21"/>
          <w:szCs w:val="21"/>
        </w:rPr>
        <w:t xml:space="preserve">WRG </w:t>
      </w:r>
      <w:r w:rsidR="005A57D0">
        <w:rPr>
          <w:rFonts w:cs="Arial"/>
          <w:sz w:val="21"/>
          <w:szCs w:val="21"/>
        </w:rPr>
        <w:t xml:space="preserve">ist </w:t>
      </w:r>
      <w:r w:rsidR="00E274DB">
        <w:rPr>
          <w:rFonts w:cs="Arial"/>
          <w:sz w:val="21"/>
          <w:szCs w:val="21"/>
        </w:rPr>
        <w:t xml:space="preserve">somit </w:t>
      </w:r>
      <w:r w:rsidR="00CC6595">
        <w:rPr>
          <w:rFonts w:cs="Arial"/>
          <w:sz w:val="21"/>
          <w:szCs w:val="21"/>
        </w:rPr>
        <w:t xml:space="preserve">eindeutig belegt. </w:t>
      </w:r>
    </w:p>
    <w:p w14:paraId="0F0B9743" w14:textId="64AD3014" w:rsidR="003569D8" w:rsidRPr="00CC6595" w:rsidRDefault="002B00EB" w:rsidP="00CC6595">
      <w:pPr>
        <w:spacing w:before="120" w:after="240" w:line="360" w:lineRule="auto"/>
        <w:jc w:val="both"/>
        <w:rPr>
          <w:rFonts w:cs="Arial"/>
          <w:sz w:val="21"/>
          <w:szCs w:val="21"/>
        </w:rPr>
      </w:pPr>
      <w:r w:rsidRPr="00CC6595">
        <w:rPr>
          <w:rFonts w:cs="Arial"/>
          <w:sz w:val="21"/>
          <w:szCs w:val="21"/>
        </w:rPr>
        <w:t xml:space="preserve">Auch die Nachhaltigkeit </w:t>
      </w:r>
      <w:r w:rsidR="00F065E0" w:rsidRPr="00CC6595">
        <w:rPr>
          <w:rFonts w:cs="Arial"/>
          <w:sz w:val="21"/>
          <w:szCs w:val="21"/>
        </w:rPr>
        <w:t>der Technologie</w:t>
      </w:r>
      <w:r w:rsidRPr="00CC6595">
        <w:rPr>
          <w:rFonts w:cs="Arial"/>
          <w:sz w:val="21"/>
          <w:szCs w:val="21"/>
        </w:rPr>
        <w:t xml:space="preserve"> nimmt die ITG-Studie unter die Lupe. </w:t>
      </w:r>
      <w:r w:rsidR="009E09EF" w:rsidRPr="00CC6595">
        <w:rPr>
          <w:rFonts w:cs="Arial"/>
          <w:sz w:val="21"/>
          <w:szCs w:val="21"/>
        </w:rPr>
        <w:t>Um die Nachhaltigkeit von Energiesparmaßnahmen noch genauer beurteilen zu können, rücken in hocheffizienten Gebäuden zunehmend Themen wie geeignete Anforderungskennwerte und Ökobilanzierung in den Fokus</w:t>
      </w:r>
      <w:r w:rsidR="00A731E4">
        <w:rPr>
          <w:rFonts w:cs="Arial"/>
          <w:sz w:val="21"/>
          <w:szCs w:val="21"/>
        </w:rPr>
        <w:t>.</w:t>
      </w:r>
      <w:r w:rsidR="006A098B">
        <w:rPr>
          <w:rFonts w:cs="Arial"/>
          <w:sz w:val="21"/>
          <w:szCs w:val="21"/>
        </w:rPr>
        <w:t xml:space="preserve"> </w:t>
      </w:r>
      <w:r w:rsidR="00FE6A55" w:rsidRPr="00CC6595">
        <w:rPr>
          <w:rFonts w:cs="Arial"/>
          <w:sz w:val="21"/>
          <w:szCs w:val="21"/>
        </w:rPr>
        <w:t xml:space="preserve">Diverse Studien haben dabei gezeigt, </w:t>
      </w:r>
      <w:r w:rsidR="00473C69" w:rsidRPr="00CC6595">
        <w:rPr>
          <w:rFonts w:cs="Arial"/>
          <w:sz w:val="21"/>
          <w:szCs w:val="21"/>
        </w:rPr>
        <w:t xml:space="preserve">dass die </w:t>
      </w:r>
      <w:r w:rsidR="00FE6A55" w:rsidRPr="00CC6595">
        <w:rPr>
          <w:rFonts w:cs="Arial"/>
          <w:sz w:val="21"/>
          <w:szCs w:val="21"/>
        </w:rPr>
        <w:t>Wahl des konkreten Lüftung</w:t>
      </w:r>
      <w:r w:rsidR="00C73E6F" w:rsidRPr="00CC6595">
        <w:rPr>
          <w:rFonts w:cs="Arial"/>
          <w:sz w:val="21"/>
          <w:szCs w:val="21"/>
        </w:rPr>
        <w:t>s</w:t>
      </w:r>
      <w:r w:rsidR="00FE6A55" w:rsidRPr="00CC6595">
        <w:rPr>
          <w:rFonts w:cs="Arial"/>
          <w:sz w:val="21"/>
          <w:szCs w:val="21"/>
        </w:rPr>
        <w:t xml:space="preserve">systems oder das Material der Lüftungsleitungen eine untergeordnete Rolle spielen. </w:t>
      </w:r>
      <w:r w:rsidR="00C73E6F" w:rsidRPr="00CC6595">
        <w:rPr>
          <w:rFonts w:cs="Arial"/>
          <w:sz w:val="21"/>
          <w:szCs w:val="21"/>
        </w:rPr>
        <w:t xml:space="preserve">Entscheidend ist vielmehr die grundsätzliche Entscheidung </w:t>
      </w:r>
      <w:r w:rsidR="00C73E6F" w:rsidRPr="00CC6595">
        <w:rPr>
          <w:rFonts w:cs="Arial"/>
          <w:sz w:val="21"/>
          <w:szCs w:val="21"/>
        </w:rPr>
        <w:lastRenderedPageBreak/>
        <w:t>des Bauherrn für das System einer Lüftung</w:t>
      </w:r>
      <w:r w:rsidR="00177848" w:rsidRPr="00CC6595">
        <w:rPr>
          <w:rFonts w:cs="Arial"/>
          <w:sz w:val="21"/>
          <w:szCs w:val="21"/>
        </w:rPr>
        <w:t xml:space="preserve"> </w:t>
      </w:r>
      <w:r w:rsidR="00C73E6F" w:rsidRPr="00CC6595">
        <w:rPr>
          <w:rFonts w:cs="Arial"/>
          <w:sz w:val="21"/>
          <w:szCs w:val="21"/>
        </w:rPr>
        <w:t>mit Wärmerückgewinnung.</w:t>
      </w:r>
      <w:r w:rsidR="00177848" w:rsidRPr="00CC6595">
        <w:rPr>
          <w:rFonts w:cs="Arial"/>
          <w:sz w:val="21"/>
          <w:szCs w:val="21"/>
        </w:rPr>
        <w:t xml:space="preserve"> </w:t>
      </w:r>
      <w:r w:rsidR="00C73E6F" w:rsidRPr="00CC6595">
        <w:rPr>
          <w:rFonts w:cs="Arial"/>
          <w:sz w:val="21"/>
          <w:szCs w:val="21"/>
        </w:rPr>
        <w:t xml:space="preserve">Sie hat den ausschlaggebenden Einfluss auf die Reduzierung der Heizkosten. Damit spielen also Lüftungssysteme mit </w:t>
      </w:r>
      <w:r w:rsidR="00A731E4">
        <w:rPr>
          <w:rFonts w:cs="Arial"/>
          <w:sz w:val="21"/>
          <w:szCs w:val="21"/>
        </w:rPr>
        <w:t>WRG</w:t>
      </w:r>
      <w:r w:rsidR="00A731E4" w:rsidRPr="00CC6595">
        <w:rPr>
          <w:rFonts w:cs="Arial"/>
          <w:sz w:val="21"/>
          <w:szCs w:val="21"/>
        </w:rPr>
        <w:t xml:space="preserve"> </w:t>
      </w:r>
      <w:r w:rsidR="00C73E6F" w:rsidRPr="00CC6595">
        <w:rPr>
          <w:rFonts w:cs="Arial"/>
          <w:sz w:val="21"/>
          <w:szCs w:val="21"/>
        </w:rPr>
        <w:t>bei der Ökobilanzierung eines Gebäudes eine tragende Rolle und sind aus dem Kanon der Energiesparmaßnahmen nicht mehr wegzudenken.</w:t>
      </w:r>
      <w:r w:rsidR="006A1231" w:rsidRPr="003C0D00">
        <w:rPr>
          <w:sz w:val="20"/>
          <w:lang w:eastAsia="en-US"/>
        </w:rPr>
        <w:t xml:space="preserve"> </w:t>
      </w:r>
    </w:p>
    <w:p w14:paraId="5D0C681E" w14:textId="06B891B4" w:rsidR="00B22CEE" w:rsidRDefault="00C65DA2" w:rsidP="00E1163C">
      <w:pPr>
        <w:spacing w:before="120" w:after="240" w:line="360" w:lineRule="auto"/>
        <w:jc w:val="both"/>
        <w:rPr>
          <w:rFonts w:cs="Arial"/>
          <w:b/>
          <w:bCs/>
          <w:color w:val="0000FF"/>
          <w:sz w:val="21"/>
          <w:szCs w:val="21"/>
          <w:u w:val="single"/>
        </w:rPr>
      </w:pPr>
      <w:r>
        <w:rPr>
          <w:rFonts w:cs="Arial"/>
          <w:sz w:val="21"/>
          <w:szCs w:val="21"/>
        </w:rPr>
        <w:t xml:space="preserve">Die </w:t>
      </w:r>
      <w:r w:rsidR="001343D4">
        <w:rPr>
          <w:rFonts w:cs="Arial"/>
          <w:sz w:val="21"/>
          <w:szCs w:val="21"/>
        </w:rPr>
        <w:t xml:space="preserve">Nachfolgestudie </w:t>
      </w:r>
      <w:r w:rsidR="00C73E6F">
        <w:rPr>
          <w:rFonts w:cs="Arial"/>
          <w:sz w:val="21"/>
          <w:szCs w:val="21"/>
        </w:rPr>
        <w:t xml:space="preserve">des ITG Dresden </w:t>
      </w:r>
      <w:r w:rsidR="009E55B3">
        <w:rPr>
          <w:rFonts w:cs="Arial"/>
          <w:sz w:val="21"/>
          <w:szCs w:val="21"/>
        </w:rPr>
        <w:t xml:space="preserve">finden Sie zum Download </w:t>
      </w:r>
      <w:r w:rsidR="009E55B3" w:rsidRPr="00B22CEE">
        <w:rPr>
          <w:rFonts w:cs="Arial"/>
          <w:sz w:val="21"/>
          <w:szCs w:val="21"/>
        </w:rPr>
        <w:t>unte</w:t>
      </w:r>
      <w:r w:rsidR="00473C69" w:rsidRPr="00B22CEE">
        <w:rPr>
          <w:rFonts w:cs="Arial"/>
          <w:sz w:val="21"/>
          <w:szCs w:val="21"/>
        </w:rPr>
        <w:t>r</w:t>
      </w:r>
      <w:r w:rsidR="00B22CEE">
        <w:rPr>
          <w:rFonts w:cs="Arial"/>
          <w:b/>
          <w:bCs/>
          <w:sz w:val="21"/>
          <w:szCs w:val="21"/>
        </w:rPr>
        <w:t xml:space="preserve"> </w:t>
      </w:r>
      <w:hyperlink r:id="rId11" w:history="1">
        <w:r w:rsidR="00B22CEE" w:rsidRPr="00BF591C">
          <w:rPr>
            <w:rStyle w:val="Hyperlink"/>
            <w:rFonts w:cs="Arial"/>
            <w:sz w:val="21"/>
            <w:szCs w:val="21"/>
          </w:rPr>
          <w:t>www.wohnungslueftung-ev.de/nachfolgestudie-itg_dresden</w:t>
        </w:r>
      </w:hyperlink>
      <w:r w:rsidR="00B22CEE" w:rsidRPr="00B22CEE">
        <w:rPr>
          <w:rStyle w:val="Hyperlink"/>
          <w:rFonts w:cs="Arial"/>
          <w:color w:val="auto"/>
          <w:sz w:val="21"/>
          <w:szCs w:val="21"/>
          <w:u w:val="none"/>
        </w:rPr>
        <w:t>.</w:t>
      </w:r>
      <w:r w:rsidR="00B22CEE">
        <w:rPr>
          <w:rStyle w:val="Hyperlink"/>
          <w:rFonts w:cs="Arial"/>
          <w:b/>
          <w:bCs/>
          <w:sz w:val="21"/>
          <w:szCs w:val="21"/>
          <w:u w:val="none"/>
        </w:rPr>
        <w:t xml:space="preserve"> </w:t>
      </w:r>
      <w:r>
        <w:rPr>
          <w:rStyle w:val="Hyperlink"/>
          <w:rFonts w:cs="Arial"/>
          <w:color w:val="auto"/>
          <w:sz w:val="21"/>
          <w:szCs w:val="21"/>
          <w:u w:val="none"/>
        </w:rPr>
        <w:t>Die</w:t>
      </w:r>
      <w:r w:rsidR="00B22CEE">
        <w:rPr>
          <w:rFonts w:cs="Arial"/>
          <w:sz w:val="21"/>
          <w:szCs w:val="21"/>
        </w:rPr>
        <w:t xml:space="preserve"> COP-Äquivalenzstudie des ITG Dresden für den </w:t>
      </w:r>
      <w:proofErr w:type="spellStart"/>
      <w:r w:rsidR="00B22CEE">
        <w:rPr>
          <w:rFonts w:cs="Arial"/>
          <w:sz w:val="21"/>
          <w:szCs w:val="21"/>
        </w:rPr>
        <w:t>VfW</w:t>
      </w:r>
      <w:proofErr w:type="spellEnd"/>
      <w:r w:rsidR="00B22CEE">
        <w:rPr>
          <w:rFonts w:cs="Arial"/>
          <w:sz w:val="21"/>
          <w:szCs w:val="21"/>
        </w:rPr>
        <w:t xml:space="preserve"> von 2022 finden Sie unter </w:t>
      </w:r>
      <w:hyperlink r:id="rId12" w:history="1">
        <w:r w:rsidR="00B22CEE" w:rsidRPr="00BF591C">
          <w:rPr>
            <w:rStyle w:val="Hyperlink"/>
            <w:sz w:val="21"/>
            <w:szCs w:val="21"/>
          </w:rPr>
          <w:t>www.wohnungslueftung-ev.de/kurzstudie-itg_dresden</w:t>
        </w:r>
      </w:hyperlink>
      <w:r w:rsidR="00B22CEE">
        <w:rPr>
          <w:sz w:val="21"/>
          <w:szCs w:val="21"/>
        </w:rPr>
        <w:t xml:space="preserve">. </w:t>
      </w:r>
    </w:p>
    <w:p w14:paraId="1EBF3B0D" w14:textId="77777777" w:rsidR="00B22CEE" w:rsidRPr="00B22CEE" w:rsidRDefault="00B22CEE" w:rsidP="00E1163C">
      <w:pPr>
        <w:spacing w:before="120" w:after="240" w:line="360" w:lineRule="auto"/>
        <w:jc w:val="both"/>
        <w:rPr>
          <w:rFonts w:cs="Arial"/>
          <w:b/>
          <w:bCs/>
          <w:color w:val="0000FF"/>
          <w:sz w:val="21"/>
          <w:szCs w:val="21"/>
          <w:u w:val="single"/>
        </w:rPr>
      </w:pPr>
    </w:p>
    <w:p w14:paraId="04C71406" w14:textId="1C3D4162" w:rsidR="0027172C" w:rsidRPr="000A1BFB" w:rsidRDefault="0046675D" w:rsidP="00993D37">
      <w:pPr>
        <w:pStyle w:val="Default"/>
        <w:pBdr>
          <w:top w:val="single" w:sz="4" w:space="1" w:color="auto"/>
          <w:left w:val="single" w:sz="4" w:space="4" w:color="auto"/>
          <w:bottom w:val="single" w:sz="4" w:space="1" w:color="auto"/>
          <w:right w:val="single" w:sz="4" w:space="4" w:color="auto"/>
        </w:pBdr>
        <w:spacing w:before="100" w:after="200"/>
        <w:jc w:val="both"/>
        <w:rPr>
          <w:b/>
          <w:bCs/>
        </w:rPr>
      </w:pPr>
      <w:r>
        <w:rPr>
          <w:b/>
          <w:bCs/>
        </w:rPr>
        <w:t>Wichtigst</w:t>
      </w:r>
      <w:r w:rsidR="0027224E" w:rsidRPr="000A1BFB">
        <w:rPr>
          <w:b/>
          <w:bCs/>
        </w:rPr>
        <w:t xml:space="preserve">e </w:t>
      </w:r>
      <w:r>
        <w:rPr>
          <w:b/>
          <w:bCs/>
        </w:rPr>
        <w:t>Vorteile</w:t>
      </w:r>
      <w:r w:rsidR="000A1BFB" w:rsidRPr="000A1BFB">
        <w:rPr>
          <w:b/>
          <w:bCs/>
        </w:rPr>
        <w:t xml:space="preserve"> der Wohnraumlüftung mit WRG</w:t>
      </w:r>
    </w:p>
    <w:p w14:paraId="6457D9E8" w14:textId="6A95BC3E" w:rsidR="0027172C" w:rsidRPr="0027172C" w:rsidRDefault="0027172C" w:rsidP="00993D37">
      <w:pPr>
        <w:pStyle w:val="Default"/>
        <w:pBdr>
          <w:top w:val="single" w:sz="4" w:space="1" w:color="auto"/>
          <w:left w:val="single" w:sz="4" w:space="4" w:color="auto"/>
          <w:bottom w:val="single" w:sz="4" w:space="1" w:color="auto"/>
          <w:right w:val="single" w:sz="4" w:space="4" w:color="auto"/>
        </w:pBdr>
        <w:spacing w:before="100" w:after="200"/>
        <w:jc w:val="both"/>
        <w:rPr>
          <w:sz w:val="21"/>
          <w:szCs w:val="21"/>
        </w:rPr>
      </w:pPr>
      <w:r w:rsidRPr="00AB115F">
        <w:rPr>
          <w:b/>
          <w:bCs/>
          <w:sz w:val="21"/>
          <w:szCs w:val="21"/>
        </w:rPr>
        <w:t>Extrem effizient:</w:t>
      </w:r>
      <w:r w:rsidRPr="0027172C">
        <w:rPr>
          <w:sz w:val="21"/>
          <w:szCs w:val="21"/>
        </w:rPr>
        <w:t xml:space="preserve"> Wohnraumlüftung mit Wärmerückgewinnung erzielt Leistungszahlen (eingesetzte elektrische Energie zu rückgewonnener Heizenergie) von ca. 11 bis 25</w:t>
      </w:r>
      <w:r w:rsidR="00981554">
        <w:rPr>
          <w:sz w:val="21"/>
          <w:szCs w:val="21"/>
        </w:rPr>
        <w:t>.</w:t>
      </w:r>
      <w:r w:rsidRPr="0027172C">
        <w:rPr>
          <w:sz w:val="21"/>
          <w:szCs w:val="21"/>
        </w:rPr>
        <w:t xml:space="preserve"> </w:t>
      </w:r>
      <w:r w:rsidR="00981554">
        <w:rPr>
          <w:sz w:val="21"/>
          <w:szCs w:val="21"/>
        </w:rPr>
        <w:t xml:space="preserve">Die </w:t>
      </w:r>
      <w:r w:rsidRPr="0027172C">
        <w:rPr>
          <w:sz w:val="21"/>
          <w:szCs w:val="21"/>
        </w:rPr>
        <w:t>Wärmepumpe erzielt beachtliche 3-6</w:t>
      </w:r>
      <w:r w:rsidR="00981554">
        <w:rPr>
          <w:sz w:val="21"/>
          <w:szCs w:val="21"/>
        </w:rPr>
        <w:t>.</w:t>
      </w:r>
      <w:r w:rsidRPr="0027172C">
        <w:rPr>
          <w:sz w:val="21"/>
          <w:szCs w:val="21"/>
        </w:rPr>
        <w:t xml:space="preserve"> </w:t>
      </w:r>
    </w:p>
    <w:p w14:paraId="194F8E2C" w14:textId="64EA6936" w:rsidR="0027172C" w:rsidRPr="0027172C" w:rsidRDefault="0027172C" w:rsidP="00993D37">
      <w:pPr>
        <w:pStyle w:val="Default"/>
        <w:pBdr>
          <w:top w:val="single" w:sz="4" w:space="1" w:color="auto"/>
          <w:left w:val="single" w:sz="4" w:space="4" w:color="auto"/>
          <w:bottom w:val="single" w:sz="4" w:space="1" w:color="auto"/>
          <w:right w:val="single" w:sz="4" w:space="4" w:color="auto"/>
        </w:pBdr>
        <w:spacing w:before="100" w:after="200"/>
        <w:jc w:val="both"/>
        <w:rPr>
          <w:sz w:val="21"/>
          <w:szCs w:val="21"/>
        </w:rPr>
      </w:pPr>
      <w:r w:rsidRPr="00AB115F">
        <w:rPr>
          <w:b/>
          <w:bCs/>
          <w:sz w:val="21"/>
          <w:szCs w:val="21"/>
        </w:rPr>
        <w:t>Komplementär:</w:t>
      </w:r>
      <w:r w:rsidRPr="0027172C">
        <w:rPr>
          <w:sz w:val="21"/>
          <w:szCs w:val="21"/>
        </w:rPr>
        <w:t xml:space="preserve"> Die höchsten Leistungszahlen erreicht die Wohnraumlüftung mit Wärmerückgewinnung bei niedrigen Außentemperaturen</w:t>
      </w:r>
      <w:r w:rsidR="000A1BFB">
        <w:rPr>
          <w:sz w:val="21"/>
          <w:szCs w:val="21"/>
        </w:rPr>
        <w:t xml:space="preserve">. Das macht sie </w:t>
      </w:r>
      <w:r w:rsidRPr="0027172C">
        <w:rPr>
          <w:sz w:val="21"/>
          <w:szCs w:val="21"/>
        </w:rPr>
        <w:t>zu einer hervorragenden Komplementärtechnologie der Wärmepumpe, die bei höheren Außentemperaturen effizienter ist.</w:t>
      </w:r>
    </w:p>
    <w:p w14:paraId="1C0DEF40" w14:textId="37F10A2E" w:rsidR="0027172C" w:rsidRPr="0027172C" w:rsidRDefault="0027172C" w:rsidP="00993D37">
      <w:pPr>
        <w:pStyle w:val="Default"/>
        <w:pBdr>
          <w:top w:val="single" w:sz="4" w:space="1" w:color="auto"/>
          <w:left w:val="single" w:sz="4" w:space="4" w:color="auto"/>
          <w:bottom w:val="single" w:sz="4" w:space="1" w:color="auto"/>
          <w:right w:val="single" w:sz="4" w:space="4" w:color="auto"/>
        </w:pBdr>
        <w:spacing w:before="100" w:after="200"/>
        <w:jc w:val="both"/>
        <w:rPr>
          <w:sz w:val="21"/>
          <w:szCs w:val="21"/>
        </w:rPr>
      </w:pPr>
      <w:r w:rsidRPr="00AB115F">
        <w:rPr>
          <w:b/>
          <w:bCs/>
          <w:sz w:val="21"/>
          <w:szCs w:val="21"/>
        </w:rPr>
        <w:t>Systemdienlich:</w:t>
      </w:r>
      <w:r w:rsidRPr="0027172C">
        <w:rPr>
          <w:sz w:val="21"/>
          <w:szCs w:val="21"/>
        </w:rPr>
        <w:t xml:space="preserve"> Das Stromnetz kann </w:t>
      </w:r>
      <w:r w:rsidR="000A1BFB">
        <w:rPr>
          <w:sz w:val="21"/>
          <w:szCs w:val="21"/>
        </w:rPr>
        <w:t xml:space="preserve">um bis zu 10 GW </w:t>
      </w:r>
      <w:r w:rsidRPr="0027172C">
        <w:rPr>
          <w:sz w:val="21"/>
          <w:szCs w:val="21"/>
        </w:rPr>
        <w:t xml:space="preserve">entsprechend kleiner dimensioniert </w:t>
      </w:r>
      <w:r w:rsidR="00197F12">
        <w:rPr>
          <w:sz w:val="21"/>
          <w:szCs w:val="21"/>
        </w:rPr>
        <w:t xml:space="preserve">werden </w:t>
      </w:r>
      <w:r w:rsidRPr="0027172C">
        <w:rPr>
          <w:sz w:val="21"/>
          <w:szCs w:val="21"/>
        </w:rPr>
        <w:t>(um bis zu 10 GW), je mehr Wohnraumlüftung mit Wärmerückgewinnung in Neubau und Sanierung verbaut wird.</w:t>
      </w:r>
    </w:p>
    <w:p w14:paraId="6BD448EB" w14:textId="0D638F3C" w:rsidR="0027224E" w:rsidRPr="000A1BFB" w:rsidRDefault="000A1BFB" w:rsidP="00993D37">
      <w:pPr>
        <w:pStyle w:val="Default"/>
        <w:pBdr>
          <w:top w:val="single" w:sz="4" w:space="1" w:color="auto"/>
          <w:left w:val="single" w:sz="4" w:space="4" w:color="auto"/>
          <w:bottom w:val="single" w:sz="4" w:space="1" w:color="auto"/>
          <w:right w:val="single" w:sz="4" w:space="4" w:color="auto"/>
        </w:pBdr>
        <w:spacing w:before="100" w:after="200"/>
        <w:jc w:val="both"/>
        <w:rPr>
          <w:sz w:val="16"/>
          <w:szCs w:val="16"/>
        </w:rPr>
      </w:pPr>
      <w:r w:rsidRPr="000A1BFB">
        <w:rPr>
          <w:sz w:val="16"/>
          <w:szCs w:val="16"/>
        </w:rPr>
        <w:t xml:space="preserve">Quelle: COP Äquivalenzstudie (Mai </w:t>
      </w:r>
      <w:r w:rsidR="00993D37">
        <w:rPr>
          <w:sz w:val="16"/>
          <w:szCs w:val="16"/>
        </w:rPr>
        <w:t>20</w:t>
      </w:r>
      <w:r w:rsidRPr="000A1BFB">
        <w:rPr>
          <w:sz w:val="16"/>
          <w:szCs w:val="16"/>
        </w:rPr>
        <w:t>22)</w:t>
      </w:r>
    </w:p>
    <w:p w14:paraId="1B318101" w14:textId="77777777" w:rsidR="000A1BFB" w:rsidRDefault="000A1BFB" w:rsidP="008960AC">
      <w:pPr>
        <w:pStyle w:val="Default"/>
        <w:spacing w:before="100" w:after="200"/>
        <w:jc w:val="both"/>
        <w:rPr>
          <w:b/>
          <w:bCs/>
          <w:sz w:val="21"/>
          <w:szCs w:val="21"/>
        </w:rPr>
      </w:pPr>
    </w:p>
    <w:p w14:paraId="351259DE" w14:textId="5B27A6A9" w:rsidR="006F0FC3" w:rsidRDefault="00B713DB" w:rsidP="008960AC">
      <w:pPr>
        <w:pStyle w:val="Default"/>
        <w:spacing w:before="100" w:after="200"/>
        <w:jc w:val="both"/>
        <w:rPr>
          <w:b/>
          <w:bCs/>
          <w:sz w:val="21"/>
          <w:szCs w:val="21"/>
        </w:rPr>
      </w:pPr>
      <w:r>
        <w:rPr>
          <w:b/>
          <w:bCs/>
          <w:sz w:val="21"/>
          <w:szCs w:val="21"/>
        </w:rPr>
        <w:t>ENDE</w:t>
      </w:r>
    </w:p>
    <w:p w14:paraId="7A86318E" w14:textId="77777777" w:rsidR="001B1C21" w:rsidRDefault="001B1C21" w:rsidP="008960AC">
      <w:pPr>
        <w:pStyle w:val="Default"/>
        <w:spacing w:before="100" w:after="200"/>
        <w:jc w:val="both"/>
        <w:rPr>
          <w:b/>
          <w:bCs/>
          <w:sz w:val="20"/>
          <w:szCs w:val="20"/>
        </w:rPr>
      </w:pPr>
    </w:p>
    <w:p w14:paraId="11CD54E4" w14:textId="77777777" w:rsidR="0027224E" w:rsidRDefault="0027224E" w:rsidP="008960AC">
      <w:pPr>
        <w:pStyle w:val="Default"/>
        <w:spacing w:before="100" w:after="200"/>
        <w:jc w:val="both"/>
        <w:rPr>
          <w:b/>
          <w:bCs/>
          <w:sz w:val="20"/>
          <w:szCs w:val="20"/>
        </w:rPr>
      </w:pPr>
    </w:p>
    <w:p w14:paraId="2DC116D6" w14:textId="77777777" w:rsidR="0027224E" w:rsidRDefault="0027224E" w:rsidP="008960AC">
      <w:pPr>
        <w:pStyle w:val="Default"/>
        <w:spacing w:before="100" w:after="200"/>
        <w:jc w:val="both"/>
        <w:rPr>
          <w:b/>
          <w:bCs/>
          <w:sz w:val="20"/>
          <w:szCs w:val="20"/>
        </w:rPr>
      </w:pPr>
    </w:p>
    <w:p w14:paraId="1CBCA4C3" w14:textId="77777777" w:rsidR="0027224E" w:rsidRDefault="0027224E" w:rsidP="008960AC">
      <w:pPr>
        <w:pStyle w:val="Default"/>
        <w:spacing w:before="100" w:after="200"/>
        <w:jc w:val="both"/>
        <w:rPr>
          <w:b/>
          <w:bCs/>
          <w:sz w:val="20"/>
          <w:szCs w:val="20"/>
        </w:rPr>
      </w:pPr>
    </w:p>
    <w:p w14:paraId="3386F376" w14:textId="44D4DC40" w:rsidR="008960AC" w:rsidRPr="00E4077B" w:rsidRDefault="008960AC" w:rsidP="001C5025">
      <w:pPr>
        <w:pStyle w:val="Default"/>
        <w:pBdr>
          <w:top w:val="single" w:sz="4" w:space="1" w:color="auto"/>
          <w:left w:val="single" w:sz="4" w:space="4" w:color="auto"/>
          <w:bottom w:val="single" w:sz="4" w:space="1" w:color="auto"/>
          <w:right w:val="single" w:sz="4" w:space="4" w:color="auto"/>
        </w:pBdr>
        <w:spacing w:before="100" w:after="200"/>
        <w:jc w:val="both"/>
        <w:rPr>
          <w:b/>
          <w:bCs/>
          <w:sz w:val="20"/>
          <w:szCs w:val="20"/>
        </w:rPr>
      </w:pPr>
      <w:r w:rsidRPr="00E4077B">
        <w:rPr>
          <w:b/>
          <w:bCs/>
          <w:sz w:val="20"/>
          <w:szCs w:val="20"/>
        </w:rPr>
        <w:lastRenderedPageBreak/>
        <w:t xml:space="preserve">Über den </w:t>
      </w:r>
      <w:proofErr w:type="spellStart"/>
      <w:r w:rsidRPr="00E4077B">
        <w:rPr>
          <w:b/>
          <w:bCs/>
          <w:sz w:val="20"/>
          <w:szCs w:val="20"/>
        </w:rPr>
        <w:t>VfW</w:t>
      </w:r>
      <w:proofErr w:type="spellEnd"/>
    </w:p>
    <w:p w14:paraId="0E3D9741" w14:textId="105CF5B0" w:rsidR="008960AC" w:rsidRDefault="008960AC" w:rsidP="001C5025">
      <w:pPr>
        <w:pBdr>
          <w:top w:val="single" w:sz="4" w:space="1" w:color="auto"/>
          <w:left w:val="single" w:sz="4" w:space="4" w:color="auto"/>
          <w:bottom w:val="single" w:sz="4" w:space="1" w:color="auto"/>
          <w:right w:val="single" w:sz="4" w:space="4" w:color="auto"/>
        </w:pBdr>
        <w:spacing w:line="360" w:lineRule="auto"/>
        <w:jc w:val="both"/>
        <w:rPr>
          <w:sz w:val="20"/>
        </w:rPr>
      </w:pPr>
      <w:r w:rsidRPr="00E4077B">
        <w:rPr>
          <w:sz w:val="20"/>
        </w:rPr>
        <w:t xml:space="preserve">Der </w:t>
      </w:r>
      <w:proofErr w:type="spellStart"/>
      <w:r w:rsidRPr="00E4077B">
        <w:rPr>
          <w:sz w:val="20"/>
        </w:rPr>
        <w:t>VfW</w:t>
      </w:r>
      <w:proofErr w:type="spellEnd"/>
      <w:r w:rsidRPr="00E4077B">
        <w:rPr>
          <w:sz w:val="20"/>
        </w:rPr>
        <w:t xml:space="preserve"> ist das Sprachrohr der deutschen Wohnraumlüftungsbranche. Er repräsentiert Hersteller zentraler und dezentraler Wohnraumlüftungsanlagen, aber auch wissenschaftliche Einrichtungen, Prüfinstitute</w:t>
      </w:r>
      <w:r w:rsidR="008A1757">
        <w:rPr>
          <w:sz w:val="20"/>
        </w:rPr>
        <w:t>,</w:t>
      </w:r>
      <w:r w:rsidRPr="00E4077B">
        <w:rPr>
          <w:sz w:val="20"/>
        </w:rPr>
        <w:t xml:space="preserve"> </w:t>
      </w:r>
      <w:r w:rsidR="008A4374">
        <w:rPr>
          <w:sz w:val="20"/>
        </w:rPr>
        <w:t xml:space="preserve">Energieberater, </w:t>
      </w:r>
      <w:r w:rsidR="00FB07B3" w:rsidRPr="00E4077B">
        <w:rPr>
          <w:sz w:val="20"/>
        </w:rPr>
        <w:t>Ingenieur</w:t>
      </w:r>
      <w:r w:rsidR="00FB07B3">
        <w:rPr>
          <w:sz w:val="20"/>
        </w:rPr>
        <w:t>- und Architektur</w:t>
      </w:r>
      <w:r w:rsidR="008A1757">
        <w:rPr>
          <w:sz w:val="20"/>
        </w:rPr>
        <w:t xml:space="preserve">büros, sowie </w:t>
      </w:r>
      <w:r w:rsidRPr="00E4077B">
        <w:rPr>
          <w:sz w:val="20"/>
        </w:rPr>
        <w:t xml:space="preserve">Handwerks- und </w:t>
      </w:r>
      <w:r w:rsidR="008A1757">
        <w:rPr>
          <w:sz w:val="20"/>
        </w:rPr>
        <w:t>Handels</w:t>
      </w:r>
      <w:r w:rsidRPr="00E4077B">
        <w:rPr>
          <w:sz w:val="20"/>
        </w:rPr>
        <w:t xml:space="preserve">betriebe </w:t>
      </w:r>
      <w:r w:rsidR="008A1757">
        <w:rPr>
          <w:sz w:val="20"/>
        </w:rPr>
        <w:t>mit Bezug zur Wohnungslüftung</w:t>
      </w:r>
      <w:r w:rsidRPr="00E4077B">
        <w:rPr>
          <w:sz w:val="20"/>
        </w:rPr>
        <w:t xml:space="preserve">. Gegründet 1996, </w:t>
      </w:r>
      <w:r w:rsidR="008F5A34" w:rsidRPr="00E4077B">
        <w:rPr>
          <w:sz w:val="20"/>
        </w:rPr>
        <w:t>spielt der Verband</w:t>
      </w:r>
      <w:r w:rsidR="008F5A34">
        <w:rPr>
          <w:sz w:val="20"/>
        </w:rPr>
        <w:t xml:space="preserve"> s</w:t>
      </w:r>
      <w:r w:rsidRPr="00E4077B">
        <w:rPr>
          <w:sz w:val="20"/>
        </w:rPr>
        <w:t xml:space="preserve">eit einem Vorstandswechsel im März 2022 wieder eine aktive Rolle gegenüber Politik und Verwaltung. Er artikuliert die Anliegen der Branche gegenüber der Politik in Bund und Ländern und setzt sich für eine adäquate Be- und Entlüftung von Wohnräumen ein. Die Schaffung klarer gesetzlicher Rahmenbedingungen zur Wohnungslüftung hat dabei Priorität. Ziel ist es, jedem/r </w:t>
      </w:r>
      <w:proofErr w:type="spellStart"/>
      <w:r w:rsidRPr="00E4077B">
        <w:rPr>
          <w:sz w:val="20"/>
        </w:rPr>
        <w:t>Bewohner:in</w:t>
      </w:r>
      <w:proofErr w:type="spellEnd"/>
      <w:r w:rsidRPr="00E4077B">
        <w:rPr>
          <w:sz w:val="20"/>
        </w:rPr>
        <w:t xml:space="preserve"> eines Wohngebäudes eine gesunde und hygienische Raumluft zu gewährleisten. </w:t>
      </w:r>
    </w:p>
    <w:p w14:paraId="19D91D3E" w14:textId="05789FB2" w:rsidR="00433E9D" w:rsidRDefault="00433E9D">
      <w:pPr>
        <w:rPr>
          <w:sz w:val="20"/>
        </w:rPr>
      </w:pPr>
    </w:p>
    <w:p w14:paraId="68775B0B" w14:textId="77777777" w:rsidR="0027224E" w:rsidRDefault="0027224E" w:rsidP="00433E9D">
      <w:pPr>
        <w:rPr>
          <w:rFonts w:cs="Arial"/>
          <w:b/>
          <w:bCs/>
          <w:sz w:val="21"/>
          <w:szCs w:val="21"/>
        </w:rPr>
      </w:pPr>
    </w:p>
    <w:p w14:paraId="6D859B68" w14:textId="14B46AF1" w:rsidR="00433E9D" w:rsidRPr="002D202D" w:rsidRDefault="00433E9D" w:rsidP="00433E9D">
      <w:pPr>
        <w:rPr>
          <w:rFonts w:cs="Arial"/>
          <w:b/>
          <w:bCs/>
          <w:sz w:val="21"/>
          <w:szCs w:val="21"/>
        </w:rPr>
      </w:pPr>
      <w:bookmarkStart w:id="2" w:name="_Hlk134529960"/>
      <w:r w:rsidRPr="00C01495">
        <w:rPr>
          <w:rFonts w:cs="Arial"/>
          <w:b/>
          <w:bCs/>
          <w:sz w:val="21"/>
          <w:szCs w:val="21"/>
        </w:rPr>
        <w:t xml:space="preserve">Bildlegenden: </w:t>
      </w:r>
      <w:r>
        <w:rPr>
          <w:rFonts w:cs="Arial"/>
          <w:b/>
          <w:bCs/>
          <w:sz w:val="21"/>
          <w:szCs w:val="21"/>
        </w:rPr>
        <w:t xml:space="preserve">Klimaschutz und Nachhaltigkeit als zentrale Einflussfaktoren der </w:t>
      </w:r>
      <w:bookmarkEnd w:id="2"/>
      <w:r>
        <w:rPr>
          <w:rFonts w:cs="Arial"/>
          <w:b/>
          <w:bCs/>
          <w:sz w:val="21"/>
          <w:szCs w:val="21"/>
        </w:rPr>
        <w:t xml:space="preserve">Wohnungslüftung </w:t>
      </w:r>
      <w:r w:rsidRPr="00C01495">
        <w:rPr>
          <w:rFonts w:cs="Arial"/>
          <w:b/>
          <w:bCs/>
          <w:sz w:val="21"/>
          <w:szCs w:val="21"/>
        </w:rPr>
        <w:t xml:space="preserve"> -1-</w:t>
      </w:r>
    </w:p>
    <w:p w14:paraId="39A7DDB7" w14:textId="77777777" w:rsidR="00433E9D" w:rsidRDefault="00433E9D" w:rsidP="00433E9D">
      <w:pPr>
        <w:jc w:val="both"/>
        <w:rPr>
          <w:rFonts w:cs="Arial"/>
          <w:sz w:val="16"/>
          <w:szCs w:val="16"/>
        </w:rPr>
      </w:pPr>
    </w:p>
    <w:p w14:paraId="77F195E9" w14:textId="77777777" w:rsidR="00433E9D" w:rsidRPr="00E20D2D" w:rsidRDefault="00433E9D" w:rsidP="00433E9D">
      <w:pPr>
        <w:spacing w:line="360" w:lineRule="auto"/>
        <w:jc w:val="both"/>
        <w:rPr>
          <w:rFonts w:cs="Arial"/>
          <w:sz w:val="16"/>
          <w:szCs w:val="16"/>
        </w:rPr>
      </w:pPr>
    </w:p>
    <w:p w14:paraId="0A110315" w14:textId="77777777" w:rsidR="00433E9D" w:rsidRPr="004C2979" w:rsidRDefault="00433E9D" w:rsidP="00433E9D">
      <w:pPr>
        <w:spacing w:line="360" w:lineRule="auto"/>
        <w:ind w:left="4536"/>
        <w:jc w:val="both"/>
        <w:rPr>
          <w:rFonts w:cs="Arial"/>
          <w:b/>
          <w:sz w:val="16"/>
          <w:szCs w:val="16"/>
        </w:rPr>
      </w:pPr>
      <w:r>
        <w:rPr>
          <w:noProof/>
        </w:rPr>
        <w:drawing>
          <wp:anchor distT="0" distB="0" distL="114300" distR="114300" simplePos="0" relativeHeight="251659264" behindDoc="0" locked="0" layoutInCell="1" allowOverlap="1" wp14:anchorId="60C6D944" wp14:editId="4789E4B6">
            <wp:simplePos x="0" y="0"/>
            <wp:positionH relativeFrom="margin">
              <wp:posOffset>81915</wp:posOffset>
            </wp:positionH>
            <wp:positionV relativeFrom="paragraph">
              <wp:posOffset>-27305</wp:posOffset>
            </wp:positionV>
            <wp:extent cx="1489710" cy="1933575"/>
            <wp:effectExtent l="0" t="0" r="0" b="9525"/>
            <wp:wrapNone/>
            <wp:docPr id="5" name="Grafik 5" descr="Ein Bild, das Mann, Person, Anzu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Mann, Person, Anzug, Wand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971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23B">
        <w:rPr>
          <w:rFonts w:cs="Arial"/>
          <w:b/>
          <w:sz w:val="16"/>
          <w:szCs w:val="16"/>
        </w:rPr>
        <w:t xml:space="preserve">Motiv </w:t>
      </w:r>
      <w:r>
        <w:rPr>
          <w:rFonts w:cs="Arial"/>
          <w:b/>
          <w:sz w:val="16"/>
          <w:szCs w:val="16"/>
        </w:rPr>
        <w:t>1:</w:t>
      </w:r>
    </w:p>
    <w:p w14:paraId="49B004C9" w14:textId="0932A4B5" w:rsidR="00433E9D" w:rsidRDefault="00433E9D" w:rsidP="00433E9D">
      <w:pPr>
        <w:spacing w:line="360" w:lineRule="auto"/>
        <w:ind w:left="4536"/>
        <w:jc w:val="both"/>
        <w:rPr>
          <w:rFonts w:cs="Arial"/>
          <w:sz w:val="16"/>
          <w:szCs w:val="16"/>
        </w:rPr>
      </w:pPr>
      <w:r w:rsidRPr="00922B96">
        <w:rPr>
          <w:rFonts w:cs="Arial"/>
          <w:sz w:val="16"/>
          <w:szCs w:val="16"/>
        </w:rPr>
        <w:t>„</w:t>
      </w:r>
      <w:r>
        <w:rPr>
          <w:rFonts w:cs="Arial"/>
          <w:sz w:val="16"/>
          <w:szCs w:val="16"/>
        </w:rPr>
        <w:t xml:space="preserve">Wir halten es für unerlässlich, dass </w:t>
      </w:r>
      <w:r w:rsidR="00C420AD">
        <w:rPr>
          <w:rFonts w:cs="Arial"/>
          <w:sz w:val="16"/>
          <w:szCs w:val="16"/>
        </w:rPr>
        <w:t xml:space="preserve">die Lüftung mit Wärmerückgewinnung </w:t>
      </w:r>
      <w:r>
        <w:rPr>
          <w:rFonts w:cs="Arial"/>
          <w:sz w:val="16"/>
          <w:szCs w:val="16"/>
        </w:rPr>
        <w:t>i</w:t>
      </w:r>
      <w:r w:rsidR="00715592">
        <w:rPr>
          <w:rFonts w:cs="Arial"/>
          <w:sz w:val="16"/>
          <w:szCs w:val="16"/>
        </w:rPr>
        <w:t>n der aktuellen Novelle des</w:t>
      </w:r>
      <w:r>
        <w:rPr>
          <w:rFonts w:cs="Arial"/>
          <w:sz w:val="16"/>
          <w:szCs w:val="16"/>
        </w:rPr>
        <w:t xml:space="preserve"> Gebäudeenergiegesetz</w:t>
      </w:r>
      <w:r w:rsidR="00715592">
        <w:rPr>
          <w:rFonts w:cs="Arial"/>
          <w:sz w:val="16"/>
          <w:szCs w:val="16"/>
        </w:rPr>
        <w:t>es</w:t>
      </w:r>
      <w:r>
        <w:rPr>
          <w:rFonts w:cs="Arial"/>
          <w:sz w:val="16"/>
          <w:szCs w:val="16"/>
        </w:rPr>
        <w:t xml:space="preserve"> (GEG) </w:t>
      </w:r>
      <w:r w:rsidR="00715592">
        <w:rPr>
          <w:rFonts w:cs="Arial"/>
          <w:sz w:val="16"/>
          <w:szCs w:val="16"/>
        </w:rPr>
        <w:t>berücksichtigt</w:t>
      </w:r>
      <w:r>
        <w:rPr>
          <w:rFonts w:cs="Arial"/>
          <w:sz w:val="16"/>
          <w:szCs w:val="16"/>
        </w:rPr>
        <w:t xml:space="preserve"> wird“, </w:t>
      </w:r>
      <w:r w:rsidRPr="00922B96">
        <w:rPr>
          <w:rFonts w:cs="Arial"/>
          <w:sz w:val="16"/>
          <w:szCs w:val="16"/>
        </w:rPr>
        <w:t>erklärt</w:t>
      </w:r>
      <w:r>
        <w:rPr>
          <w:rFonts w:cs="Arial"/>
          <w:sz w:val="16"/>
          <w:szCs w:val="16"/>
        </w:rPr>
        <w:t xml:space="preserve"> Ralf Lottes, Geschäftsführer des Bundesverbandes für Wohnungslüftung e.V. </w:t>
      </w:r>
    </w:p>
    <w:p w14:paraId="00B469CA" w14:textId="77777777" w:rsidR="00433E9D" w:rsidRPr="00084951" w:rsidRDefault="00433E9D" w:rsidP="00433E9D">
      <w:pPr>
        <w:spacing w:line="360" w:lineRule="auto"/>
        <w:ind w:left="4536"/>
        <w:jc w:val="both"/>
        <w:rPr>
          <w:rFonts w:cs="Arial"/>
          <w:sz w:val="16"/>
          <w:szCs w:val="16"/>
        </w:rPr>
      </w:pPr>
    </w:p>
    <w:p w14:paraId="244B2AE6" w14:textId="77777777" w:rsidR="00433E9D" w:rsidRPr="00084951" w:rsidRDefault="00433E9D" w:rsidP="00433E9D">
      <w:pPr>
        <w:spacing w:line="360" w:lineRule="auto"/>
        <w:ind w:left="4536"/>
        <w:jc w:val="both"/>
        <w:rPr>
          <w:rFonts w:cs="Arial"/>
          <w:sz w:val="16"/>
          <w:szCs w:val="16"/>
        </w:rPr>
      </w:pPr>
    </w:p>
    <w:p w14:paraId="72B97C17" w14:textId="77777777" w:rsidR="00433E9D" w:rsidRPr="00084951" w:rsidRDefault="00433E9D" w:rsidP="00433E9D">
      <w:pPr>
        <w:spacing w:line="360" w:lineRule="auto"/>
        <w:ind w:left="4536"/>
        <w:jc w:val="both"/>
        <w:rPr>
          <w:rFonts w:cs="Arial"/>
          <w:sz w:val="16"/>
          <w:szCs w:val="16"/>
        </w:rPr>
      </w:pPr>
    </w:p>
    <w:p w14:paraId="50DA6F16" w14:textId="77777777" w:rsidR="00433E9D" w:rsidRDefault="00433E9D" w:rsidP="00433E9D">
      <w:pPr>
        <w:spacing w:line="360" w:lineRule="auto"/>
        <w:ind w:left="4536"/>
        <w:jc w:val="both"/>
        <w:rPr>
          <w:rFonts w:cs="Arial"/>
          <w:sz w:val="16"/>
          <w:szCs w:val="16"/>
        </w:rPr>
      </w:pPr>
    </w:p>
    <w:p w14:paraId="66E47070" w14:textId="77777777" w:rsidR="00433E9D" w:rsidRDefault="00433E9D" w:rsidP="00433E9D">
      <w:pPr>
        <w:spacing w:line="360" w:lineRule="auto"/>
        <w:jc w:val="both"/>
        <w:rPr>
          <w:rFonts w:cs="Arial"/>
          <w:sz w:val="16"/>
          <w:szCs w:val="16"/>
        </w:rPr>
      </w:pPr>
    </w:p>
    <w:p w14:paraId="2A0B646E" w14:textId="77777777" w:rsidR="00E1163C" w:rsidRDefault="00E1163C" w:rsidP="00433E9D">
      <w:pPr>
        <w:spacing w:line="360" w:lineRule="auto"/>
        <w:jc w:val="both"/>
        <w:rPr>
          <w:rFonts w:cs="Arial"/>
          <w:b/>
          <w:bCs/>
          <w:sz w:val="16"/>
          <w:szCs w:val="16"/>
        </w:rPr>
      </w:pPr>
    </w:p>
    <w:p w14:paraId="64BA6389" w14:textId="41EC8732" w:rsidR="00433E9D" w:rsidRPr="00C01495" w:rsidRDefault="00433E9D" w:rsidP="00433E9D">
      <w:pPr>
        <w:spacing w:line="360" w:lineRule="auto"/>
        <w:jc w:val="both"/>
        <w:rPr>
          <w:rFonts w:cs="Arial"/>
          <w:sz w:val="16"/>
          <w:szCs w:val="16"/>
        </w:rPr>
      </w:pPr>
      <w:r w:rsidRPr="00C01495">
        <w:rPr>
          <w:rFonts w:cs="Arial"/>
          <w:b/>
          <w:bCs/>
          <w:sz w:val="16"/>
          <w:szCs w:val="16"/>
        </w:rPr>
        <w:t>Bildquelle:</w:t>
      </w:r>
      <w:r w:rsidRPr="00C01495">
        <w:rPr>
          <w:rFonts w:cs="Arial"/>
          <w:sz w:val="16"/>
          <w:szCs w:val="16"/>
        </w:rPr>
        <w:t xml:space="preserve"> </w:t>
      </w:r>
      <w:proofErr w:type="spellStart"/>
      <w:r w:rsidRPr="00C01495">
        <w:rPr>
          <w:rFonts w:cs="Arial"/>
          <w:sz w:val="16"/>
          <w:szCs w:val="16"/>
        </w:rPr>
        <w:t>VfW</w:t>
      </w:r>
      <w:proofErr w:type="spellEnd"/>
      <w:r w:rsidRPr="00C01495">
        <w:rPr>
          <w:rFonts w:cs="Arial"/>
          <w:sz w:val="16"/>
          <w:szCs w:val="16"/>
        </w:rPr>
        <w:t xml:space="preserve"> - Bundesverband für Wohnungslüftung e.V., Berlin</w:t>
      </w:r>
    </w:p>
    <w:p w14:paraId="5D89595B" w14:textId="77777777" w:rsidR="00433E9D" w:rsidRDefault="00433E9D" w:rsidP="00433E9D">
      <w:pPr>
        <w:spacing w:line="360" w:lineRule="auto"/>
        <w:jc w:val="both"/>
        <w:rPr>
          <w:rFonts w:cs="Arial"/>
          <w:sz w:val="16"/>
          <w:szCs w:val="16"/>
        </w:rPr>
      </w:pPr>
      <w:r w:rsidRPr="00C01495">
        <w:rPr>
          <w:rFonts w:cs="Arial"/>
          <w:sz w:val="16"/>
          <w:szCs w:val="16"/>
        </w:rPr>
        <w:t>Abdruck honorarfrei bitte unter Quellenangabe</w:t>
      </w:r>
    </w:p>
    <w:p w14:paraId="7E480626" w14:textId="77777777" w:rsidR="003E7FE8" w:rsidRDefault="003E7FE8" w:rsidP="00433E9D">
      <w:pPr>
        <w:spacing w:line="360" w:lineRule="auto"/>
        <w:jc w:val="both"/>
        <w:rPr>
          <w:rFonts w:cs="Arial"/>
          <w:sz w:val="16"/>
          <w:szCs w:val="16"/>
        </w:rPr>
      </w:pPr>
    </w:p>
    <w:p w14:paraId="0563B149" w14:textId="77777777" w:rsidR="003E7FE8" w:rsidRDefault="003E7FE8" w:rsidP="00433E9D">
      <w:pPr>
        <w:spacing w:line="360" w:lineRule="auto"/>
        <w:jc w:val="both"/>
        <w:rPr>
          <w:rFonts w:cs="Arial"/>
          <w:sz w:val="16"/>
          <w:szCs w:val="16"/>
        </w:rPr>
      </w:pPr>
    </w:p>
    <w:p w14:paraId="3E0BB844" w14:textId="77777777" w:rsidR="007E6A0B" w:rsidRDefault="007E6A0B" w:rsidP="006700DD">
      <w:pPr>
        <w:spacing w:line="360" w:lineRule="auto"/>
        <w:jc w:val="both"/>
        <w:rPr>
          <w:rFonts w:cs="Arial"/>
          <w:b/>
          <w:bCs/>
          <w:sz w:val="21"/>
          <w:szCs w:val="21"/>
        </w:rPr>
      </w:pPr>
    </w:p>
    <w:p w14:paraId="4C672AEE" w14:textId="62A8D4E7" w:rsidR="006700DD" w:rsidRDefault="006700DD" w:rsidP="006700DD">
      <w:pPr>
        <w:spacing w:line="360" w:lineRule="auto"/>
        <w:jc w:val="both"/>
        <w:rPr>
          <w:rFonts w:cs="Arial"/>
          <w:sz w:val="16"/>
          <w:szCs w:val="16"/>
        </w:rPr>
      </w:pPr>
      <w:r w:rsidRPr="00C01495">
        <w:rPr>
          <w:rFonts w:cs="Arial"/>
          <w:b/>
          <w:bCs/>
          <w:sz w:val="21"/>
          <w:szCs w:val="21"/>
        </w:rPr>
        <w:lastRenderedPageBreak/>
        <w:t xml:space="preserve">Bildlegenden: </w:t>
      </w:r>
      <w:r>
        <w:rPr>
          <w:rFonts w:cs="Arial"/>
          <w:b/>
          <w:bCs/>
          <w:sz w:val="21"/>
          <w:szCs w:val="21"/>
        </w:rPr>
        <w:t>Klimaschutz und Nachhaltigkeit als zentrale Einflussfaktoren der Wohnungslüftung -</w:t>
      </w:r>
      <w:r w:rsidR="00E1163C">
        <w:rPr>
          <w:rFonts w:cs="Arial"/>
          <w:b/>
          <w:bCs/>
          <w:sz w:val="21"/>
          <w:szCs w:val="21"/>
        </w:rPr>
        <w:t xml:space="preserve"> 2</w:t>
      </w:r>
      <w:r>
        <w:rPr>
          <w:rFonts w:cs="Arial"/>
          <w:b/>
          <w:bCs/>
          <w:sz w:val="21"/>
          <w:szCs w:val="21"/>
        </w:rPr>
        <w:t xml:space="preserve"> -</w:t>
      </w:r>
    </w:p>
    <w:p w14:paraId="2B0B3F32" w14:textId="77777777" w:rsidR="006700DD" w:rsidRDefault="006700DD" w:rsidP="003E7FE8">
      <w:pPr>
        <w:spacing w:line="360" w:lineRule="auto"/>
        <w:jc w:val="both"/>
        <w:rPr>
          <w:rFonts w:cs="Arial"/>
          <w:b/>
          <w:bCs/>
          <w:sz w:val="21"/>
          <w:szCs w:val="21"/>
        </w:rPr>
      </w:pPr>
    </w:p>
    <w:p w14:paraId="0E62E35C" w14:textId="77777777" w:rsidR="006700DD" w:rsidRDefault="006700DD" w:rsidP="003E7FE8">
      <w:pPr>
        <w:spacing w:line="360" w:lineRule="auto"/>
        <w:jc w:val="both"/>
        <w:rPr>
          <w:rFonts w:cs="Arial"/>
          <w:b/>
          <w:bCs/>
          <w:sz w:val="21"/>
          <w:szCs w:val="21"/>
        </w:rPr>
      </w:pPr>
    </w:p>
    <w:p w14:paraId="0F658E38" w14:textId="77777777" w:rsidR="006700DD" w:rsidRDefault="006700DD" w:rsidP="003E7FE8">
      <w:pPr>
        <w:spacing w:line="360" w:lineRule="auto"/>
        <w:jc w:val="both"/>
        <w:rPr>
          <w:rFonts w:cs="Arial"/>
          <w:b/>
          <w:bCs/>
          <w:sz w:val="21"/>
          <w:szCs w:val="21"/>
        </w:rPr>
      </w:pPr>
    </w:p>
    <w:p w14:paraId="144E2B6D" w14:textId="77777777" w:rsidR="006700DD" w:rsidRDefault="006700DD" w:rsidP="003E7FE8">
      <w:pPr>
        <w:spacing w:line="360" w:lineRule="auto"/>
        <w:jc w:val="both"/>
        <w:rPr>
          <w:rFonts w:cs="Arial"/>
          <w:b/>
          <w:bCs/>
          <w:sz w:val="21"/>
          <w:szCs w:val="21"/>
        </w:rPr>
      </w:pPr>
    </w:p>
    <w:p w14:paraId="68BFA1BC" w14:textId="1BDE35D6" w:rsidR="00785F5E" w:rsidRDefault="00F75B38" w:rsidP="00B31364">
      <w:pPr>
        <w:rPr>
          <w:rFonts w:cs="Arial"/>
          <w:b/>
          <w:bCs/>
          <w:sz w:val="21"/>
          <w:szCs w:val="21"/>
        </w:rPr>
      </w:pPr>
      <w:r>
        <w:rPr>
          <w:rFonts w:cs="Arial"/>
          <w:b/>
          <w:bCs/>
          <w:noProof/>
          <w:sz w:val="21"/>
          <w:szCs w:val="21"/>
        </w:rPr>
        <w:drawing>
          <wp:inline distT="0" distB="0" distL="0" distR="0" wp14:anchorId="4D1F0433" wp14:editId="7436C2EB">
            <wp:extent cx="6255281" cy="3442915"/>
            <wp:effectExtent l="0" t="0" r="0" b="5715"/>
            <wp:docPr id="19391201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11088" cy="3473631"/>
                    </a:xfrm>
                    <a:prstGeom prst="rect">
                      <a:avLst/>
                    </a:prstGeom>
                    <a:noFill/>
                  </pic:spPr>
                </pic:pic>
              </a:graphicData>
            </a:graphic>
          </wp:inline>
        </w:drawing>
      </w:r>
    </w:p>
    <w:p w14:paraId="7EDF93D8" w14:textId="77777777" w:rsidR="00785F5E" w:rsidRDefault="00785F5E" w:rsidP="00B31364">
      <w:pPr>
        <w:rPr>
          <w:rFonts w:cs="Arial"/>
          <w:b/>
          <w:bCs/>
          <w:sz w:val="21"/>
          <w:szCs w:val="21"/>
        </w:rPr>
      </w:pPr>
    </w:p>
    <w:p w14:paraId="129E0274" w14:textId="77777777" w:rsidR="002C4418" w:rsidRDefault="002C4418" w:rsidP="008F675F">
      <w:pPr>
        <w:spacing w:line="360" w:lineRule="auto"/>
        <w:jc w:val="both"/>
        <w:rPr>
          <w:rFonts w:cs="Arial"/>
          <w:b/>
          <w:sz w:val="16"/>
          <w:szCs w:val="16"/>
        </w:rPr>
      </w:pPr>
    </w:p>
    <w:p w14:paraId="1F330803" w14:textId="3FABEE94" w:rsidR="00D50533" w:rsidRPr="006D4D42" w:rsidRDefault="006700DD" w:rsidP="002C4418">
      <w:pPr>
        <w:spacing w:line="360" w:lineRule="auto"/>
        <w:ind w:left="705"/>
        <w:jc w:val="both"/>
        <w:rPr>
          <w:rFonts w:cs="Arial"/>
          <w:b/>
          <w:sz w:val="16"/>
          <w:szCs w:val="16"/>
        </w:rPr>
      </w:pPr>
      <w:r>
        <w:rPr>
          <w:rFonts w:cs="Arial"/>
          <w:b/>
          <w:sz w:val="16"/>
          <w:szCs w:val="16"/>
        </w:rPr>
        <w:t>Motiv</w:t>
      </w:r>
      <w:r w:rsidR="00E1163C">
        <w:rPr>
          <w:rFonts w:cs="Arial"/>
          <w:b/>
          <w:sz w:val="16"/>
          <w:szCs w:val="16"/>
        </w:rPr>
        <w:t xml:space="preserve"> 2</w:t>
      </w:r>
      <w:r w:rsidR="002C4418">
        <w:rPr>
          <w:rFonts w:cs="Arial"/>
          <w:b/>
          <w:sz w:val="16"/>
          <w:szCs w:val="16"/>
        </w:rPr>
        <w:t xml:space="preserve">: </w:t>
      </w:r>
      <w:r w:rsidR="004B3B4E" w:rsidRPr="008F675F">
        <w:rPr>
          <w:rFonts w:cs="Arial"/>
          <w:bCs/>
          <w:sz w:val="16"/>
          <w:szCs w:val="16"/>
        </w:rPr>
        <w:t>Vergleich des End- und Primärenergiebedarfs sowie von Treibhausgasemissionen im Wohngebäudeneubau</w:t>
      </w:r>
    </w:p>
    <w:p w14:paraId="3A67A27C" w14:textId="77777777" w:rsidR="00D50533" w:rsidRDefault="00D50533" w:rsidP="00785F5E">
      <w:pPr>
        <w:spacing w:line="360" w:lineRule="auto"/>
        <w:jc w:val="both"/>
        <w:rPr>
          <w:rFonts w:cs="Arial"/>
          <w:b/>
          <w:bCs/>
          <w:sz w:val="16"/>
          <w:szCs w:val="16"/>
        </w:rPr>
      </w:pPr>
    </w:p>
    <w:p w14:paraId="511D2ED5" w14:textId="622191B0" w:rsidR="00785F5E" w:rsidRPr="00C01495" w:rsidRDefault="00785F5E" w:rsidP="00785F5E">
      <w:pPr>
        <w:spacing w:line="360" w:lineRule="auto"/>
        <w:jc w:val="both"/>
        <w:rPr>
          <w:rFonts w:cs="Arial"/>
          <w:sz w:val="16"/>
          <w:szCs w:val="16"/>
        </w:rPr>
      </w:pPr>
      <w:r w:rsidRPr="00C01495">
        <w:rPr>
          <w:rFonts w:cs="Arial"/>
          <w:b/>
          <w:bCs/>
          <w:sz w:val="16"/>
          <w:szCs w:val="16"/>
        </w:rPr>
        <w:t>Bildquelle:</w:t>
      </w:r>
      <w:r w:rsidRPr="00C01495">
        <w:rPr>
          <w:rFonts w:cs="Arial"/>
          <w:sz w:val="16"/>
          <w:szCs w:val="16"/>
        </w:rPr>
        <w:t xml:space="preserve"> </w:t>
      </w:r>
      <w:proofErr w:type="spellStart"/>
      <w:r w:rsidRPr="00C01495">
        <w:rPr>
          <w:rFonts w:cs="Arial"/>
          <w:sz w:val="16"/>
          <w:szCs w:val="16"/>
        </w:rPr>
        <w:t>VfW</w:t>
      </w:r>
      <w:proofErr w:type="spellEnd"/>
      <w:r w:rsidRPr="00C01495">
        <w:rPr>
          <w:rFonts w:cs="Arial"/>
          <w:sz w:val="16"/>
          <w:szCs w:val="16"/>
        </w:rPr>
        <w:t xml:space="preserve"> - Bundesverband für Wohnungslüftung e.V., Berlin</w:t>
      </w:r>
    </w:p>
    <w:p w14:paraId="3D8D9D7D" w14:textId="2C4F58F3" w:rsidR="00785F5E" w:rsidRDefault="00785F5E" w:rsidP="00785F5E">
      <w:pPr>
        <w:spacing w:line="360" w:lineRule="auto"/>
        <w:jc w:val="both"/>
        <w:rPr>
          <w:rFonts w:cs="Arial"/>
          <w:sz w:val="16"/>
          <w:szCs w:val="16"/>
        </w:rPr>
      </w:pPr>
      <w:r w:rsidRPr="00C01495">
        <w:rPr>
          <w:rFonts w:cs="Arial"/>
          <w:sz w:val="16"/>
          <w:szCs w:val="16"/>
        </w:rPr>
        <w:t>Abdruck honorarfrei bitte unter Quellenangabe</w:t>
      </w:r>
    </w:p>
    <w:p w14:paraId="055548E8" w14:textId="77777777" w:rsidR="00E1163C" w:rsidRDefault="00E1163C" w:rsidP="00785F5E">
      <w:pPr>
        <w:spacing w:line="360" w:lineRule="auto"/>
        <w:jc w:val="both"/>
        <w:rPr>
          <w:rFonts w:cs="Arial"/>
          <w:sz w:val="16"/>
          <w:szCs w:val="16"/>
        </w:rPr>
      </w:pPr>
    </w:p>
    <w:p w14:paraId="672C7041" w14:textId="77777777" w:rsidR="00E1163C" w:rsidRDefault="00E1163C" w:rsidP="00785F5E">
      <w:pPr>
        <w:spacing w:line="360" w:lineRule="auto"/>
        <w:jc w:val="both"/>
        <w:rPr>
          <w:rFonts w:cs="Arial"/>
          <w:sz w:val="16"/>
          <w:szCs w:val="16"/>
        </w:rPr>
      </w:pPr>
    </w:p>
    <w:p w14:paraId="32EB5E48" w14:textId="77777777" w:rsidR="00E1163C" w:rsidRDefault="00E1163C" w:rsidP="00785F5E">
      <w:pPr>
        <w:spacing w:line="360" w:lineRule="auto"/>
        <w:jc w:val="both"/>
        <w:rPr>
          <w:rFonts w:cs="Arial"/>
          <w:sz w:val="16"/>
          <w:szCs w:val="16"/>
        </w:rPr>
      </w:pPr>
    </w:p>
    <w:p w14:paraId="52A4960C" w14:textId="77777777" w:rsidR="00E1163C" w:rsidRDefault="00E1163C" w:rsidP="00785F5E">
      <w:pPr>
        <w:spacing w:line="360" w:lineRule="auto"/>
        <w:jc w:val="both"/>
        <w:rPr>
          <w:rFonts w:cs="Arial"/>
          <w:sz w:val="16"/>
          <w:szCs w:val="16"/>
        </w:rPr>
      </w:pPr>
    </w:p>
    <w:p w14:paraId="36AD450E" w14:textId="413AF417" w:rsidR="00E1163C" w:rsidRDefault="00E1163C" w:rsidP="00E1163C">
      <w:pPr>
        <w:spacing w:line="360" w:lineRule="auto"/>
        <w:jc w:val="both"/>
        <w:rPr>
          <w:rFonts w:cs="Arial"/>
          <w:sz w:val="16"/>
          <w:szCs w:val="16"/>
        </w:rPr>
      </w:pPr>
      <w:bookmarkStart w:id="3" w:name="_Hlk134608317"/>
      <w:r w:rsidRPr="00C01495">
        <w:rPr>
          <w:rFonts w:cs="Arial"/>
          <w:b/>
          <w:bCs/>
          <w:sz w:val="21"/>
          <w:szCs w:val="21"/>
        </w:rPr>
        <w:lastRenderedPageBreak/>
        <w:t xml:space="preserve">Bildlegenden: </w:t>
      </w:r>
      <w:r>
        <w:rPr>
          <w:rFonts w:cs="Arial"/>
          <w:b/>
          <w:bCs/>
          <w:sz w:val="21"/>
          <w:szCs w:val="21"/>
        </w:rPr>
        <w:t>Klimaschutz und Nachhaltigkeit als zentrale Einflussfaktoren der Wohnungslüftung -3-</w:t>
      </w:r>
    </w:p>
    <w:bookmarkEnd w:id="3"/>
    <w:p w14:paraId="303EEA3A" w14:textId="77777777" w:rsidR="00E1163C" w:rsidRDefault="00E1163C" w:rsidP="00E1163C">
      <w:pPr>
        <w:spacing w:line="360" w:lineRule="auto"/>
        <w:jc w:val="both"/>
        <w:rPr>
          <w:rFonts w:cs="Arial"/>
          <w:sz w:val="16"/>
          <w:szCs w:val="16"/>
        </w:rPr>
      </w:pPr>
    </w:p>
    <w:p w14:paraId="78AC7920" w14:textId="77777777" w:rsidR="00E1163C" w:rsidRDefault="00E1163C" w:rsidP="00E1163C">
      <w:pPr>
        <w:spacing w:line="360" w:lineRule="auto"/>
        <w:ind w:left="4536"/>
        <w:jc w:val="both"/>
        <w:rPr>
          <w:rFonts w:cs="Arial"/>
          <w:sz w:val="16"/>
          <w:szCs w:val="16"/>
        </w:rPr>
      </w:pPr>
    </w:p>
    <w:p w14:paraId="0BAFBA76" w14:textId="77777777" w:rsidR="00E1163C" w:rsidRPr="00084951" w:rsidRDefault="00E1163C" w:rsidP="00E1163C">
      <w:pPr>
        <w:spacing w:line="360" w:lineRule="auto"/>
        <w:ind w:left="4536"/>
        <w:jc w:val="both"/>
        <w:rPr>
          <w:rFonts w:cs="Arial"/>
          <w:sz w:val="16"/>
          <w:szCs w:val="16"/>
        </w:rPr>
      </w:pPr>
      <w:r>
        <w:rPr>
          <w:rFonts w:cs="Arial"/>
          <w:b/>
          <w:noProof/>
          <w:sz w:val="16"/>
          <w:szCs w:val="16"/>
        </w:rPr>
        <w:drawing>
          <wp:anchor distT="0" distB="0" distL="114300" distR="114300" simplePos="0" relativeHeight="251661312" behindDoc="0" locked="0" layoutInCell="1" allowOverlap="1" wp14:anchorId="497A9796" wp14:editId="7F1631E1">
            <wp:simplePos x="0" y="0"/>
            <wp:positionH relativeFrom="margin">
              <wp:posOffset>151765</wp:posOffset>
            </wp:positionH>
            <wp:positionV relativeFrom="paragraph">
              <wp:posOffset>24765</wp:posOffset>
            </wp:positionV>
            <wp:extent cx="1977390" cy="1820545"/>
            <wp:effectExtent l="0" t="0" r="3810" b="8255"/>
            <wp:wrapNone/>
            <wp:docPr id="4" name="Grafik 4" descr="Ein Bild, das Fenster, drinnen, Perso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Fenster, drinnen, Person, Wand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7390" cy="1820545"/>
                    </a:xfrm>
                    <a:prstGeom prst="rect">
                      <a:avLst/>
                    </a:prstGeom>
                    <a:noFill/>
                  </pic:spPr>
                </pic:pic>
              </a:graphicData>
            </a:graphic>
            <wp14:sizeRelH relativeFrom="page">
              <wp14:pctWidth>0</wp14:pctWidth>
            </wp14:sizeRelH>
            <wp14:sizeRelV relativeFrom="page">
              <wp14:pctHeight>0</wp14:pctHeight>
            </wp14:sizeRelV>
          </wp:anchor>
        </w:drawing>
      </w:r>
    </w:p>
    <w:p w14:paraId="6F9101D4" w14:textId="231D5234" w:rsidR="00E1163C" w:rsidRDefault="00E1163C" w:rsidP="00E1163C">
      <w:pPr>
        <w:spacing w:line="360" w:lineRule="auto"/>
        <w:ind w:left="4536"/>
        <w:jc w:val="both"/>
        <w:rPr>
          <w:rFonts w:cs="Arial"/>
          <w:b/>
          <w:sz w:val="16"/>
          <w:szCs w:val="16"/>
        </w:rPr>
      </w:pPr>
      <w:r w:rsidRPr="003F6093">
        <w:rPr>
          <w:rFonts w:cs="Arial"/>
          <w:b/>
          <w:sz w:val="16"/>
          <w:szCs w:val="16"/>
        </w:rPr>
        <w:t xml:space="preserve">Motiv </w:t>
      </w:r>
      <w:r>
        <w:rPr>
          <w:rFonts w:cs="Arial"/>
          <w:b/>
          <w:sz w:val="16"/>
          <w:szCs w:val="16"/>
        </w:rPr>
        <w:t>3</w:t>
      </w:r>
      <w:r w:rsidRPr="003F6093">
        <w:rPr>
          <w:rFonts w:cs="Arial"/>
          <w:b/>
          <w:sz w:val="16"/>
          <w:szCs w:val="16"/>
        </w:rPr>
        <w:t>:</w:t>
      </w:r>
    </w:p>
    <w:p w14:paraId="29000E5D" w14:textId="77777777" w:rsidR="00E1163C" w:rsidRDefault="00E1163C" w:rsidP="00E1163C">
      <w:pPr>
        <w:spacing w:line="360" w:lineRule="auto"/>
        <w:ind w:left="4536"/>
        <w:jc w:val="both"/>
        <w:rPr>
          <w:rFonts w:cs="Arial"/>
          <w:sz w:val="16"/>
          <w:szCs w:val="16"/>
        </w:rPr>
      </w:pPr>
      <w:r>
        <w:rPr>
          <w:rFonts w:cs="Arial"/>
          <w:sz w:val="16"/>
          <w:szCs w:val="16"/>
        </w:rPr>
        <w:t xml:space="preserve">Bei einer Wohnraumlüftung mit Wärmerückgewinnung kann man die Fenster guten Gewissens geschlossen lassen. Denn mit dieser Maßnahme können die Lüftungswärmeverluste in einem hoch effizienten Neubau um bis zu 69% reduziert werden. </w:t>
      </w:r>
    </w:p>
    <w:p w14:paraId="0233D271" w14:textId="77777777" w:rsidR="00E1163C" w:rsidRDefault="00E1163C" w:rsidP="00E1163C">
      <w:pPr>
        <w:spacing w:line="360" w:lineRule="auto"/>
        <w:ind w:left="4536"/>
        <w:jc w:val="both"/>
        <w:rPr>
          <w:rFonts w:cs="Arial"/>
          <w:sz w:val="16"/>
          <w:szCs w:val="16"/>
        </w:rPr>
      </w:pPr>
      <w:r>
        <w:rPr>
          <w:rFonts w:cs="Arial"/>
          <w:sz w:val="16"/>
          <w:szCs w:val="16"/>
        </w:rPr>
        <w:t xml:space="preserve"> </w:t>
      </w:r>
    </w:p>
    <w:p w14:paraId="191CE590" w14:textId="77777777" w:rsidR="00E1163C" w:rsidRDefault="00E1163C" w:rsidP="00E1163C">
      <w:pPr>
        <w:spacing w:line="360" w:lineRule="auto"/>
        <w:ind w:left="4536"/>
        <w:jc w:val="both"/>
        <w:rPr>
          <w:rFonts w:cs="Arial"/>
          <w:sz w:val="16"/>
          <w:szCs w:val="16"/>
        </w:rPr>
      </w:pPr>
    </w:p>
    <w:p w14:paraId="049F74C0" w14:textId="77777777" w:rsidR="00E1163C" w:rsidRDefault="00E1163C" w:rsidP="00E1163C">
      <w:pPr>
        <w:spacing w:line="360" w:lineRule="auto"/>
        <w:ind w:left="4536"/>
        <w:jc w:val="both"/>
        <w:rPr>
          <w:rFonts w:cs="Arial"/>
          <w:sz w:val="16"/>
          <w:szCs w:val="16"/>
        </w:rPr>
      </w:pPr>
      <w:r>
        <w:rPr>
          <w:rFonts w:cs="Arial"/>
          <w:sz w:val="16"/>
          <w:szCs w:val="16"/>
        </w:rPr>
        <w:t xml:space="preserve">  </w:t>
      </w:r>
    </w:p>
    <w:p w14:paraId="744E8D0A" w14:textId="77777777" w:rsidR="00E1163C" w:rsidRDefault="00E1163C" w:rsidP="00E1163C">
      <w:pPr>
        <w:spacing w:line="360" w:lineRule="auto"/>
        <w:ind w:left="4536"/>
        <w:jc w:val="both"/>
        <w:rPr>
          <w:rFonts w:cs="Arial"/>
          <w:b/>
          <w:sz w:val="16"/>
          <w:szCs w:val="16"/>
        </w:rPr>
      </w:pPr>
    </w:p>
    <w:p w14:paraId="0485A7AE" w14:textId="77777777" w:rsidR="00E1163C" w:rsidRDefault="00E1163C" w:rsidP="00E1163C">
      <w:pPr>
        <w:spacing w:line="360" w:lineRule="auto"/>
        <w:ind w:left="4536"/>
        <w:jc w:val="both"/>
        <w:rPr>
          <w:rFonts w:cs="Arial"/>
          <w:b/>
          <w:sz w:val="16"/>
          <w:szCs w:val="16"/>
        </w:rPr>
      </w:pPr>
    </w:p>
    <w:p w14:paraId="167E792F" w14:textId="77777777" w:rsidR="00E1163C" w:rsidRDefault="00E1163C" w:rsidP="00E1163C">
      <w:pPr>
        <w:ind w:right="3969"/>
        <w:rPr>
          <w:rFonts w:cs="Arial"/>
          <w:b/>
          <w:bCs/>
          <w:sz w:val="16"/>
          <w:szCs w:val="16"/>
        </w:rPr>
      </w:pPr>
    </w:p>
    <w:p w14:paraId="600DC72E" w14:textId="77777777" w:rsidR="001311F7" w:rsidRDefault="00E1163C" w:rsidP="001311F7">
      <w:pPr>
        <w:spacing w:line="360" w:lineRule="auto"/>
        <w:jc w:val="both"/>
        <w:rPr>
          <w:rFonts w:cs="Arial"/>
          <w:sz w:val="16"/>
          <w:szCs w:val="16"/>
        </w:rPr>
      </w:pPr>
      <w:r w:rsidRPr="00C01495">
        <w:rPr>
          <w:rFonts w:cs="Arial"/>
          <w:b/>
          <w:bCs/>
          <w:sz w:val="16"/>
          <w:szCs w:val="16"/>
        </w:rPr>
        <w:t>Bildquelle:</w:t>
      </w:r>
      <w:r w:rsidRPr="00C01495">
        <w:rPr>
          <w:rFonts w:cs="Arial"/>
          <w:sz w:val="16"/>
          <w:szCs w:val="16"/>
        </w:rPr>
        <w:t xml:space="preserve"> </w:t>
      </w:r>
      <w:r w:rsidRPr="001D1B48">
        <w:rPr>
          <w:rFonts w:cs="Arial"/>
          <w:sz w:val="16"/>
          <w:szCs w:val="16"/>
        </w:rPr>
        <w:t xml:space="preserve">© </w:t>
      </w:r>
      <w:proofErr w:type="spellStart"/>
      <w:r w:rsidR="001311F7" w:rsidRPr="001311F7">
        <w:rPr>
          <w:rFonts w:cs="Arial"/>
          <w:sz w:val="16"/>
          <w:szCs w:val="16"/>
        </w:rPr>
        <w:t>Pexels</w:t>
      </w:r>
      <w:proofErr w:type="spellEnd"/>
      <w:r w:rsidR="001311F7" w:rsidRPr="001311F7">
        <w:rPr>
          <w:rFonts w:cs="Arial"/>
          <w:sz w:val="16"/>
          <w:szCs w:val="16"/>
        </w:rPr>
        <w:t xml:space="preserve"> / Andrea </w:t>
      </w:r>
      <w:proofErr w:type="spellStart"/>
      <w:r w:rsidR="001311F7" w:rsidRPr="001311F7">
        <w:rPr>
          <w:rFonts w:cs="Arial"/>
          <w:sz w:val="16"/>
          <w:szCs w:val="16"/>
        </w:rPr>
        <w:t>Piacquadio</w:t>
      </w:r>
      <w:proofErr w:type="spellEnd"/>
      <w:r w:rsidR="001311F7" w:rsidRPr="001311F7">
        <w:rPr>
          <w:rFonts w:cs="Arial"/>
          <w:sz w:val="16"/>
          <w:szCs w:val="16"/>
        </w:rPr>
        <w:t xml:space="preserve"> / </w:t>
      </w:r>
      <w:proofErr w:type="spellStart"/>
      <w:r w:rsidR="001311F7" w:rsidRPr="001311F7">
        <w:rPr>
          <w:rFonts w:cs="Arial"/>
          <w:sz w:val="16"/>
          <w:szCs w:val="16"/>
        </w:rPr>
        <w:t>VfW</w:t>
      </w:r>
      <w:proofErr w:type="spellEnd"/>
      <w:r w:rsidR="001311F7" w:rsidRPr="001311F7">
        <w:rPr>
          <w:rFonts w:cs="Arial"/>
          <w:sz w:val="16"/>
          <w:szCs w:val="16"/>
        </w:rPr>
        <w:t xml:space="preserve"> - Bundesverband für Wohnungslüftung e.V.</w:t>
      </w:r>
    </w:p>
    <w:p w14:paraId="4D564850" w14:textId="0FFFB6A0" w:rsidR="00E1163C" w:rsidRDefault="00E1163C" w:rsidP="001311F7">
      <w:pPr>
        <w:spacing w:line="360" w:lineRule="auto"/>
        <w:jc w:val="both"/>
        <w:rPr>
          <w:rFonts w:cs="Arial"/>
          <w:sz w:val="16"/>
          <w:szCs w:val="16"/>
        </w:rPr>
      </w:pPr>
      <w:r w:rsidRPr="00C01495">
        <w:rPr>
          <w:rFonts w:cs="Arial"/>
          <w:sz w:val="16"/>
          <w:szCs w:val="16"/>
        </w:rPr>
        <w:t>Abdruck honorarfrei bitte unter Quellena</w:t>
      </w:r>
      <w:r>
        <w:rPr>
          <w:rFonts w:cs="Arial"/>
          <w:sz w:val="16"/>
          <w:szCs w:val="16"/>
        </w:rPr>
        <w:t>ngabe</w:t>
      </w:r>
    </w:p>
    <w:p w14:paraId="0221104A" w14:textId="77777777" w:rsidR="00E1163C" w:rsidRDefault="00E1163C" w:rsidP="00E1163C">
      <w:pPr>
        <w:spacing w:line="360" w:lineRule="auto"/>
        <w:jc w:val="both"/>
        <w:rPr>
          <w:rFonts w:cs="Arial"/>
          <w:b/>
          <w:bCs/>
          <w:sz w:val="21"/>
          <w:szCs w:val="21"/>
        </w:rPr>
      </w:pPr>
    </w:p>
    <w:p w14:paraId="6341AF0D" w14:textId="77777777" w:rsidR="00E1163C" w:rsidRDefault="00E1163C" w:rsidP="00785F5E">
      <w:pPr>
        <w:spacing w:line="360" w:lineRule="auto"/>
        <w:jc w:val="both"/>
        <w:rPr>
          <w:rFonts w:cs="Arial"/>
          <w:sz w:val="16"/>
          <w:szCs w:val="16"/>
        </w:rPr>
      </w:pPr>
    </w:p>
    <w:p w14:paraId="2352DDAA" w14:textId="77777777" w:rsidR="00E1163C" w:rsidRPr="00785F5E" w:rsidRDefault="00E1163C" w:rsidP="00785F5E">
      <w:pPr>
        <w:spacing w:line="360" w:lineRule="auto"/>
        <w:jc w:val="both"/>
        <w:rPr>
          <w:rFonts w:cs="Arial"/>
          <w:sz w:val="16"/>
          <w:szCs w:val="16"/>
        </w:rPr>
      </w:pPr>
    </w:p>
    <w:sectPr w:rsidR="00E1163C" w:rsidRPr="00785F5E" w:rsidSect="006D4871">
      <w:headerReference w:type="default" r:id="rId16"/>
      <w:footerReference w:type="default" r:id="rId17"/>
      <w:headerReference w:type="first" r:id="rId18"/>
      <w:footerReference w:type="first" r:id="rId19"/>
      <w:pgSz w:w="11907" w:h="16840" w:code="9"/>
      <w:pgMar w:top="3969" w:right="2211" w:bottom="1985" w:left="1418" w:header="567"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4C58" w14:textId="77777777" w:rsidR="006976C7" w:rsidRDefault="006976C7">
      <w:r>
        <w:separator/>
      </w:r>
    </w:p>
  </w:endnote>
  <w:endnote w:type="continuationSeparator" w:id="0">
    <w:p w14:paraId="6A193598" w14:textId="77777777" w:rsidR="006976C7" w:rsidRDefault="0069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B324" w14:textId="5E7C5BA8" w:rsidR="006C4710" w:rsidRPr="00020D35" w:rsidRDefault="000A20AC" w:rsidP="00020D35">
    <w:pPr>
      <w:spacing w:line="200" w:lineRule="exact"/>
      <w:ind w:right="-510"/>
      <w:rPr>
        <w:rFonts w:cs="Arial"/>
        <w:color w:val="000000"/>
        <w:sz w:val="16"/>
      </w:rPr>
    </w:pPr>
    <w:r>
      <w:rPr>
        <w:noProof/>
        <w:lang w:eastAsia="de-DE"/>
      </w:rPr>
      <w:drawing>
        <wp:anchor distT="0" distB="0" distL="114300" distR="114300" simplePos="0" relativeHeight="251669504" behindDoc="1" locked="0" layoutInCell="1" allowOverlap="1" wp14:anchorId="70317B53" wp14:editId="3316DC0B">
          <wp:simplePos x="0" y="0"/>
          <wp:positionH relativeFrom="page">
            <wp:posOffset>171449</wp:posOffset>
          </wp:positionH>
          <wp:positionV relativeFrom="page">
            <wp:posOffset>8524875</wp:posOffset>
          </wp:positionV>
          <wp:extent cx="7388157" cy="1801495"/>
          <wp:effectExtent l="0" t="0" r="3810" b="825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7413737" cy="180773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3600" behindDoc="0" locked="0" layoutInCell="1" allowOverlap="1" wp14:anchorId="698F9240" wp14:editId="02720DA1">
              <wp:simplePos x="0" y="0"/>
              <wp:positionH relativeFrom="margin">
                <wp:posOffset>-81280</wp:posOffset>
              </wp:positionH>
              <wp:positionV relativeFrom="paragraph">
                <wp:posOffset>-1075690</wp:posOffset>
              </wp:positionV>
              <wp:extent cx="2886075" cy="1076325"/>
              <wp:effectExtent l="0" t="0" r="0" b="9525"/>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801A" w14:textId="77777777" w:rsidR="006D4871" w:rsidRDefault="006D4871" w:rsidP="00020D35">
                          <w:pPr>
                            <w:autoSpaceDE w:val="0"/>
                            <w:autoSpaceDN w:val="0"/>
                            <w:adjustRightInd w:val="0"/>
                            <w:spacing w:line="288" w:lineRule="auto"/>
                            <w:textAlignment w:val="center"/>
                            <w:rPr>
                              <w:rFonts w:cs="Arial"/>
                              <w:color w:val="000000"/>
                              <w:sz w:val="18"/>
                              <w:szCs w:val="18"/>
                            </w:rPr>
                          </w:pPr>
                        </w:p>
                        <w:p w14:paraId="42A4F3F4" w14:textId="23BA6C9D" w:rsidR="00020D35" w:rsidRDefault="00020D35" w:rsidP="00020D35">
                          <w:pPr>
                            <w:autoSpaceDE w:val="0"/>
                            <w:autoSpaceDN w:val="0"/>
                            <w:adjustRightInd w:val="0"/>
                            <w:spacing w:line="288" w:lineRule="auto"/>
                            <w:textAlignment w:val="center"/>
                            <w:rPr>
                              <w:rFonts w:cs="Arial"/>
                              <w:color w:val="000000" w:themeColor="text1"/>
                              <w:sz w:val="18"/>
                              <w:szCs w:val="18"/>
                            </w:rPr>
                          </w:pPr>
                          <w:proofErr w:type="spellStart"/>
                          <w:r w:rsidRPr="006D4871">
                            <w:rPr>
                              <w:rFonts w:cs="Arial"/>
                              <w:color w:val="000000"/>
                              <w:sz w:val="18"/>
                              <w:szCs w:val="18"/>
                            </w:rPr>
                            <w:t>VfW</w:t>
                          </w:r>
                          <w:proofErr w:type="spellEnd"/>
                          <w:r w:rsidRPr="006D4871">
                            <w:rPr>
                              <w:rFonts w:cs="Arial"/>
                              <w:color w:val="000000"/>
                              <w:sz w:val="18"/>
                              <w:szCs w:val="18"/>
                            </w:rPr>
                            <w:t xml:space="preserve"> - Bundesverband für Wohnungslüftung e.V. </w:t>
                          </w:r>
                          <w:r w:rsidR="00D250EA" w:rsidRPr="00C80421">
                            <w:rPr>
                              <w:rFonts w:cs="Arial"/>
                              <w:color w:val="000000"/>
                              <w:sz w:val="18"/>
                              <w:szCs w:val="18"/>
                            </w:rPr>
                            <w:br/>
                          </w:r>
                          <w:r w:rsidRPr="00C32F0F">
                            <w:rPr>
                              <w:rFonts w:cs="Arial"/>
                              <w:color w:val="000000" w:themeColor="text1"/>
                              <w:sz w:val="18"/>
                              <w:szCs w:val="18"/>
                            </w:rPr>
                            <w:t>Unter den Linden 10</w:t>
                          </w:r>
                          <w:r w:rsidR="006D4871">
                            <w:rPr>
                              <w:rFonts w:cs="Arial"/>
                              <w:color w:val="000000" w:themeColor="text1"/>
                              <w:sz w:val="18"/>
                              <w:szCs w:val="18"/>
                            </w:rPr>
                            <w:t xml:space="preserve"> </w:t>
                          </w:r>
                          <w:r w:rsidR="006D4871" w:rsidRPr="006D4871">
                            <w:rPr>
                              <w:rFonts w:cs="Arial"/>
                              <w:color w:val="000000"/>
                              <w:sz w:val="8"/>
                              <w:szCs w:val="8"/>
                            </w:rPr>
                            <w:sym w:font="Wingdings" w:char="F06C"/>
                          </w:r>
                          <w:r w:rsidR="006D4871">
                            <w:rPr>
                              <w:rFonts w:cs="Arial"/>
                              <w:color w:val="000000"/>
                              <w:sz w:val="14"/>
                              <w:szCs w:val="14"/>
                              <w:vertAlign w:val="superscript"/>
                            </w:rPr>
                            <w:t xml:space="preserve"> </w:t>
                          </w:r>
                          <w:r w:rsidRPr="00C32F0F">
                            <w:rPr>
                              <w:rFonts w:cs="Arial"/>
                              <w:color w:val="000000" w:themeColor="text1"/>
                              <w:sz w:val="18"/>
                              <w:szCs w:val="18"/>
                            </w:rPr>
                            <w:t>10117 Berlin</w:t>
                          </w:r>
                        </w:p>
                        <w:p w14:paraId="4CD0E011" w14:textId="2BD8BE60" w:rsidR="00020D35" w:rsidRPr="00C32F0F" w:rsidRDefault="00020D35" w:rsidP="00020D35">
                          <w:pPr>
                            <w:tabs>
                              <w:tab w:val="left" w:pos="480"/>
                            </w:tabs>
                            <w:autoSpaceDE w:val="0"/>
                            <w:autoSpaceDN w:val="0"/>
                            <w:adjustRightInd w:val="0"/>
                            <w:spacing w:line="288" w:lineRule="auto"/>
                            <w:textAlignment w:val="center"/>
                            <w:rPr>
                              <w:rFonts w:cs="Arial"/>
                              <w:sz w:val="18"/>
                              <w:szCs w:val="16"/>
                            </w:rPr>
                          </w:pPr>
                          <w:r w:rsidRPr="00C32F0F">
                            <w:rPr>
                              <w:rFonts w:cs="Arial"/>
                              <w:sz w:val="18"/>
                              <w:szCs w:val="16"/>
                            </w:rPr>
                            <w:t>Tel</w:t>
                          </w:r>
                          <w:r w:rsidR="006D4871">
                            <w:rPr>
                              <w:rFonts w:cs="Arial"/>
                              <w:sz w:val="18"/>
                              <w:szCs w:val="16"/>
                            </w:rPr>
                            <w:t xml:space="preserve">. </w:t>
                          </w:r>
                          <w:r w:rsidRPr="00C32F0F">
                            <w:rPr>
                              <w:rFonts w:cs="Arial"/>
                              <w:sz w:val="18"/>
                              <w:szCs w:val="16"/>
                            </w:rPr>
                            <w:t xml:space="preserve">+49 (0) 30 </w:t>
                          </w:r>
                          <w:r>
                            <w:rPr>
                              <w:rFonts w:cs="Arial"/>
                              <w:sz w:val="18"/>
                              <w:szCs w:val="16"/>
                            </w:rPr>
                            <w:t xml:space="preserve">700 </w:t>
                          </w:r>
                          <w:r w:rsidR="00B46DD2">
                            <w:rPr>
                              <w:rFonts w:cs="Arial"/>
                              <w:sz w:val="18"/>
                              <w:szCs w:val="16"/>
                            </w:rPr>
                            <w:t>140 446</w:t>
                          </w:r>
                        </w:p>
                        <w:p w14:paraId="5CC4E929" w14:textId="77777777" w:rsidR="00020D35" w:rsidRPr="00C32F0F" w:rsidRDefault="00020D35" w:rsidP="00020D35">
                          <w:pPr>
                            <w:tabs>
                              <w:tab w:val="left" w:pos="480"/>
                            </w:tabs>
                            <w:autoSpaceDE w:val="0"/>
                            <w:autoSpaceDN w:val="0"/>
                            <w:adjustRightInd w:val="0"/>
                            <w:spacing w:line="288" w:lineRule="auto"/>
                            <w:textAlignment w:val="center"/>
                            <w:rPr>
                              <w:rFonts w:cs="Arial"/>
                              <w:sz w:val="18"/>
                              <w:szCs w:val="16"/>
                            </w:rPr>
                          </w:pPr>
                          <w:r w:rsidRPr="00C32F0F">
                            <w:rPr>
                              <w:rFonts w:cs="Arial"/>
                              <w:sz w:val="18"/>
                              <w:szCs w:val="16"/>
                            </w:rPr>
                            <w:t>info@wohnungslueftung-ev.de</w:t>
                          </w:r>
                        </w:p>
                        <w:p w14:paraId="748C4E00" w14:textId="7D777AB4" w:rsidR="00D250EA" w:rsidRPr="00CF1931" w:rsidRDefault="00C65DA2" w:rsidP="006D4871">
                          <w:pPr>
                            <w:autoSpaceDE w:val="0"/>
                            <w:autoSpaceDN w:val="0"/>
                            <w:adjustRightInd w:val="0"/>
                            <w:spacing w:line="288" w:lineRule="auto"/>
                            <w:textAlignment w:val="center"/>
                            <w:rPr>
                              <w:sz w:val="20"/>
                            </w:rPr>
                          </w:pPr>
                          <w:hyperlink r:id="rId2" w:history="1">
                            <w:r w:rsidR="006D4871" w:rsidRPr="00C6478B">
                              <w:rPr>
                                <w:rStyle w:val="Hyperlink"/>
                                <w:rFonts w:cs="Arial"/>
                                <w:sz w:val="18"/>
                                <w:szCs w:val="16"/>
                              </w:rPr>
                              <w:t>www.wohnungslueftung-ev.de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8F9240" id="_x0000_t202" coordsize="21600,21600" o:spt="202" path="m,l,21600r21600,l21600,xe">
              <v:stroke joinstyle="miter"/>
              <v:path gradientshapeok="t" o:connecttype="rect"/>
            </v:shapetype>
            <v:shape id="Textfeld 2" o:spid="_x0000_s1026" type="#_x0000_t202" style="position:absolute;margin-left:-6.4pt;margin-top:-84.7pt;width:227.25pt;height:84.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" filled="f" stroked="f">
              <v:textbox>
                <w:txbxContent>
                  <w:p w14:paraId="41E5801A" w14:textId="77777777" w:rsidR="006D4871" w:rsidRDefault="006D4871" w:rsidP="00020D35">
                    <w:pPr>
                      <w:autoSpaceDE w:val="0"/>
                      <w:autoSpaceDN w:val="0"/>
                      <w:adjustRightInd w:val="0"/>
                      <w:spacing w:line="288" w:lineRule="auto"/>
                      <w:textAlignment w:val="center"/>
                      <w:rPr>
                        <w:rFonts w:cs="Arial"/>
                        <w:color w:val="000000"/>
                        <w:sz w:val="18"/>
                        <w:szCs w:val="18"/>
                      </w:rPr>
                    </w:pPr>
                  </w:p>
                  <w:p w14:paraId="42A4F3F4" w14:textId="23BA6C9D" w:rsidR="00020D35" w:rsidRDefault="00020D35" w:rsidP="00020D35">
                    <w:pPr>
                      <w:autoSpaceDE w:val="0"/>
                      <w:autoSpaceDN w:val="0"/>
                      <w:adjustRightInd w:val="0"/>
                      <w:spacing w:line="288" w:lineRule="auto"/>
                      <w:textAlignment w:val="center"/>
                      <w:rPr>
                        <w:rFonts w:cs="Arial"/>
                        <w:color w:val="000000" w:themeColor="text1"/>
                        <w:sz w:val="18"/>
                        <w:szCs w:val="18"/>
                      </w:rPr>
                    </w:pPr>
                    <w:proofErr w:type="spellStart"/>
                    <w:r w:rsidRPr="006D4871">
                      <w:rPr>
                        <w:rFonts w:cs="Arial"/>
                        <w:color w:val="000000"/>
                        <w:sz w:val="18"/>
                        <w:szCs w:val="18"/>
                      </w:rPr>
                      <w:t>VfW</w:t>
                    </w:r>
                    <w:proofErr w:type="spellEnd"/>
                    <w:r w:rsidRPr="006D4871">
                      <w:rPr>
                        <w:rFonts w:cs="Arial"/>
                        <w:color w:val="000000"/>
                        <w:sz w:val="18"/>
                        <w:szCs w:val="18"/>
                      </w:rPr>
                      <w:t xml:space="preserve"> - Bundesverband für Wohnungslüftung e.V. </w:t>
                    </w:r>
                    <w:r w:rsidR="00D250EA" w:rsidRPr="00C80421">
                      <w:rPr>
                        <w:rFonts w:cs="Arial"/>
                        <w:color w:val="000000"/>
                        <w:sz w:val="18"/>
                        <w:szCs w:val="18"/>
                      </w:rPr>
                      <w:br/>
                    </w:r>
                    <w:r w:rsidRPr="00C32F0F">
                      <w:rPr>
                        <w:rFonts w:cs="Arial"/>
                        <w:color w:val="000000" w:themeColor="text1"/>
                        <w:sz w:val="18"/>
                        <w:szCs w:val="18"/>
                      </w:rPr>
                      <w:t>Unter den Linden 10</w:t>
                    </w:r>
                    <w:r w:rsidR="006D4871">
                      <w:rPr>
                        <w:rFonts w:cs="Arial"/>
                        <w:color w:val="000000" w:themeColor="text1"/>
                        <w:sz w:val="18"/>
                        <w:szCs w:val="18"/>
                      </w:rPr>
                      <w:t xml:space="preserve"> </w:t>
                    </w:r>
                    <w:r w:rsidR="006D4871" w:rsidRPr="006D4871">
                      <w:rPr>
                        <w:rFonts w:cs="Arial"/>
                        <w:color w:val="000000"/>
                        <w:sz w:val="8"/>
                        <w:szCs w:val="8"/>
                      </w:rPr>
                      <w:sym w:font="Wingdings" w:char="F06C"/>
                    </w:r>
                    <w:r w:rsidR="006D4871">
                      <w:rPr>
                        <w:rFonts w:cs="Arial"/>
                        <w:color w:val="000000"/>
                        <w:sz w:val="14"/>
                        <w:szCs w:val="14"/>
                        <w:vertAlign w:val="superscript"/>
                      </w:rPr>
                      <w:t xml:space="preserve"> </w:t>
                    </w:r>
                    <w:r w:rsidRPr="00C32F0F">
                      <w:rPr>
                        <w:rFonts w:cs="Arial"/>
                        <w:color w:val="000000" w:themeColor="text1"/>
                        <w:sz w:val="18"/>
                        <w:szCs w:val="18"/>
                      </w:rPr>
                      <w:t>10117 Berlin</w:t>
                    </w:r>
                  </w:p>
                  <w:p w14:paraId="4CD0E011" w14:textId="2BD8BE60" w:rsidR="00020D35" w:rsidRPr="00C32F0F" w:rsidRDefault="00020D35" w:rsidP="00020D35">
                    <w:pPr>
                      <w:tabs>
                        <w:tab w:val="left" w:pos="480"/>
                      </w:tabs>
                      <w:autoSpaceDE w:val="0"/>
                      <w:autoSpaceDN w:val="0"/>
                      <w:adjustRightInd w:val="0"/>
                      <w:spacing w:line="288" w:lineRule="auto"/>
                      <w:textAlignment w:val="center"/>
                      <w:rPr>
                        <w:rFonts w:cs="Arial"/>
                        <w:sz w:val="18"/>
                        <w:szCs w:val="16"/>
                      </w:rPr>
                    </w:pPr>
                    <w:r w:rsidRPr="00C32F0F">
                      <w:rPr>
                        <w:rFonts w:cs="Arial"/>
                        <w:sz w:val="18"/>
                        <w:szCs w:val="16"/>
                      </w:rPr>
                      <w:t>Tel</w:t>
                    </w:r>
                    <w:r w:rsidR="006D4871">
                      <w:rPr>
                        <w:rFonts w:cs="Arial"/>
                        <w:sz w:val="18"/>
                        <w:szCs w:val="16"/>
                      </w:rPr>
                      <w:t xml:space="preserve">. </w:t>
                    </w:r>
                    <w:r w:rsidRPr="00C32F0F">
                      <w:rPr>
                        <w:rFonts w:cs="Arial"/>
                        <w:sz w:val="18"/>
                        <w:szCs w:val="16"/>
                      </w:rPr>
                      <w:t xml:space="preserve">+49 (0) 30 </w:t>
                    </w:r>
                    <w:r>
                      <w:rPr>
                        <w:rFonts w:cs="Arial"/>
                        <w:sz w:val="18"/>
                        <w:szCs w:val="16"/>
                      </w:rPr>
                      <w:t xml:space="preserve">700 </w:t>
                    </w:r>
                    <w:r w:rsidR="00B46DD2">
                      <w:rPr>
                        <w:rFonts w:cs="Arial"/>
                        <w:sz w:val="18"/>
                        <w:szCs w:val="16"/>
                      </w:rPr>
                      <w:t>140 446</w:t>
                    </w:r>
                  </w:p>
                  <w:p w14:paraId="5CC4E929" w14:textId="77777777" w:rsidR="00020D35" w:rsidRPr="00C32F0F" w:rsidRDefault="00020D35" w:rsidP="00020D35">
                    <w:pPr>
                      <w:tabs>
                        <w:tab w:val="left" w:pos="480"/>
                      </w:tabs>
                      <w:autoSpaceDE w:val="0"/>
                      <w:autoSpaceDN w:val="0"/>
                      <w:adjustRightInd w:val="0"/>
                      <w:spacing w:line="288" w:lineRule="auto"/>
                      <w:textAlignment w:val="center"/>
                      <w:rPr>
                        <w:rFonts w:cs="Arial"/>
                        <w:sz w:val="18"/>
                        <w:szCs w:val="16"/>
                      </w:rPr>
                    </w:pPr>
                    <w:r w:rsidRPr="00C32F0F">
                      <w:rPr>
                        <w:rFonts w:cs="Arial"/>
                        <w:sz w:val="18"/>
                        <w:szCs w:val="16"/>
                      </w:rPr>
                      <w:t>info@wohnungslueftung-ev.de</w:t>
                    </w:r>
                  </w:p>
                  <w:p w14:paraId="748C4E00" w14:textId="7D777AB4" w:rsidR="00D250EA" w:rsidRPr="00CF1931" w:rsidRDefault="001311F7" w:rsidP="006D4871">
                    <w:pPr>
                      <w:autoSpaceDE w:val="0"/>
                      <w:autoSpaceDN w:val="0"/>
                      <w:adjustRightInd w:val="0"/>
                      <w:spacing w:line="288" w:lineRule="auto"/>
                      <w:textAlignment w:val="center"/>
                      <w:rPr>
                        <w:sz w:val="20"/>
                      </w:rPr>
                    </w:pPr>
                    <w:hyperlink r:id="rId3" w:history="1">
                      <w:r w:rsidR="006D4871" w:rsidRPr="00C6478B">
                        <w:rPr>
                          <w:rStyle w:val="Hyperlink"/>
                          <w:rFonts w:cs="Arial"/>
                          <w:sz w:val="18"/>
                          <w:szCs w:val="16"/>
                        </w:rPr>
                        <w:t>www.wohnungslueftung-ev.de</w:t>
                      </w:r>
                    </w:hyperlink>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569A26AF" wp14:editId="4A6A3F82">
              <wp:simplePos x="0" y="0"/>
              <wp:positionH relativeFrom="column">
                <wp:posOffset>2938145</wp:posOffset>
              </wp:positionH>
              <wp:positionV relativeFrom="paragraph">
                <wp:posOffset>-1054735</wp:posOffset>
              </wp:positionV>
              <wp:extent cx="2442210" cy="962025"/>
              <wp:effectExtent l="0" t="0" r="0" b="952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F42BD" w14:textId="77777777" w:rsidR="006D4871" w:rsidRDefault="006D4871" w:rsidP="00D250EA">
                          <w:pPr>
                            <w:rPr>
                              <w:sz w:val="18"/>
                              <w:szCs w:val="18"/>
                            </w:rPr>
                          </w:pPr>
                        </w:p>
                        <w:p w14:paraId="1E387E45" w14:textId="1C7040B6" w:rsidR="00D250EA" w:rsidRPr="006D4871" w:rsidRDefault="00D250EA" w:rsidP="000A20AC">
                          <w:pPr>
                            <w:spacing w:line="276" w:lineRule="auto"/>
                            <w:rPr>
                              <w:sz w:val="18"/>
                              <w:szCs w:val="18"/>
                            </w:rPr>
                          </w:pPr>
                          <w:r w:rsidRPr="006D4871">
                            <w:rPr>
                              <w:sz w:val="18"/>
                              <w:szCs w:val="18"/>
                            </w:rPr>
                            <w:t>Pressestelle:</w:t>
                          </w:r>
                        </w:p>
                        <w:p w14:paraId="7850EE49" w14:textId="71083668" w:rsidR="00D250EA" w:rsidRDefault="00D250EA" w:rsidP="000A20AC">
                          <w:pPr>
                            <w:spacing w:line="276" w:lineRule="auto"/>
                            <w:rPr>
                              <w:rFonts w:cs="Arial"/>
                              <w:color w:val="000000"/>
                              <w:sz w:val="18"/>
                              <w:szCs w:val="18"/>
                            </w:rPr>
                          </w:pPr>
                          <w:r w:rsidRPr="00C80421">
                            <w:rPr>
                              <w:rFonts w:cs="Arial"/>
                              <w:color w:val="000000"/>
                              <w:sz w:val="18"/>
                              <w:szCs w:val="18"/>
                            </w:rPr>
                            <w:t>Sage &amp; Schreibe Public Relations GmbH</w:t>
                          </w:r>
                        </w:p>
                        <w:p w14:paraId="631C24BC" w14:textId="0451380B" w:rsidR="00020D35" w:rsidRDefault="00020D35" w:rsidP="000A20AC">
                          <w:pPr>
                            <w:spacing w:line="276" w:lineRule="auto"/>
                            <w:rPr>
                              <w:rFonts w:cs="Arial"/>
                              <w:color w:val="000000"/>
                              <w:sz w:val="18"/>
                              <w:szCs w:val="18"/>
                            </w:rPr>
                          </w:pPr>
                          <w:r>
                            <w:rPr>
                              <w:rFonts w:cs="Arial"/>
                              <w:color w:val="000000"/>
                              <w:sz w:val="18"/>
                              <w:szCs w:val="18"/>
                            </w:rPr>
                            <w:t xml:space="preserve">Landwehrstr. 61 </w:t>
                          </w:r>
                          <w:bookmarkStart w:id="4" w:name="_Hlk105668023"/>
                          <w:r w:rsidRPr="002C549D">
                            <w:rPr>
                              <w:rFonts w:cs="Arial"/>
                              <w:color w:val="000000"/>
                              <w:sz w:val="14"/>
                              <w:szCs w:val="14"/>
                              <w:vertAlign w:val="superscript"/>
                            </w:rPr>
                            <w:sym w:font="Wingdings" w:char="F06C"/>
                          </w:r>
                          <w:bookmarkEnd w:id="4"/>
                          <w:r>
                            <w:rPr>
                              <w:rFonts w:cs="Arial"/>
                              <w:color w:val="000000"/>
                              <w:sz w:val="18"/>
                              <w:szCs w:val="18"/>
                            </w:rPr>
                            <w:t xml:space="preserve"> </w:t>
                          </w:r>
                          <w:r w:rsidRPr="00C80421">
                            <w:rPr>
                              <w:rFonts w:cs="Arial"/>
                              <w:color w:val="000000"/>
                              <w:sz w:val="18"/>
                              <w:szCs w:val="18"/>
                            </w:rPr>
                            <w:t>80</w:t>
                          </w:r>
                          <w:r>
                            <w:rPr>
                              <w:rFonts w:cs="Arial"/>
                              <w:color w:val="000000"/>
                              <w:sz w:val="18"/>
                              <w:szCs w:val="18"/>
                            </w:rPr>
                            <w:t>336</w:t>
                          </w:r>
                          <w:r w:rsidRPr="00C80421">
                            <w:rPr>
                              <w:rFonts w:cs="Arial"/>
                              <w:color w:val="000000"/>
                              <w:sz w:val="18"/>
                              <w:szCs w:val="18"/>
                            </w:rPr>
                            <w:t xml:space="preserve"> München</w:t>
                          </w:r>
                          <w:r w:rsidRPr="00C80421">
                            <w:rPr>
                              <w:rFonts w:cs="Arial"/>
                              <w:color w:val="000000"/>
                              <w:sz w:val="18"/>
                              <w:szCs w:val="18"/>
                            </w:rPr>
                            <w:br/>
                            <w:t xml:space="preserve">Tel. +49 </w:t>
                          </w:r>
                          <w:r w:rsidR="006D4871">
                            <w:rPr>
                              <w:rFonts w:cs="Arial"/>
                              <w:color w:val="000000"/>
                              <w:sz w:val="18"/>
                              <w:szCs w:val="18"/>
                            </w:rPr>
                            <w:t xml:space="preserve">(0) </w:t>
                          </w:r>
                          <w:r w:rsidRPr="00C80421">
                            <w:rPr>
                              <w:rFonts w:cs="Arial"/>
                              <w:color w:val="000000"/>
                              <w:sz w:val="18"/>
                              <w:szCs w:val="18"/>
                            </w:rPr>
                            <w:t>89 23 888-980</w:t>
                          </w:r>
                        </w:p>
                        <w:p w14:paraId="74D70F13" w14:textId="796A4E0D" w:rsidR="00020D35" w:rsidRPr="00186F2D" w:rsidRDefault="00C65DA2" w:rsidP="000A20AC">
                          <w:pPr>
                            <w:spacing w:line="276" w:lineRule="auto"/>
                            <w:rPr>
                              <w:sz w:val="16"/>
                              <w:szCs w:val="16"/>
                            </w:rPr>
                          </w:pPr>
                          <w:hyperlink r:id="rId4" w:history="1">
                            <w:r w:rsidR="00020D35" w:rsidRPr="00C80421">
                              <w:rPr>
                                <w:rFonts w:cs="Arial"/>
                                <w:color w:val="0000FF"/>
                                <w:sz w:val="18"/>
                                <w:szCs w:val="18"/>
                                <w:u w:val="single"/>
                              </w:rPr>
                              <w:t>www.sage-schreibe.de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26AF" id="_x0000_s1027" type="#_x0000_t202" style="position:absolute;margin-left:231.35pt;margin-top:-83.05pt;width:192.3pt;height:75.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" filled="f" stroked="f">
              <v:textbox>
                <w:txbxContent>
                  <w:p w14:paraId="196F42BD" w14:textId="77777777" w:rsidR="006D4871" w:rsidRDefault="006D4871" w:rsidP="00D250EA">
                    <w:pPr>
                      <w:rPr>
                        <w:sz w:val="18"/>
                        <w:szCs w:val="18"/>
                      </w:rPr>
                    </w:pPr>
                  </w:p>
                  <w:p w14:paraId="1E387E45" w14:textId="1C7040B6" w:rsidR="00D250EA" w:rsidRPr="006D4871" w:rsidRDefault="00D250EA" w:rsidP="000A20AC">
                    <w:pPr>
                      <w:spacing w:line="276" w:lineRule="auto"/>
                      <w:rPr>
                        <w:sz w:val="18"/>
                        <w:szCs w:val="18"/>
                      </w:rPr>
                    </w:pPr>
                    <w:r w:rsidRPr="006D4871">
                      <w:rPr>
                        <w:sz w:val="18"/>
                        <w:szCs w:val="18"/>
                      </w:rPr>
                      <w:t>Pressestelle:</w:t>
                    </w:r>
                  </w:p>
                  <w:p w14:paraId="7850EE49" w14:textId="71083668" w:rsidR="00D250EA" w:rsidRDefault="00D250EA" w:rsidP="000A20AC">
                    <w:pPr>
                      <w:spacing w:line="276" w:lineRule="auto"/>
                      <w:rPr>
                        <w:rFonts w:cs="Arial"/>
                        <w:color w:val="000000"/>
                        <w:sz w:val="18"/>
                        <w:szCs w:val="18"/>
                      </w:rPr>
                    </w:pPr>
                    <w:r w:rsidRPr="00C80421">
                      <w:rPr>
                        <w:rFonts w:cs="Arial"/>
                        <w:color w:val="000000"/>
                        <w:sz w:val="18"/>
                        <w:szCs w:val="18"/>
                      </w:rPr>
                      <w:t>Sage &amp; Schreibe Public Relations GmbH</w:t>
                    </w:r>
                  </w:p>
                  <w:p w14:paraId="631C24BC" w14:textId="0451380B" w:rsidR="00020D35" w:rsidRDefault="00020D35" w:rsidP="000A20AC">
                    <w:pPr>
                      <w:spacing w:line="276" w:lineRule="auto"/>
                      <w:rPr>
                        <w:rFonts w:cs="Arial"/>
                        <w:color w:val="000000"/>
                        <w:sz w:val="18"/>
                        <w:szCs w:val="18"/>
                      </w:rPr>
                    </w:pPr>
                    <w:r>
                      <w:rPr>
                        <w:rFonts w:cs="Arial"/>
                        <w:color w:val="000000"/>
                        <w:sz w:val="18"/>
                        <w:szCs w:val="18"/>
                      </w:rPr>
                      <w:t xml:space="preserve">Landwehrstr. 61 </w:t>
                    </w:r>
                    <w:bookmarkStart w:id="5" w:name="_Hlk105668023"/>
                    <w:r w:rsidRPr="002C549D">
                      <w:rPr>
                        <w:rFonts w:cs="Arial"/>
                        <w:color w:val="000000"/>
                        <w:sz w:val="14"/>
                        <w:szCs w:val="14"/>
                        <w:vertAlign w:val="superscript"/>
                      </w:rPr>
                      <w:sym w:font="Wingdings" w:char="F06C"/>
                    </w:r>
                    <w:bookmarkEnd w:id="5"/>
                    <w:r>
                      <w:rPr>
                        <w:rFonts w:cs="Arial"/>
                        <w:color w:val="000000"/>
                        <w:sz w:val="18"/>
                        <w:szCs w:val="18"/>
                      </w:rPr>
                      <w:t xml:space="preserve"> </w:t>
                    </w:r>
                    <w:r w:rsidRPr="00C80421">
                      <w:rPr>
                        <w:rFonts w:cs="Arial"/>
                        <w:color w:val="000000"/>
                        <w:sz w:val="18"/>
                        <w:szCs w:val="18"/>
                      </w:rPr>
                      <w:t>80</w:t>
                    </w:r>
                    <w:r>
                      <w:rPr>
                        <w:rFonts w:cs="Arial"/>
                        <w:color w:val="000000"/>
                        <w:sz w:val="18"/>
                        <w:szCs w:val="18"/>
                      </w:rPr>
                      <w:t>336</w:t>
                    </w:r>
                    <w:r w:rsidRPr="00C80421">
                      <w:rPr>
                        <w:rFonts w:cs="Arial"/>
                        <w:color w:val="000000"/>
                        <w:sz w:val="18"/>
                        <w:szCs w:val="18"/>
                      </w:rPr>
                      <w:t xml:space="preserve"> München</w:t>
                    </w:r>
                    <w:r w:rsidRPr="00C80421">
                      <w:rPr>
                        <w:rFonts w:cs="Arial"/>
                        <w:color w:val="000000"/>
                        <w:sz w:val="18"/>
                        <w:szCs w:val="18"/>
                      </w:rPr>
                      <w:br/>
                      <w:t xml:space="preserve">Tel. +49 </w:t>
                    </w:r>
                    <w:r w:rsidR="006D4871">
                      <w:rPr>
                        <w:rFonts w:cs="Arial"/>
                        <w:color w:val="000000"/>
                        <w:sz w:val="18"/>
                        <w:szCs w:val="18"/>
                      </w:rPr>
                      <w:t xml:space="preserve">(0) </w:t>
                    </w:r>
                    <w:r w:rsidRPr="00C80421">
                      <w:rPr>
                        <w:rFonts w:cs="Arial"/>
                        <w:color w:val="000000"/>
                        <w:sz w:val="18"/>
                        <w:szCs w:val="18"/>
                      </w:rPr>
                      <w:t>89 23 888-980</w:t>
                    </w:r>
                  </w:p>
                  <w:p w14:paraId="74D70F13" w14:textId="796A4E0D" w:rsidR="00020D35" w:rsidRPr="00186F2D" w:rsidRDefault="001311F7" w:rsidP="000A20AC">
                    <w:pPr>
                      <w:spacing w:line="276" w:lineRule="auto"/>
                      <w:rPr>
                        <w:sz w:val="16"/>
                        <w:szCs w:val="16"/>
                      </w:rPr>
                    </w:pPr>
                    <w:hyperlink r:id="rId5" w:history="1">
                      <w:r w:rsidR="00020D35" w:rsidRPr="00C80421">
                        <w:rPr>
                          <w:rFonts w:cs="Arial"/>
                          <w:color w:val="0000FF"/>
                          <w:sz w:val="18"/>
                          <w:szCs w:val="18"/>
                          <w:u w:val="single"/>
                        </w:rPr>
                        <w:t>www.sage-schreibe.de</w:t>
                      </w:r>
                    </w:hyperlink>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proofErr w:type="spellStart"/>
    <w:r>
      <w:rPr>
        <w:rFonts w:cs="Arial"/>
        <w:color w:val="000000"/>
        <w:sz w:val="16"/>
      </w:rPr>
      <w:t>Almweg</w:t>
    </w:r>
    <w:proofErr w:type="spellEnd"/>
    <w:r>
      <w:rPr>
        <w:rFonts w:cs="Arial"/>
        <w:color w:val="000000"/>
        <w:sz w:val="16"/>
      </w:rPr>
      <w:t xml:space="preserve">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6AD3" w14:textId="77777777" w:rsidR="006976C7" w:rsidRDefault="006976C7">
      <w:r>
        <w:separator/>
      </w:r>
    </w:p>
  </w:footnote>
  <w:footnote w:type="continuationSeparator" w:id="0">
    <w:p w14:paraId="0759ABBB" w14:textId="77777777" w:rsidR="006976C7" w:rsidRDefault="0069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6BF87B8E" w:rsidR="006C4710" w:rsidRPr="00A0683F" w:rsidRDefault="00D250EA"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noProof/>
        <w:lang w:eastAsia="de-DE"/>
      </w:rPr>
      <w:drawing>
        <wp:anchor distT="0" distB="0" distL="114300" distR="114300" simplePos="0" relativeHeight="251675648" behindDoc="1" locked="0" layoutInCell="1" allowOverlap="1" wp14:anchorId="5BDB2F0B" wp14:editId="55187B1D">
          <wp:simplePos x="0" y="0"/>
          <wp:positionH relativeFrom="page">
            <wp:posOffset>142875</wp:posOffset>
          </wp:positionH>
          <wp:positionV relativeFrom="page">
            <wp:posOffset>219075</wp:posOffset>
          </wp:positionV>
          <wp:extent cx="7324725" cy="1745529"/>
          <wp:effectExtent l="0" t="0" r="0" b="762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324725" cy="1745529"/>
                  </a:xfrm>
                  <a:prstGeom prst="rect">
                    <a:avLst/>
                  </a:prstGeom>
                </pic:spPr>
              </pic:pic>
            </a:graphicData>
          </a:graphic>
          <wp14:sizeRelH relativeFrom="margin">
            <wp14:pctWidth>0</wp14:pctWidth>
          </wp14:sizeRelH>
          <wp14:sizeRelV relativeFrom="margin">
            <wp14:pctHeight>0</wp14:pctHeight>
          </wp14:sizeRelV>
        </wp:anchor>
      </w:drawing>
    </w:r>
  </w:p>
  <w:p w14:paraId="1E6D5AC9" w14:textId="3E87372F"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6BFD3573" w:rsidR="006C4710" w:rsidRPr="00F64F2D" w:rsidRDefault="006C4710" w:rsidP="00F64F2D">
    <w:pPr>
      <w:spacing w:before="70" w:line="400" w:lineRule="exact"/>
      <w:rPr>
        <w:rStyle w:val="Seitenzahl"/>
        <w:rFonts w:cs="Arial"/>
        <w:b/>
        <w:color w:val="808080" w:themeColor="background1" w:themeShade="80"/>
        <w:sz w:val="28"/>
        <w:szCs w:val="28"/>
      </w:rPr>
    </w:pPr>
    <w:r>
      <w:rPr>
        <w:rFonts w:cs="Arial"/>
        <w:b/>
        <w:color w:val="808080" w:themeColor="background1" w:themeShade="80"/>
        <w:sz w:val="28"/>
        <w:szCs w:val="28"/>
      </w:rP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0355"/>
    <w:multiLevelType w:val="hybridMultilevel"/>
    <w:tmpl w:val="867A8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856705"/>
    <w:multiLevelType w:val="hybridMultilevel"/>
    <w:tmpl w:val="6520EFCC"/>
    <w:lvl w:ilvl="0" w:tplc="A050A83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9406A0"/>
    <w:multiLevelType w:val="hybridMultilevel"/>
    <w:tmpl w:val="C5A017A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7E3544"/>
    <w:multiLevelType w:val="hybridMultilevel"/>
    <w:tmpl w:val="5A1EBA1E"/>
    <w:lvl w:ilvl="0" w:tplc="03DC8BB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8B79A1"/>
    <w:multiLevelType w:val="hybridMultilevel"/>
    <w:tmpl w:val="67FA3BB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C9E1093"/>
    <w:multiLevelType w:val="hybridMultilevel"/>
    <w:tmpl w:val="1414C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DF2A5B"/>
    <w:multiLevelType w:val="hybridMultilevel"/>
    <w:tmpl w:val="45B251EA"/>
    <w:lvl w:ilvl="0" w:tplc="7F1CB5F6">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5D1A7F94"/>
    <w:multiLevelType w:val="hybridMultilevel"/>
    <w:tmpl w:val="A1F0F5E2"/>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947D7E"/>
    <w:multiLevelType w:val="hybridMultilevel"/>
    <w:tmpl w:val="A628BE3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1E0FFB"/>
    <w:multiLevelType w:val="hybridMultilevel"/>
    <w:tmpl w:val="8990BC7E"/>
    <w:lvl w:ilvl="0" w:tplc="50321420">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C7317CB"/>
    <w:multiLevelType w:val="hybridMultilevel"/>
    <w:tmpl w:val="4B52D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63922486">
    <w:abstractNumId w:val="3"/>
  </w:num>
  <w:num w:numId="2" w16cid:durableId="785346136">
    <w:abstractNumId w:val="0"/>
  </w:num>
  <w:num w:numId="3" w16cid:durableId="1746294449">
    <w:abstractNumId w:val="1"/>
  </w:num>
  <w:num w:numId="4" w16cid:durableId="1460957947">
    <w:abstractNumId w:val="10"/>
  </w:num>
  <w:num w:numId="5" w16cid:durableId="878005919">
    <w:abstractNumId w:val="6"/>
  </w:num>
  <w:num w:numId="6" w16cid:durableId="1813599474">
    <w:abstractNumId w:val="5"/>
  </w:num>
  <w:num w:numId="7" w16cid:durableId="681323811">
    <w:abstractNumId w:val="2"/>
  </w:num>
  <w:num w:numId="8" w16cid:durableId="723913993">
    <w:abstractNumId w:val="8"/>
  </w:num>
  <w:num w:numId="9" w16cid:durableId="1903178620">
    <w:abstractNumId w:val="4"/>
  </w:num>
  <w:num w:numId="10" w16cid:durableId="323243200">
    <w:abstractNumId w:val="9"/>
  </w:num>
  <w:num w:numId="11" w16cid:durableId="626202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1"/>
    <w:rsid w:val="000065D4"/>
    <w:rsid w:val="000103E6"/>
    <w:rsid w:val="000122B9"/>
    <w:rsid w:val="0001544F"/>
    <w:rsid w:val="00016811"/>
    <w:rsid w:val="00020D35"/>
    <w:rsid w:val="00021358"/>
    <w:rsid w:val="00025739"/>
    <w:rsid w:val="00026C28"/>
    <w:rsid w:val="00026F62"/>
    <w:rsid w:val="000305ED"/>
    <w:rsid w:val="00030670"/>
    <w:rsid w:val="0003221B"/>
    <w:rsid w:val="00037A50"/>
    <w:rsid w:val="00041396"/>
    <w:rsid w:val="00041892"/>
    <w:rsid w:val="00042F97"/>
    <w:rsid w:val="000438D8"/>
    <w:rsid w:val="0004426D"/>
    <w:rsid w:val="000447C1"/>
    <w:rsid w:val="00046261"/>
    <w:rsid w:val="000469C8"/>
    <w:rsid w:val="000475BB"/>
    <w:rsid w:val="000512B8"/>
    <w:rsid w:val="000517F1"/>
    <w:rsid w:val="00052810"/>
    <w:rsid w:val="00052AB8"/>
    <w:rsid w:val="00060ECC"/>
    <w:rsid w:val="0006150A"/>
    <w:rsid w:val="00062DF6"/>
    <w:rsid w:val="000673CB"/>
    <w:rsid w:val="00070C09"/>
    <w:rsid w:val="00071A07"/>
    <w:rsid w:val="000762F8"/>
    <w:rsid w:val="00077311"/>
    <w:rsid w:val="00080950"/>
    <w:rsid w:val="000825FE"/>
    <w:rsid w:val="00084951"/>
    <w:rsid w:val="000857D2"/>
    <w:rsid w:val="00085BF4"/>
    <w:rsid w:val="00086C17"/>
    <w:rsid w:val="00087D87"/>
    <w:rsid w:val="00090066"/>
    <w:rsid w:val="0009341F"/>
    <w:rsid w:val="000945C4"/>
    <w:rsid w:val="00095404"/>
    <w:rsid w:val="00095C6D"/>
    <w:rsid w:val="00096A24"/>
    <w:rsid w:val="00097208"/>
    <w:rsid w:val="000A1BFB"/>
    <w:rsid w:val="000A20AC"/>
    <w:rsid w:val="000A2130"/>
    <w:rsid w:val="000A616D"/>
    <w:rsid w:val="000A6883"/>
    <w:rsid w:val="000A7DB9"/>
    <w:rsid w:val="000B3D9E"/>
    <w:rsid w:val="000B4D0C"/>
    <w:rsid w:val="000B5EA5"/>
    <w:rsid w:val="000B7989"/>
    <w:rsid w:val="000C00DB"/>
    <w:rsid w:val="000C0CD5"/>
    <w:rsid w:val="000C11B1"/>
    <w:rsid w:val="000C3582"/>
    <w:rsid w:val="000D04ED"/>
    <w:rsid w:val="000D0DA4"/>
    <w:rsid w:val="000D198C"/>
    <w:rsid w:val="000D2086"/>
    <w:rsid w:val="000D4B23"/>
    <w:rsid w:val="000E499A"/>
    <w:rsid w:val="000E68D8"/>
    <w:rsid w:val="000F2CC7"/>
    <w:rsid w:val="000F3432"/>
    <w:rsid w:val="000F383F"/>
    <w:rsid w:val="000F51B8"/>
    <w:rsid w:val="000F7EE0"/>
    <w:rsid w:val="000F7EE1"/>
    <w:rsid w:val="001005CD"/>
    <w:rsid w:val="00103202"/>
    <w:rsid w:val="00104531"/>
    <w:rsid w:val="001046E3"/>
    <w:rsid w:val="00104706"/>
    <w:rsid w:val="001058F2"/>
    <w:rsid w:val="00107112"/>
    <w:rsid w:val="00110AE9"/>
    <w:rsid w:val="00117549"/>
    <w:rsid w:val="001225F1"/>
    <w:rsid w:val="00123365"/>
    <w:rsid w:val="001242B5"/>
    <w:rsid w:val="00125FCB"/>
    <w:rsid w:val="00130CEA"/>
    <w:rsid w:val="00130D65"/>
    <w:rsid w:val="001311F7"/>
    <w:rsid w:val="0013253D"/>
    <w:rsid w:val="001339C9"/>
    <w:rsid w:val="00133F50"/>
    <w:rsid w:val="001343D4"/>
    <w:rsid w:val="0013612D"/>
    <w:rsid w:val="0013630D"/>
    <w:rsid w:val="00137BCD"/>
    <w:rsid w:val="00137DD6"/>
    <w:rsid w:val="001417B3"/>
    <w:rsid w:val="00142411"/>
    <w:rsid w:val="00143FAE"/>
    <w:rsid w:val="00144BE5"/>
    <w:rsid w:val="00147FA8"/>
    <w:rsid w:val="0016191C"/>
    <w:rsid w:val="0016327D"/>
    <w:rsid w:val="00163436"/>
    <w:rsid w:val="00165358"/>
    <w:rsid w:val="00166FF3"/>
    <w:rsid w:val="00167BB9"/>
    <w:rsid w:val="00173223"/>
    <w:rsid w:val="00177848"/>
    <w:rsid w:val="00183F05"/>
    <w:rsid w:val="0018403B"/>
    <w:rsid w:val="001844AF"/>
    <w:rsid w:val="001862F1"/>
    <w:rsid w:val="0018650B"/>
    <w:rsid w:val="001876DD"/>
    <w:rsid w:val="00187786"/>
    <w:rsid w:val="00190C4F"/>
    <w:rsid w:val="00192C12"/>
    <w:rsid w:val="00194F44"/>
    <w:rsid w:val="00197F12"/>
    <w:rsid w:val="001A56A3"/>
    <w:rsid w:val="001A5A30"/>
    <w:rsid w:val="001A5DBF"/>
    <w:rsid w:val="001A6DE7"/>
    <w:rsid w:val="001A77DD"/>
    <w:rsid w:val="001B19B0"/>
    <w:rsid w:val="001B19C7"/>
    <w:rsid w:val="001B1C21"/>
    <w:rsid w:val="001B443D"/>
    <w:rsid w:val="001B4876"/>
    <w:rsid w:val="001B56CD"/>
    <w:rsid w:val="001B6AF4"/>
    <w:rsid w:val="001B78D1"/>
    <w:rsid w:val="001B7D0F"/>
    <w:rsid w:val="001C2FB2"/>
    <w:rsid w:val="001C3F1B"/>
    <w:rsid w:val="001C4065"/>
    <w:rsid w:val="001C499C"/>
    <w:rsid w:val="001C5025"/>
    <w:rsid w:val="001C69A8"/>
    <w:rsid w:val="001C75A7"/>
    <w:rsid w:val="001D06EF"/>
    <w:rsid w:val="001D1B48"/>
    <w:rsid w:val="001D23ED"/>
    <w:rsid w:val="001D69FD"/>
    <w:rsid w:val="001D6F2B"/>
    <w:rsid w:val="001D749E"/>
    <w:rsid w:val="001E4E61"/>
    <w:rsid w:val="001E539E"/>
    <w:rsid w:val="001E6038"/>
    <w:rsid w:val="001E79EB"/>
    <w:rsid w:val="001F573B"/>
    <w:rsid w:val="002031D7"/>
    <w:rsid w:val="0020363C"/>
    <w:rsid w:val="00205188"/>
    <w:rsid w:val="002110DA"/>
    <w:rsid w:val="00214869"/>
    <w:rsid w:val="002217D7"/>
    <w:rsid w:val="00221F36"/>
    <w:rsid w:val="0022313A"/>
    <w:rsid w:val="00224754"/>
    <w:rsid w:val="00231C28"/>
    <w:rsid w:val="00237D5E"/>
    <w:rsid w:val="00241EE3"/>
    <w:rsid w:val="00242A0D"/>
    <w:rsid w:val="00244AE1"/>
    <w:rsid w:val="00246980"/>
    <w:rsid w:val="00250CCD"/>
    <w:rsid w:val="00252080"/>
    <w:rsid w:val="00254EA9"/>
    <w:rsid w:val="002564C0"/>
    <w:rsid w:val="0026055C"/>
    <w:rsid w:val="002632C6"/>
    <w:rsid w:val="0026444A"/>
    <w:rsid w:val="002676EF"/>
    <w:rsid w:val="0027016F"/>
    <w:rsid w:val="0027165F"/>
    <w:rsid w:val="0027172C"/>
    <w:rsid w:val="00271FE7"/>
    <w:rsid w:val="0027224E"/>
    <w:rsid w:val="00272A61"/>
    <w:rsid w:val="002738E6"/>
    <w:rsid w:val="00274983"/>
    <w:rsid w:val="00275D35"/>
    <w:rsid w:val="002810A9"/>
    <w:rsid w:val="002848A4"/>
    <w:rsid w:val="00285C6D"/>
    <w:rsid w:val="00286230"/>
    <w:rsid w:val="00286C85"/>
    <w:rsid w:val="002876CE"/>
    <w:rsid w:val="002900CB"/>
    <w:rsid w:val="002900D0"/>
    <w:rsid w:val="002925AB"/>
    <w:rsid w:val="002945D2"/>
    <w:rsid w:val="00294843"/>
    <w:rsid w:val="00294D57"/>
    <w:rsid w:val="0029571D"/>
    <w:rsid w:val="002A1728"/>
    <w:rsid w:val="002A1A00"/>
    <w:rsid w:val="002A3A9C"/>
    <w:rsid w:val="002A4656"/>
    <w:rsid w:val="002A54F0"/>
    <w:rsid w:val="002A79B9"/>
    <w:rsid w:val="002B00EB"/>
    <w:rsid w:val="002C04C3"/>
    <w:rsid w:val="002C21B5"/>
    <w:rsid w:val="002C4418"/>
    <w:rsid w:val="002C4E1A"/>
    <w:rsid w:val="002D0DB9"/>
    <w:rsid w:val="002D202D"/>
    <w:rsid w:val="002E0056"/>
    <w:rsid w:val="002E018E"/>
    <w:rsid w:val="002E373C"/>
    <w:rsid w:val="002E38A2"/>
    <w:rsid w:val="002E7141"/>
    <w:rsid w:val="002E78D9"/>
    <w:rsid w:val="00300A7B"/>
    <w:rsid w:val="0030376C"/>
    <w:rsid w:val="00303EE3"/>
    <w:rsid w:val="00304DDC"/>
    <w:rsid w:val="00310FFD"/>
    <w:rsid w:val="003142AF"/>
    <w:rsid w:val="003154D2"/>
    <w:rsid w:val="003155B7"/>
    <w:rsid w:val="00320CE2"/>
    <w:rsid w:val="003226F2"/>
    <w:rsid w:val="00323621"/>
    <w:rsid w:val="00330519"/>
    <w:rsid w:val="003314A1"/>
    <w:rsid w:val="0033616F"/>
    <w:rsid w:val="0034013B"/>
    <w:rsid w:val="003443EB"/>
    <w:rsid w:val="00346DFB"/>
    <w:rsid w:val="00351239"/>
    <w:rsid w:val="0035208B"/>
    <w:rsid w:val="00354618"/>
    <w:rsid w:val="00354E51"/>
    <w:rsid w:val="003569D8"/>
    <w:rsid w:val="00360BEF"/>
    <w:rsid w:val="00361B31"/>
    <w:rsid w:val="003631DD"/>
    <w:rsid w:val="00363B16"/>
    <w:rsid w:val="00363B36"/>
    <w:rsid w:val="00365D44"/>
    <w:rsid w:val="003704AE"/>
    <w:rsid w:val="003718DF"/>
    <w:rsid w:val="003873C4"/>
    <w:rsid w:val="00387749"/>
    <w:rsid w:val="00387B73"/>
    <w:rsid w:val="0039142A"/>
    <w:rsid w:val="003A076D"/>
    <w:rsid w:val="003A116D"/>
    <w:rsid w:val="003A1230"/>
    <w:rsid w:val="003A1BF0"/>
    <w:rsid w:val="003A3A6D"/>
    <w:rsid w:val="003A3E6D"/>
    <w:rsid w:val="003A5FC7"/>
    <w:rsid w:val="003B2E50"/>
    <w:rsid w:val="003B584B"/>
    <w:rsid w:val="003C0D00"/>
    <w:rsid w:val="003C1CED"/>
    <w:rsid w:val="003C3B1F"/>
    <w:rsid w:val="003C46FF"/>
    <w:rsid w:val="003D2835"/>
    <w:rsid w:val="003D2C1F"/>
    <w:rsid w:val="003D3E64"/>
    <w:rsid w:val="003D616C"/>
    <w:rsid w:val="003E174D"/>
    <w:rsid w:val="003E1C79"/>
    <w:rsid w:val="003E56D6"/>
    <w:rsid w:val="003E6890"/>
    <w:rsid w:val="003E73AF"/>
    <w:rsid w:val="003E7FE8"/>
    <w:rsid w:val="003F4738"/>
    <w:rsid w:val="004019CF"/>
    <w:rsid w:val="00401E5A"/>
    <w:rsid w:val="0040221A"/>
    <w:rsid w:val="004058F9"/>
    <w:rsid w:val="00407D8F"/>
    <w:rsid w:val="0041097C"/>
    <w:rsid w:val="00410D4B"/>
    <w:rsid w:val="00412D2F"/>
    <w:rsid w:val="00412D72"/>
    <w:rsid w:val="00414B3D"/>
    <w:rsid w:val="00426EE0"/>
    <w:rsid w:val="00431A68"/>
    <w:rsid w:val="0043340C"/>
    <w:rsid w:val="00433E9D"/>
    <w:rsid w:val="00435C4C"/>
    <w:rsid w:val="00437992"/>
    <w:rsid w:val="004404CA"/>
    <w:rsid w:val="0044107F"/>
    <w:rsid w:val="004418A6"/>
    <w:rsid w:val="00442DEE"/>
    <w:rsid w:val="00443B4E"/>
    <w:rsid w:val="004442AE"/>
    <w:rsid w:val="0044533C"/>
    <w:rsid w:val="00447405"/>
    <w:rsid w:val="00451488"/>
    <w:rsid w:val="00451DE5"/>
    <w:rsid w:val="00453168"/>
    <w:rsid w:val="004532B0"/>
    <w:rsid w:val="00453F7B"/>
    <w:rsid w:val="00454B2F"/>
    <w:rsid w:val="004569DB"/>
    <w:rsid w:val="00462EC5"/>
    <w:rsid w:val="00466191"/>
    <w:rsid w:val="0046675D"/>
    <w:rsid w:val="00467494"/>
    <w:rsid w:val="0047170E"/>
    <w:rsid w:val="0047340C"/>
    <w:rsid w:val="00473494"/>
    <w:rsid w:val="00473C69"/>
    <w:rsid w:val="0047617C"/>
    <w:rsid w:val="00480542"/>
    <w:rsid w:val="00480B52"/>
    <w:rsid w:val="0048505A"/>
    <w:rsid w:val="00486633"/>
    <w:rsid w:val="0049374F"/>
    <w:rsid w:val="00493DAD"/>
    <w:rsid w:val="004950E8"/>
    <w:rsid w:val="00497A01"/>
    <w:rsid w:val="004A1C0F"/>
    <w:rsid w:val="004A4226"/>
    <w:rsid w:val="004A4E9C"/>
    <w:rsid w:val="004A6229"/>
    <w:rsid w:val="004A6443"/>
    <w:rsid w:val="004A7470"/>
    <w:rsid w:val="004B17CA"/>
    <w:rsid w:val="004B1FDB"/>
    <w:rsid w:val="004B3674"/>
    <w:rsid w:val="004B3B4E"/>
    <w:rsid w:val="004B3F4F"/>
    <w:rsid w:val="004B73CE"/>
    <w:rsid w:val="004B7847"/>
    <w:rsid w:val="004C05F8"/>
    <w:rsid w:val="004C0E53"/>
    <w:rsid w:val="004C230B"/>
    <w:rsid w:val="004C39D7"/>
    <w:rsid w:val="004C4C82"/>
    <w:rsid w:val="004C54F7"/>
    <w:rsid w:val="004C5F95"/>
    <w:rsid w:val="004C64B9"/>
    <w:rsid w:val="004C6FB4"/>
    <w:rsid w:val="004D2FEF"/>
    <w:rsid w:val="004D783A"/>
    <w:rsid w:val="004E032E"/>
    <w:rsid w:val="004E1607"/>
    <w:rsid w:val="004E3207"/>
    <w:rsid w:val="004E3824"/>
    <w:rsid w:val="004E7499"/>
    <w:rsid w:val="004F09F9"/>
    <w:rsid w:val="004F1877"/>
    <w:rsid w:val="004F4F00"/>
    <w:rsid w:val="004F5A77"/>
    <w:rsid w:val="004F78D6"/>
    <w:rsid w:val="00501426"/>
    <w:rsid w:val="0050283B"/>
    <w:rsid w:val="005047A9"/>
    <w:rsid w:val="00505B80"/>
    <w:rsid w:val="00505FB4"/>
    <w:rsid w:val="00506488"/>
    <w:rsid w:val="00506D14"/>
    <w:rsid w:val="00511BA0"/>
    <w:rsid w:val="00512D8B"/>
    <w:rsid w:val="00513EDE"/>
    <w:rsid w:val="00516236"/>
    <w:rsid w:val="005200B7"/>
    <w:rsid w:val="0052069B"/>
    <w:rsid w:val="00521218"/>
    <w:rsid w:val="005226D7"/>
    <w:rsid w:val="00523C55"/>
    <w:rsid w:val="0052685E"/>
    <w:rsid w:val="005305B0"/>
    <w:rsid w:val="005316BF"/>
    <w:rsid w:val="00534666"/>
    <w:rsid w:val="005366BF"/>
    <w:rsid w:val="00536A16"/>
    <w:rsid w:val="00541906"/>
    <w:rsid w:val="005433F7"/>
    <w:rsid w:val="00543FA6"/>
    <w:rsid w:val="00544DD2"/>
    <w:rsid w:val="005461F0"/>
    <w:rsid w:val="0055075D"/>
    <w:rsid w:val="00552D1B"/>
    <w:rsid w:val="005533A6"/>
    <w:rsid w:val="00556F40"/>
    <w:rsid w:val="00563FB1"/>
    <w:rsid w:val="0056442C"/>
    <w:rsid w:val="0056458C"/>
    <w:rsid w:val="00571590"/>
    <w:rsid w:val="00574259"/>
    <w:rsid w:val="00574466"/>
    <w:rsid w:val="005830FB"/>
    <w:rsid w:val="00585C41"/>
    <w:rsid w:val="005874BB"/>
    <w:rsid w:val="005913E6"/>
    <w:rsid w:val="00592924"/>
    <w:rsid w:val="00594B27"/>
    <w:rsid w:val="00596CDF"/>
    <w:rsid w:val="00597554"/>
    <w:rsid w:val="005A048F"/>
    <w:rsid w:val="005A148C"/>
    <w:rsid w:val="005A3404"/>
    <w:rsid w:val="005A3811"/>
    <w:rsid w:val="005A42F0"/>
    <w:rsid w:val="005A498C"/>
    <w:rsid w:val="005A57D0"/>
    <w:rsid w:val="005B160E"/>
    <w:rsid w:val="005B2069"/>
    <w:rsid w:val="005B20D7"/>
    <w:rsid w:val="005B58CC"/>
    <w:rsid w:val="005C009D"/>
    <w:rsid w:val="005C2405"/>
    <w:rsid w:val="005C3AEE"/>
    <w:rsid w:val="005C3F20"/>
    <w:rsid w:val="005D00CB"/>
    <w:rsid w:val="005D3858"/>
    <w:rsid w:val="005D3E3C"/>
    <w:rsid w:val="005D5900"/>
    <w:rsid w:val="005D5CAC"/>
    <w:rsid w:val="005D6DFA"/>
    <w:rsid w:val="005E00D9"/>
    <w:rsid w:val="005E1274"/>
    <w:rsid w:val="005E29AA"/>
    <w:rsid w:val="005E3A0A"/>
    <w:rsid w:val="005E3B50"/>
    <w:rsid w:val="005E3DA9"/>
    <w:rsid w:val="005E5778"/>
    <w:rsid w:val="005E7E36"/>
    <w:rsid w:val="005F13B3"/>
    <w:rsid w:val="005F1C92"/>
    <w:rsid w:val="005F371D"/>
    <w:rsid w:val="005F4A9B"/>
    <w:rsid w:val="005F6333"/>
    <w:rsid w:val="005F783C"/>
    <w:rsid w:val="00600A15"/>
    <w:rsid w:val="00600E63"/>
    <w:rsid w:val="00602CF5"/>
    <w:rsid w:val="00604C3A"/>
    <w:rsid w:val="0060554D"/>
    <w:rsid w:val="00606F28"/>
    <w:rsid w:val="006070CD"/>
    <w:rsid w:val="00610F9B"/>
    <w:rsid w:val="00614530"/>
    <w:rsid w:val="00615014"/>
    <w:rsid w:val="0061686C"/>
    <w:rsid w:val="00621BBF"/>
    <w:rsid w:val="006229CA"/>
    <w:rsid w:val="00624555"/>
    <w:rsid w:val="00624760"/>
    <w:rsid w:val="0062496F"/>
    <w:rsid w:val="00626CB1"/>
    <w:rsid w:val="0062708C"/>
    <w:rsid w:val="006273DA"/>
    <w:rsid w:val="006308E1"/>
    <w:rsid w:val="0063177F"/>
    <w:rsid w:val="00633184"/>
    <w:rsid w:val="006333A4"/>
    <w:rsid w:val="00634549"/>
    <w:rsid w:val="00634EBA"/>
    <w:rsid w:val="006350A3"/>
    <w:rsid w:val="0064140C"/>
    <w:rsid w:val="00644970"/>
    <w:rsid w:val="00644D97"/>
    <w:rsid w:val="00646218"/>
    <w:rsid w:val="00647EF5"/>
    <w:rsid w:val="0065061A"/>
    <w:rsid w:val="006508B5"/>
    <w:rsid w:val="006519E9"/>
    <w:rsid w:val="00652162"/>
    <w:rsid w:val="00653224"/>
    <w:rsid w:val="00654BAF"/>
    <w:rsid w:val="006555CD"/>
    <w:rsid w:val="006567A4"/>
    <w:rsid w:val="00656C5F"/>
    <w:rsid w:val="006632F1"/>
    <w:rsid w:val="00663890"/>
    <w:rsid w:val="006660C4"/>
    <w:rsid w:val="00666149"/>
    <w:rsid w:val="00667256"/>
    <w:rsid w:val="006700DD"/>
    <w:rsid w:val="0067120D"/>
    <w:rsid w:val="006716B0"/>
    <w:rsid w:val="00671C5D"/>
    <w:rsid w:val="00672BB7"/>
    <w:rsid w:val="00672EC0"/>
    <w:rsid w:val="006752FF"/>
    <w:rsid w:val="00677288"/>
    <w:rsid w:val="006818F1"/>
    <w:rsid w:val="00682639"/>
    <w:rsid w:val="00684EA3"/>
    <w:rsid w:val="00690540"/>
    <w:rsid w:val="00694831"/>
    <w:rsid w:val="006960D0"/>
    <w:rsid w:val="006976C7"/>
    <w:rsid w:val="00697BC7"/>
    <w:rsid w:val="006A098B"/>
    <w:rsid w:val="006A1231"/>
    <w:rsid w:val="006A282D"/>
    <w:rsid w:val="006A378D"/>
    <w:rsid w:val="006A3A6A"/>
    <w:rsid w:val="006B78DD"/>
    <w:rsid w:val="006C2516"/>
    <w:rsid w:val="006C4710"/>
    <w:rsid w:val="006C62B9"/>
    <w:rsid w:val="006C6889"/>
    <w:rsid w:val="006D17B6"/>
    <w:rsid w:val="006D1AFC"/>
    <w:rsid w:val="006D1B80"/>
    <w:rsid w:val="006D1EED"/>
    <w:rsid w:val="006D4871"/>
    <w:rsid w:val="006D4D42"/>
    <w:rsid w:val="006D5E1A"/>
    <w:rsid w:val="006E1C1F"/>
    <w:rsid w:val="006E1E98"/>
    <w:rsid w:val="006F0FC3"/>
    <w:rsid w:val="006F5A3C"/>
    <w:rsid w:val="006F5E43"/>
    <w:rsid w:val="00704AB0"/>
    <w:rsid w:val="00704E9C"/>
    <w:rsid w:val="00704F83"/>
    <w:rsid w:val="00705672"/>
    <w:rsid w:val="0070777F"/>
    <w:rsid w:val="007106F8"/>
    <w:rsid w:val="0071278F"/>
    <w:rsid w:val="00714A57"/>
    <w:rsid w:val="00715592"/>
    <w:rsid w:val="007177CF"/>
    <w:rsid w:val="00723684"/>
    <w:rsid w:val="0072544D"/>
    <w:rsid w:val="007257E1"/>
    <w:rsid w:val="00725934"/>
    <w:rsid w:val="00726FE9"/>
    <w:rsid w:val="00733823"/>
    <w:rsid w:val="0073398B"/>
    <w:rsid w:val="00733C1D"/>
    <w:rsid w:val="00734256"/>
    <w:rsid w:val="0073432F"/>
    <w:rsid w:val="007414AC"/>
    <w:rsid w:val="00752D5E"/>
    <w:rsid w:val="00752DD5"/>
    <w:rsid w:val="00753145"/>
    <w:rsid w:val="007533C3"/>
    <w:rsid w:val="00755CC4"/>
    <w:rsid w:val="00756DF9"/>
    <w:rsid w:val="00757F13"/>
    <w:rsid w:val="00761061"/>
    <w:rsid w:val="007614DA"/>
    <w:rsid w:val="00761B7D"/>
    <w:rsid w:val="00762BAD"/>
    <w:rsid w:val="00763323"/>
    <w:rsid w:val="00764987"/>
    <w:rsid w:val="0076643F"/>
    <w:rsid w:val="00771B4F"/>
    <w:rsid w:val="0077480A"/>
    <w:rsid w:val="0077780B"/>
    <w:rsid w:val="00777E6F"/>
    <w:rsid w:val="007805C4"/>
    <w:rsid w:val="007822FF"/>
    <w:rsid w:val="00783530"/>
    <w:rsid w:val="00784B45"/>
    <w:rsid w:val="00785F5E"/>
    <w:rsid w:val="00786227"/>
    <w:rsid w:val="007914D1"/>
    <w:rsid w:val="007970B7"/>
    <w:rsid w:val="00797559"/>
    <w:rsid w:val="007A1C38"/>
    <w:rsid w:val="007A5D22"/>
    <w:rsid w:val="007A70B0"/>
    <w:rsid w:val="007B0785"/>
    <w:rsid w:val="007B18CF"/>
    <w:rsid w:val="007B5530"/>
    <w:rsid w:val="007B6293"/>
    <w:rsid w:val="007B7FAC"/>
    <w:rsid w:val="007C0C29"/>
    <w:rsid w:val="007C7E88"/>
    <w:rsid w:val="007D1CF1"/>
    <w:rsid w:val="007D5090"/>
    <w:rsid w:val="007D541A"/>
    <w:rsid w:val="007D770B"/>
    <w:rsid w:val="007E180C"/>
    <w:rsid w:val="007E4A28"/>
    <w:rsid w:val="007E4F1A"/>
    <w:rsid w:val="007E5F3B"/>
    <w:rsid w:val="007E6A0B"/>
    <w:rsid w:val="007E6E61"/>
    <w:rsid w:val="007E705C"/>
    <w:rsid w:val="007F000F"/>
    <w:rsid w:val="007F3422"/>
    <w:rsid w:val="007F3596"/>
    <w:rsid w:val="007F3925"/>
    <w:rsid w:val="007F4C0E"/>
    <w:rsid w:val="008011E5"/>
    <w:rsid w:val="00802D75"/>
    <w:rsid w:val="0080569D"/>
    <w:rsid w:val="008060C7"/>
    <w:rsid w:val="008065D3"/>
    <w:rsid w:val="00813C54"/>
    <w:rsid w:val="00813FF6"/>
    <w:rsid w:val="00821122"/>
    <w:rsid w:val="00821557"/>
    <w:rsid w:val="0082568A"/>
    <w:rsid w:val="00827452"/>
    <w:rsid w:val="00832F96"/>
    <w:rsid w:val="0084406F"/>
    <w:rsid w:val="0084453D"/>
    <w:rsid w:val="0084719E"/>
    <w:rsid w:val="00852C81"/>
    <w:rsid w:val="00860F60"/>
    <w:rsid w:val="008611AC"/>
    <w:rsid w:val="00862442"/>
    <w:rsid w:val="00865077"/>
    <w:rsid w:val="00867324"/>
    <w:rsid w:val="008706A4"/>
    <w:rsid w:val="008714D8"/>
    <w:rsid w:val="008863F1"/>
    <w:rsid w:val="0088642D"/>
    <w:rsid w:val="00890680"/>
    <w:rsid w:val="008920B8"/>
    <w:rsid w:val="00893C91"/>
    <w:rsid w:val="008960AC"/>
    <w:rsid w:val="008973C2"/>
    <w:rsid w:val="00897F6F"/>
    <w:rsid w:val="008A1757"/>
    <w:rsid w:val="008A22AB"/>
    <w:rsid w:val="008A4374"/>
    <w:rsid w:val="008A49B0"/>
    <w:rsid w:val="008A53EF"/>
    <w:rsid w:val="008A543F"/>
    <w:rsid w:val="008A7992"/>
    <w:rsid w:val="008B5DAB"/>
    <w:rsid w:val="008B62F0"/>
    <w:rsid w:val="008B727C"/>
    <w:rsid w:val="008C3580"/>
    <w:rsid w:val="008C366A"/>
    <w:rsid w:val="008D28EF"/>
    <w:rsid w:val="008D3775"/>
    <w:rsid w:val="008D5B6C"/>
    <w:rsid w:val="008D7312"/>
    <w:rsid w:val="008D7BC8"/>
    <w:rsid w:val="008E1ABA"/>
    <w:rsid w:val="008E2F1B"/>
    <w:rsid w:val="008F218C"/>
    <w:rsid w:val="008F21C9"/>
    <w:rsid w:val="008F52B8"/>
    <w:rsid w:val="008F5A34"/>
    <w:rsid w:val="008F5CC7"/>
    <w:rsid w:val="008F675F"/>
    <w:rsid w:val="008F74E7"/>
    <w:rsid w:val="0090478C"/>
    <w:rsid w:val="00904AB9"/>
    <w:rsid w:val="00904BF5"/>
    <w:rsid w:val="00904D91"/>
    <w:rsid w:val="0090531A"/>
    <w:rsid w:val="009074AA"/>
    <w:rsid w:val="00907FC6"/>
    <w:rsid w:val="009133D3"/>
    <w:rsid w:val="00916509"/>
    <w:rsid w:val="0092093D"/>
    <w:rsid w:val="0092232F"/>
    <w:rsid w:val="00923268"/>
    <w:rsid w:val="00923535"/>
    <w:rsid w:val="00923F7F"/>
    <w:rsid w:val="009256CB"/>
    <w:rsid w:val="0093172B"/>
    <w:rsid w:val="009355D5"/>
    <w:rsid w:val="009374EC"/>
    <w:rsid w:val="009403A7"/>
    <w:rsid w:val="00940E57"/>
    <w:rsid w:val="00941956"/>
    <w:rsid w:val="00941D01"/>
    <w:rsid w:val="009430EB"/>
    <w:rsid w:val="00945EE3"/>
    <w:rsid w:val="00947A7E"/>
    <w:rsid w:val="009537A1"/>
    <w:rsid w:val="0095450F"/>
    <w:rsid w:val="00956D12"/>
    <w:rsid w:val="0095797C"/>
    <w:rsid w:val="009619B4"/>
    <w:rsid w:val="009633A8"/>
    <w:rsid w:val="0096360A"/>
    <w:rsid w:val="009674BE"/>
    <w:rsid w:val="00974C42"/>
    <w:rsid w:val="00975D0B"/>
    <w:rsid w:val="00976664"/>
    <w:rsid w:val="00980379"/>
    <w:rsid w:val="00981554"/>
    <w:rsid w:val="009824E2"/>
    <w:rsid w:val="00985235"/>
    <w:rsid w:val="0098737C"/>
    <w:rsid w:val="009877DF"/>
    <w:rsid w:val="00987D71"/>
    <w:rsid w:val="00993814"/>
    <w:rsid w:val="00993D35"/>
    <w:rsid w:val="00993D37"/>
    <w:rsid w:val="009A326D"/>
    <w:rsid w:val="009A491B"/>
    <w:rsid w:val="009A4BBC"/>
    <w:rsid w:val="009A65B8"/>
    <w:rsid w:val="009A6AC6"/>
    <w:rsid w:val="009B0654"/>
    <w:rsid w:val="009B490B"/>
    <w:rsid w:val="009B4D37"/>
    <w:rsid w:val="009B5AA4"/>
    <w:rsid w:val="009B5E5D"/>
    <w:rsid w:val="009B60F2"/>
    <w:rsid w:val="009C0503"/>
    <w:rsid w:val="009C1556"/>
    <w:rsid w:val="009C44BF"/>
    <w:rsid w:val="009C5B8D"/>
    <w:rsid w:val="009C7118"/>
    <w:rsid w:val="009D2E88"/>
    <w:rsid w:val="009D32B7"/>
    <w:rsid w:val="009D348E"/>
    <w:rsid w:val="009D3E6C"/>
    <w:rsid w:val="009E0036"/>
    <w:rsid w:val="009E07E1"/>
    <w:rsid w:val="009E080A"/>
    <w:rsid w:val="009E09EF"/>
    <w:rsid w:val="009E16B7"/>
    <w:rsid w:val="009E4356"/>
    <w:rsid w:val="009E55B3"/>
    <w:rsid w:val="009E7239"/>
    <w:rsid w:val="009E7628"/>
    <w:rsid w:val="009F43A7"/>
    <w:rsid w:val="009F5A91"/>
    <w:rsid w:val="009F5DBC"/>
    <w:rsid w:val="009F6076"/>
    <w:rsid w:val="009F79B5"/>
    <w:rsid w:val="00A00975"/>
    <w:rsid w:val="00A00D8B"/>
    <w:rsid w:val="00A00E13"/>
    <w:rsid w:val="00A02F0B"/>
    <w:rsid w:val="00A0683F"/>
    <w:rsid w:val="00A07991"/>
    <w:rsid w:val="00A07AC0"/>
    <w:rsid w:val="00A1177F"/>
    <w:rsid w:val="00A122E8"/>
    <w:rsid w:val="00A13433"/>
    <w:rsid w:val="00A13594"/>
    <w:rsid w:val="00A14947"/>
    <w:rsid w:val="00A152D0"/>
    <w:rsid w:val="00A17EDC"/>
    <w:rsid w:val="00A2494D"/>
    <w:rsid w:val="00A25ABA"/>
    <w:rsid w:val="00A265F5"/>
    <w:rsid w:val="00A266B0"/>
    <w:rsid w:val="00A27B78"/>
    <w:rsid w:val="00A34D9F"/>
    <w:rsid w:val="00A3566C"/>
    <w:rsid w:val="00A37AD7"/>
    <w:rsid w:val="00A433A3"/>
    <w:rsid w:val="00A43A07"/>
    <w:rsid w:val="00A45C72"/>
    <w:rsid w:val="00A522C1"/>
    <w:rsid w:val="00A544EE"/>
    <w:rsid w:val="00A56A54"/>
    <w:rsid w:val="00A649CD"/>
    <w:rsid w:val="00A6598C"/>
    <w:rsid w:val="00A66585"/>
    <w:rsid w:val="00A71B5B"/>
    <w:rsid w:val="00A731E4"/>
    <w:rsid w:val="00A76BB3"/>
    <w:rsid w:val="00A776AF"/>
    <w:rsid w:val="00A80406"/>
    <w:rsid w:val="00A8101E"/>
    <w:rsid w:val="00A82352"/>
    <w:rsid w:val="00A82D64"/>
    <w:rsid w:val="00A860C3"/>
    <w:rsid w:val="00A8655C"/>
    <w:rsid w:val="00A95EA7"/>
    <w:rsid w:val="00A96901"/>
    <w:rsid w:val="00A9739D"/>
    <w:rsid w:val="00AA1C0C"/>
    <w:rsid w:val="00AA1DA9"/>
    <w:rsid w:val="00AA533D"/>
    <w:rsid w:val="00AB115F"/>
    <w:rsid w:val="00AC0B30"/>
    <w:rsid w:val="00AC21C6"/>
    <w:rsid w:val="00AC41AB"/>
    <w:rsid w:val="00AC5E02"/>
    <w:rsid w:val="00AD2BE2"/>
    <w:rsid w:val="00AD2F4B"/>
    <w:rsid w:val="00AD2F51"/>
    <w:rsid w:val="00AD3302"/>
    <w:rsid w:val="00AD643E"/>
    <w:rsid w:val="00AD6FFF"/>
    <w:rsid w:val="00AE3F29"/>
    <w:rsid w:val="00AE4E8A"/>
    <w:rsid w:val="00AE7D87"/>
    <w:rsid w:val="00AF4DA3"/>
    <w:rsid w:val="00AF55F3"/>
    <w:rsid w:val="00AF5696"/>
    <w:rsid w:val="00AF5B23"/>
    <w:rsid w:val="00B01761"/>
    <w:rsid w:val="00B03EBC"/>
    <w:rsid w:val="00B0582D"/>
    <w:rsid w:val="00B065F3"/>
    <w:rsid w:val="00B100ED"/>
    <w:rsid w:val="00B1059A"/>
    <w:rsid w:val="00B1321D"/>
    <w:rsid w:val="00B1530C"/>
    <w:rsid w:val="00B16398"/>
    <w:rsid w:val="00B17DBF"/>
    <w:rsid w:val="00B2231F"/>
    <w:rsid w:val="00B22CEE"/>
    <w:rsid w:val="00B249FE"/>
    <w:rsid w:val="00B24AB7"/>
    <w:rsid w:val="00B25EE7"/>
    <w:rsid w:val="00B30937"/>
    <w:rsid w:val="00B30F17"/>
    <w:rsid w:val="00B31364"/>
    <w:rsid w:val="00B325FD"/>
    <w:rsid w:val="00B3282A"/>
    <w:rsid w:val="00B35924"/>
    <w:rsid w:val="00B43874"/>
    <w:rsid w:val="00B44C2A"/>
    <w:rsid w:val="00B45012"/>
    <w:rsid w:val="00B46311"/>
    <w:rsid w:val="00B46DD2"/>
    <w:rsid w:val="00B477DB"/>
    <w:rsid w:val="00B505A6"/>
    <w:rsid w:val="00B50A7A"/>
    <w:rsid w:val="00B51FDA"/>
    <w:rsid w:val="00B53F2F"/>
    <w:rsid w:val="00B54BE1"/>
    <w:rsid w:val="00B55E7B"/>
    <w:rsid w:val="00B60FE1"/>
    <w:rsid w:val="00B629CB"/>
    <w:rsid w:val="00B62BBA"/>
    <w:rsid w:val="00B64650"/>
    <w:rsid w:val="00B6481F"/>
    <w:rsid w:val="00B667AC"/>
    <w:rsid w:val="00B66B58"/>
    <w:rsid w:val="00B66EF2"/>
    <w:rsid w:val="00B67A54"/>
    <w:rsid w:val="00B70BA9"/>
    <w:rsid w:val="00B713DB"/>
    <w:rsid w:val="00B71CE3"/>
    <w:rsid w:val="00B726AC"/>
    <w:rsid w:val="00B72AE5"/>
    <w:rsid w:val="00B73711"/>
    <w:rsid w:val="00B75947"/>
    <w:rsid w:val="00B759F2"/>
    <w:rsid w:val="00B76446"/>
    <w:rsid w:val="00B7644B"/>
    <w:rsid w:val="00B76C6F"/>
    <w:rsid w:val="00B81805"/>
    <w:rsid w:val="00B82CAE"/>
    <w:rsid w:val="00B82DA3"/>
    <w:rsid w:val="00B831A5"/>
    <w:rsid w:val="00B86061"/>
    <w:rsid w:val="00B87C12"/>
    <w:rsid w:val="00B90994"/>
    <w:rsid w:val="00B92576"/>
    <w:rsid w:val="00B93A2E"/>
    <w:rsid w:val="00BA0F43"/>
    <w:rsid w:val="00BA2BF6"/>
    <w:rsid w:val="00BB0CF0"/>
    <w:rsid w:val="00BB1886"/>
    <w:rsid w:val="00BB361E"/>
    <w:rsid w:val="00BB45F3"/>
    <w:rsid w:val="00BB4AC6"/>
    <w:rsid w:val="00BB52FD"/>
    <w:rsid w:val="00BB5EB9"/>
    <w:rsid w:val="00BC0B8F"/>
    <w:rsid w:val="00BC45C8"/>
    <w:rsid w:val="00BC4A58"/>
    <w:rsid w:val="00BC6140"/>
    <w:rsid w:val="00BD6B91"/>
    <w:rsid w:val="00BE37B0"/>
    <w:rsid w:val="00BE3A59"/>
    <w:rsid w:val="00BE5F15"/>
    <w:rsid w:val="00BE6C60"/>
    <w:rsid w:val="00BF22B5"/>
    <w:rsid w:val="00BF2AA0"/>
    <w:rsid w:val="00BF3FE5"/>
    <w:rsid w:val="00C000D1"/>
    <w:rsid w:val="00C0062E"/>
    <w:rsid w:val="00C00E6B"/>
    <w:rsid w:val="00C01495"/>
    <w:rsid w:val="00C0153F"/>
    <w:rsid w:val="00C01BC7"/>
    <w:rsid w:val="00C036E5"/>
    <w:rsid w:val="00C10B78"/>
    <w:rsid w:val="00C157D4"/>
    <w:rsid w:val="00C217A5"/>
    <w:rsid w:val="00C21F9A"/>
    <w:rsid w:val="00C231C2"/>
    <w:rsid w:val="00C237E5"/>
    <w:rsid w:val="00C24540"/>
    <w:rsid w:val="00C262AE"/>
    <w:rsid w:val="00C27861"/>
    <w:rsid w:val="00C278CF"/>
    <w:rsid w:val="00C300A1"/>
    <w:rsid w:val="00C311CB"/>
    <w:rsid w:val="00C33144"/>
    <w:rsid w:val="00C338F6"/>
    <w:rsid w:val="00C355C5"/>
    <w:rsid w:val="00C374EE"/>
    <w:rsid w:val="00C40DA2"/>
    <w:rsid w:val="00C4167D"/>
    <w:rsid w:val="00C420AD"/>
    <w:rsid w:val="00C42D9F"/>
    <w:rsid w:val="00C46F63"/>
    <w:rsid w:val="00C477C7"/>
    <w:rsid w:val="00C47893"/>
    <w:rsid w:val="00C47A0B"/>
    <w:rsid w:val="00C50AE2"/>
    <w:rsid w:val="00C52739"/>
    <w:rsid w:val="00C5309E"/>
    <w:rsid w:val="00C551A9"/>
    <w:rsid w:val="00C55C29"/>
    <w:rsid w:val="00C5687A"/>
    <w:rsid w:val="00C568D9"/>
    <w:rsid w:val="00C56ECE"/>
    <w:rsid w:val="00C612EA"/>
    <w:rsid w:val="00C64C3D"/>
    <w:rsid w:val="00C65141"/>
    <w:rsid w:val="00C65DA2"/>
    <w:rsid w:val="00C71C04"/>
    <w:rsid w:val="00C73E6F"/>
    <w:rsid w:val="00C75639"/>
    <w:rsid w:val="00C773B4"/>
    <w:rsid w:val="00C77768"/>
    <w:rsid w:val="00C80F9E"/>
    <w:rsid w:val="00C8303C"/>
    <w:rsid w:val="00C83328"/>
    <w:rsid w:val="00C8372F"/>
    <w:rsid w:val="00C83C29"/>
    <w:rsid w:val="00C8472B"/>
    <w:rsid w:val="00C90CEF"/>
    <w:rsid w:val="00C9117C"/>
    <w:rsid w:val="00C915BE"/>
    <w:rsid w:val="00C91BEB"/>
    <w:rsid w:val="00C9500C"/>
    <w:rsid w:val="00C95587"/>
    <w:rsid w:val="00C97B3D"/>
    <w:rsid w:val="00C97C4E"/>
    <w:rsid w:val="00CA0D08"/>
    <w:rsid w:val="00CA1E18"/>
    <w:rsid w:val="00CA5690"/>
    <w:rsid w:val="00CA7642"/>
    <w:rsid w:val="00CB24F4"/>
    <w:rsid w:val="00CC1424"/>
    <w:rsid w:val="00CC1A71"/>
    <w:rsid w:val="00CC3FEE"/>
    <w:rsid w:val="00CC4555"/>
    <w:rsid w:val="00CC6595"/>
    <w:rsid w:val="00CC6B79"/>
    <w:rsid w:val="00CD2E1E"/>
    <w:rsid w:val="00CE131E"/>
    <w:rsid w:val="00CE2A5D"/>
    <w:rsid w:val="00CE4269"/>
    <w:rsid w:val="00CE47AD"/>
    <w:rsid w:val="00CE79CD"/>
    <w:rsid w:val="00CF61E5"/>
    <w:rsid w:val="00CF6351"/>
    <w:rsid w:val="00D00292"/>
    <w:rsid w:val="00D0232D"/>
    <w:rsid w:val="00D02DA0"/>
    <w:rsid w:val="00D05F06"/>
    <w:rsid w:val="00D0650D"/>
    <w:rsid w:val="00D06689"/>
    <w:rsid w:val="00D06780"/>
    <w:rsid w:val="00D06CF6"/>
    <w:rsid w:val="00D076CA"/>
    <w:rsid w:val="00D07859"/>
    <w:rsid w:val="00D10F97"/>
    <w:rsid w:val="00D12398"/>
    <w:rsid w:val="00D152C4"/>
    <w:rsid w:val="00D17AA4"/>
    <w:rsid w:val="00D20ABF"/>
    <w:rsid w:val="00D23792"/>
    <w:rsid w:val="00D23873"/>
    <w:rsid w:val="00D250EA"/>
    <w:rsid w:val="00D37C73"/>
    <w:rsid w:val="00D42D69"/>
    <w:rsid w:val="00D50533"/>
    <w:rsid w:val="00D51029"/>
    <w:rsid w:val="00D55473"/>
    <w:rsid w:val="00D57880"/>
    <w:rsid w:val="00D60327"/>
    <w:rsid w:val="00D64791"/>
    <w:rsid w:val="00D6501C"/>
    <w:rsid w:val="00D67014"/>
    <w:rsid w:val="00D74E5F"/>
    <w:rsid w:val="00D76B97"/>
    <w:rsid w:val="00D774E5"/>
    <w:rsid w:val="00D810D8"/>
    <w:rsid w:val="00D84C18"/>
    <w:rsid w:val="00D85101"/>
    <w:rsid w:val="00D85988"/>
    <w:rsid w:val="00D8685E"/>
    <w:rsid w:val="00D868A9"/>
    <w:rsid w:val="00D8715F"/>
    <w:rsid w:val="00D9146D"/>
    <w:rsid w:val="00D94494"/>
    <w:rsid w:val="00D95A46"/>
    <w:rsid w:val="00D95DF6"/>
    <w:rsid w:val="00D95ECF"/>
    <w:rsid w:val="00DA107A"/>
    <w:rsid w:val="00DA2015"/>
    <w:rsid w:val="00DA2963"/>
    <w:rsid w:val="00DA3947"/>
    <w:rsid w:val="00DA582F"/>
    <w:rsid w:val="00DA698C"/>
    <w:rsid w:val="00DA7367"/>
    <w:rsid w:val="00DB3202"/>
    <w:rsid w:val="00DB361B"/>
    <w:rsid w:val="00DB5F0A"/>
    <w:rsid w:val="00DB7F13"/>
    <w:rsid w:val="00DC19E9"/>
    <w:rsid w:val="00DC2156"/>
    <w:rsid w:val="00DD12E1"/>
    <w:rsid w:val="00DD4B16"/>
    <w:rsid w:val="00DD6D47"/>
    <w:rsid w:val="00DE1155"/>
    <w:rsid w:val="00DE457A"/>
    <w:rsid w:val="00DE76BA"/>
    <w:rsid w:val="00DF0CCB"/>
    <w:rsid w:val="00DF4668"/>
    <w:rsid w:val="00DF5928"/>
    <w:rsid w:val="00DF5DAD"/>
    <w:rsid w:val="00E02723"/>
    <w:rsid w:val="00E04CFF"/>
    <w:rsid w:val="00E07D0F"/>
    <w:rsid w:val="00E1163C"/>
    <w:rsid w:val="00E11FE5"/>
    <w:rsid w:val="00E12301"/>
    <w:rsid w:val="00E1467C"/>
    <w:rsid w:val="00E14B63"/>
    <w:rsid w:val="00E16CB2"/>
    <w:rsid w:val="00E20D2D"/>
    <w:rsid w:val="00E221DA"/>
    <w:rsid w:val="00E22A26"/>
    <w:rsid w:val="00E2367D"/>
    <w:rsid w:val="00E23ED7"/>
    <w:rsid w:val="00E2480E"/>
    <w:rsid w:val="00E274DB"/>
    <w:rsid w:val="00E27889"/>
    <w:rsid w:val="00E3014A"/>
    <w:rsid w:val="00E32129"/>
    <w:rsid w:val="00E327E2"/>
    <w:rsid w:val="00E337B8"/>
    <w:rsid w:val="00E339F5"/>
    <w:rsid w:val="00E40CD3"/>
    <w:rsid w:val="00E43310"/>
    <w:rsid w:val="00E4351D"/>
    <w:rsid w:val="00E45CAD"/>
    <w:rsid w:val="00E45FD4"/>
    <w:rsid w:val="00E52059"/>
    <w:rsid w:val="00E534FE"/>
    <w:rsid w:val="00E54540"/>
    <w:rsid w:val="00E55A13"/>
    <w:rsid w:val="00E57FD4"/>
    <w:rsid w:val="00E63AD2"/>
    <w:rsid w:val="00E70367"/>
    <w:rsid w:val="00E722B1"/>
    <w:rsid w:val="00E7256A"/>
    <w:rsid w:val="00E72F27"/>
    <w:rsid w:val="00E8184F"/>
    <w:rsid w:val="00E82E16"/>
    <w:rsid w:val="00E855F9"/>
    <w:rsid w:val="00E93B26"/>
    <w:rsid w:val="00E942F4"/>
    <w:rsid w:val="00E96952"/>
    <w:rsid w:val="00EA00BA"/>
    <w:rsid w:val="00EA13FD"/>
    <w:rsid w:val="00EA2723"/>
    <w:rsid w:val="00EA2C53"/>
    <w:rsid w:val="00EA6E8C"/>
    <w:rsid w:val="00EB1DDE"/>
    <w:rsid w:val="00EB229C"/>
    <w:rsid w:val="00EB6C20"/>
    <w:rsid w:val="00EB7269"/>
    <w:rsid w:val="00EC0BCF"/>
    <w:rsid w:val="00EC18DD"/>
    <w:rsid w:val="00EC2493"/>
    <w:rsid w:val="00EC279C"/>
    <w:rsid w:val="00EC4580"/>
    <w:rsid w:val="00EC5558"/>
    <w:rsid w:val="00EC620B"/>
    <w:rsid w:val="00ED0129"/>
    <w:rsid w:val="00ED1266"/>
    <w:rsid w:val="00ED15B2"/>
    <w:rsid w:val="00ED645D"/>
    <w:rsid w:val="00ED6DC1"/>
    <w:rsid w:val="00ED7E72"/>
    <w:rsid w:val="00EE1D0F"/>
    <w:rsid w:val="00EE3DA1"/>
    <w:rsid w:val="00EE5180"/>
    <w:rsid w:val="00EE55CB"/>
    <w:rsid w:val="00EF056B"/>
    <w:rsid w:val="00EF0F1F"/>
    <w:rsid w:val="00EF1DEA"/>
    <w:rsid w:val="00EF3151"/>
    <w:rsid w:val="00EF4D67"/>
    <w:rsid w:val="00EF77CB"/>
    <w:rsid w:val="00F00C31"/>
    <w:rsid w:val="00F021DC"/>
    <w:rsid w:val="00F0252D"/>
    <w:rsid w:val="00F0432D"/>
    <w:rsid w:val="00F056CF"/>
    <w:rsid w:val="00F065E0"/>
    <w:rsid w:val="00F06DF9"/>
    <w:rsid w:val="00F0737B"/>
    <w:rsid w:val="00F10F94"/>
    <w:rsid w:val="00F13000"/>
    <w:rsid w:val="00F13782"/>
    <w:rsid w:val="00F16072"/>
    <w:rsid w:val="00F16631"/>
    <w:rsid w:val="00F16FA9"/>
    <w:rsid w:val="00F207E3"/>
    <w:rsid w:val="00F20F13"/>
    <w:rsid w:val="00F2148C"/>
    <w:rsid w:val="00F22DDD"/>
    <w:rsid w:val="00F2563A"/>
    <w:rsid w:val="00F36DC5"/>
    <w:rsid w:val="00F40A15"/>
    <w:rsid w:val="00F42962"/>
    <w:rsid w:val="00F42A2D"/>
    <w:rsid w:val="00F4363B"/>
    <w:rsid w:val="00F453A0"/>
    <w:rsid w:val="00F47082"/>
    <w:rsid w:val="00F557CD"/>
    <w:rsid w:val="00F616F4"/>
    <w:rsid w:val="00F62D6E"/>
    <w:rsid w:val="00F64F2D"/>
    <w:rsid w:val="00F651CE"/>
    <w:rsid w:val="00F66D8F"/>
    <w:rsid w:val="00F715AF"/>
    <w:rsid w:val="00F75B38"/>
    <w:rsid w:val="00F77553"/>
    <w:rsid w:val="00F7794D"/>
    <w:rsid w:val="00F8063A"/>
    <w:rsid w:val="00F84425"/>
    <w:rsid w:val="00F862EF"/>
    <w:rsid w:val="00F863EF"/>
    <w:rsid w:val="00F87E5F"/>
    <w:rsid w:val="00F903B0"/>
    <w:rsid w:val="00F917F8"/>
    <w:rsid w:val="00F955C8"/>
    <w:rsid w:val="00FA0B8D"/>
    <w:rsid w:val="00FA1FCD"/>
    <w:rsid w:val="00FA3753"/>
    <w:rsid w:val="00FA4999"/>
    <w:rsid w:val="00FA74F8"/>
    <w:rsid w:val="00FB07B3"/>
    <w:rsid w:val="00FB1219"/>
    <w:rsid w:val="00FB2F74"/>
    <w:rsid w:val="00FB3829"/>
    <w:rsid w:val="00FB4109"/>
    <w:rsid w:val="00FB570C"/>
    <w:rsid w:val="00FB73EF"/>
    <w:rsid w:val="00FC1726"/>
    <w:rsid w:val="00FC34C0"/>
    <w:rsid w:val="00FC4102"/>
    <w:rsid w:val="00FC50FF"/>
    <w:rsid w:val="00FC55B8"/>
    <w:rsid w:val="00FC5980"/>
    <w:rsid w:val="00FC6A0C"/>
    <w:rsid w:val="00FC75F2"/>
    <w:rsid w:val="00FC77F8"/>
    <w:rsid w:val="00FD080C"/>
    <w:rsid w:val="00FD28E1"/>
    <w:rsid w:val="00FD46ED"/>
    <w:rsid w:val="00FD6BC1"/>
    <w:rsid w:val="00FE3C5F"/>
    <w:rsid w:val="00FE5E02"/>
    <w:rsid w:val="00FE6A55"/>
    <w:rsid w:val="00FE6A6E"/>
    <w:rsid w:val="00FF2272"/>
    <w:rsid w:val="00FF34DE"/>
    <w:rsid w:val="00FF58B7"/>
    <w:rsid w:val="00FF6DBC"/>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5F5E"/>
    <w:rPr>
      <w:rFonts w:ascii="Arial" w:hAnsi="Arial"/>
      <w:sz w:val="24"/>
      <w:lang w:eastAsia="de-CH"/>
    </w:rPr>
  </w:style>
  <w:style w:type="paragraph" w:styleId="berschrift1">
    <w:name w:val="heading 1"/>
    <w:basedOn w:val="Standard"/>
    <w:link w:val="berschrift1Zchn"/>
    <w:uiPriority w:val="9"/>
    <w:qFormat/>
    <w:rsid w:val="0052069B"/>
    <w:pPr>
      <w:spacing w:before="100" w:beforeAutospacing="1" w:after="100" w:afterAutospacing="1"/>
      <w:outlineLvl w:val="0"/>
    </w:pPr>
    <w:rPr>
      <w:rFonts w:ascii="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aliases w:val="Beschriftung Char Char,Beschriftung Char,Beschriftung Char + Vor:  0 pt"/>
    <w:basedOn w:val="Standard"/>
    <w:next w:val="Standard"/>
    <w:link w:val="BeschriftungZchn"/>
    <w:uiPriority w:val="35"/>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paragraph" w:styleId="StandardWeb">
    <w:name w:val="Normal (Web)"/>
    <w:basedOn w:val="Standard"/>
    <w:uiPriority w:val="99"/>
    <w:semiHidden/>
    <w:unhideWhenUsed/>
    <w:rsid w:val="008D7312"/>
    <w:pPr>
      <w:spacing w:before="100" w:beforeAutospacing="1" w:after="100" w:afterAutospacing="1"/>
    </w:pPr>
    <w:rPr>
      <w:rFonts w:ascii="Times New Roman" w:hAnsi="Times New Roman"/>
      <w:szCs w:val="24"/>
      <w:lang w:eastAsia="de-DE"/>
    </w:rPr>
  </w:style>
  <w:style w:type="character" w:styleId="NichtaufgelsteErwhnung">
    <w:name w:val="Unresolved Mention"/>
    <w:basedOn w:val="Absatz-Standardschriftart"/>
    <w:uiPriority w:val="99"/>
    <w:semiHidden/>
    <w:unhideWhenUsed/>
    <w:rsid w:val="00A860C3"/>
    <w:rPr>
      <w:color w:val="605E5C"/>
      <w:shd w:val="clear" w:color="auto" w:fill="E1DFDD"/>
    </w:rPr>
  </w:style>
  <w:style w:type="character" w:styleId="BesuchterLink">
    <w:name w:val="FollowedHyperlink"/>
    <w:basedOn w:val="Absatz-Standardschriftart"/>
    <w:uiPriority w:val="99"/>
    <w:semiHidden/>
    <w:unhideWhenUsed/>
    <w:rsid w:val="00AC41AB"/>
    <w:rPr>
      <w:color w:val="800080" w:themeColor="followedHyperlink"/>
      <w:u w:val="single"/>
    </w:rPr>
  </w:style>
  <w:style w:type="paragraph" w:styleId="Listenabsatz">
    <w:name w:val="List Paragraph"/>
    <w:basedOn w:val="Standard"/>
    <w:uiPriority w:val="72"/>
    <w:qFormat/>
    <w:rsid w:val="00923535"/>
    <w:pPr>
      <w:ind w:left="720"/>
      <w:contextualSpacing/>
    </w:pPr>
  </w:style>
  <w:style w:type="character" w:customStyle="1" w:styleId="berschrift1Zchn">
    <w:name w:val="Überschrift 1 Zchn"/>
    <w:basedOn w:val="Absatz-Standardschriftart"/>
    <w:link w:val="berschrift1"/>
    <w:uiPriority w:val="9"/>
    <w:rsid w:val="0052069B"/>
    <w:rPr>
      <w:b/>
      <w:bCs/>
      <w:kern w:val="36"/>
      <w:sz w:val="48"/>
      <w:szCs w:val="48"/>
    </w:rPr>
  </w:style>
  <w:style w:type="paragraph" w:styleId="berarbeitung">
    <w:name w:val="Revision"/>
    <w:hidden/>
    <w:uiPriority w:val="71"/>
    <w:rsid w:val="00923F7F"/>
    <w:rPr>
      <w:rFonts w:ascii="Arial" w:hAnsi="Arial"/>
      <w:sz w:val="24"/>
      <w:lang w:eastAsia="de-CH"/>
    </w:rPr>
  </w:style>
  <w:style w:type="character" w:customStyle="1" w:styleId="cf01">
    <w:name w:val="cf01"/>
    <w:basedOn w:val="Absatz-Standardschriftart"/>
    <w:rsid w:val="001A5A30"/>
    <w:rPr>
      <w:rFonts w:ascii="Segoe UI" w:hAnsi="Segoe UI" w:cs="Segoe UI" w:hint="default"/>
      <w:sz w:val="18"/>
      <w:szCs w:val="18"/>
    </w:rPr>
  </w:style>
  <w:style w:type="character" w:customStyle="1" w:styleId="BeschriftungZchn">
    <w:name w:val="Beschriftung Zchn"/>
    <w:aliases w:val="Beschriftung Char Char Zchn,Beschriftung Char Zchn,Beschriftung Char + Vor:  0 pt Zchn"/>
    <w:link w:val="Beschriftung"/>
    <w:uiPriority w:val="35"/>
    <w:rsid w:val="004B3B4E"/>
    <w:rPr>
      <w:rFonts w:ascii="Arial" w:hAnsi="Arial"/>
      <w:b/>
      <w:sz w:val="32"/>
      <w:lang w:val="en-GB"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708">
      <w:bodyDiv w:val="1"/>
      <w:marLeft w:val="0"/>
      <w:marRight w:val="0"/>
      <w:marTop w:val="0"/>
      <w:marBottom w:val="0"/>
      <w:divBdr>
        <w:top w:val="none" w:sz="0" w:space="0" w:color="auto"/>
        <w:left w:val="none" w:sz="0" w:space="0" w:color="auto"/>
        <w:bottom w:val="none" w:sz="0" w:space="0" w:color="auto"/>
        <w:right w:val="none" w:sz="0" w:space="0" w:color="auto"/>
      </w:divBdr>
    </w:div>
    <w:div w:id="143471085">
      <w:bodyDiv w:val="1"/>
      <w:marLeft w:val="0"/>
      <w:marRight w:val="0"/>
      <w:marTop w:val="0"/>
      <w:marBottom w:val="0"/>
      <w:divBdr>
        <w:top w:val="none" w:sz="0" w:space="0" w:color="auto"/>
        <w:left w:val="none" w:sz="0" w:space="0" w:color="auto"/>
        <w:bottom w:val="none" w:sz="0" w:space="0" w:color="auto"/>
        <w:right w:val="none" w:sz="0" w:space="0" w:color="auto"/>
      </w:divBdr>
    </w:div>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353803022">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39779644">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 w:id="1983269581">
      <w:bodyDiv w:val="1"/>
      <w:marLeft w:val="0"/>
      <w:marRight w:val="0"/>
      <w:marTop w:val="0"/>
      <w:marBottom w:val="0"/>
      <w:divBdr>
        <w:top w:val="none" w:sz="0" w:space="0" w:color="auto"/>
        <w:left w:val="none" w:sz="0" w:space="0" w:color="auto"/>
        <w:bottom w:val="none" w:sz="0" w:space="0" w:color="auto"/>
        <w:right w:val="none" w:sz="0" w:space="0" w:color="auto"/>
      </w:divBdr>
    </w:div>
    <w:div w:id="2019889443">
      <w:bodyDiv w:val="1"/>
      <w:marLeft w:val="0"/>
      <w:marRight w:val="0"/>
      <w:marTop w:val="0"/>
      <w:marBottom w:val="0"/>
      <w:divBdr>
        <w:top w:val="none" w:sz="0" w:space="0" w:color="auto"/>
        <w:left w:val="none" w:sz="0" w:space="0" w:color="auto"/>
        <w:bottom w:val="none" w:sz="0" w:space="0" w:color="auto"/>
        <w:right w:val="none" w:sz="0" w:space="0" w:color="auto"/>
      </w:divBdr>
    </w:div>
    <w:div w:id="20906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ohnungslueftung-ev.de/kurzstudie-itg_dres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hnungslueftung-ev.de/nachfolgestudie-itg_dresden"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wohnungslueftung-ev.de" TargetMode="External"/><Relationship Id="rId2" Type="http://schemas.openxmlformats.org/officeDocument/2006/relationships/hyperlink" Target="http://www.wohnungslueftung-ev.de" TargetMode="External"/><Relationship Id="rId1" Type="http://schemas.openxmlformats.org/officeDocument/2006/relationships/image" Target="media/image5.jpg"/><Relationship Id="rId5" Type="http://schemas.openxmlformats.org/officeDocument/2006/relationships/hyperlink" Target="http://www.sage-schreibe.de" TargetMode="External"/><Relationship Id="rId4" Type="http://schemas.openxmlformats.org/officeDocument/2006/relationships/hyperlink" Target="http://www.sage-schreib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7145FA9470F894DB722C0069D34FF20" ma:contentTypeVersion="14" ma:contentTypeDescription="Ein neues Dokument erstellen." ma:contentTypeScope="" ma:versionID="977975822f764980211cb3f44ae412ac">
  <xsd:schema xmlns:xsd="http://www.w3.org/2001/XMLSchema" xmlns:xs="http://www.w3.org/2001/XMLSchema" xmlns:p="http://schemas.microsoft.com/office/2006/metadata/properties" xmlns:ns3="306c6792-51c5-47af-83a0-f8203b51b2cb" xmlns:ns4="6714e220-2545-4984-9a93-77728091a003" targetNamespace="http://schemas.microsoft.com/office/2006/metadata/properties" ma:root="true" ma:fieldsID="f1e172d32c295ba678a32527d62d9af7" ns3:_="" ns4:_="">
    <xsd:import namespace="306c6792-51c5-47af-83a0-f8203b51b2cb"/>
    <xsd:import namespace="6714e220-2545-4984-9a93-77728091a0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6792-51c5-47af-83a0-f8203b51b2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4e220-2545-4984-9a93-77728091a0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4769C-BB5D-4837-8B34-BFFEF3FC98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016C8C-EB11-4825-B269-C6EDD9D0CB85}">
  <ds:schemaRefs>
    <ds:schemaRef ds:uri="http://schemas.microsoft.com/sharepoint/v3/contenttype/forms"/>
  </ds:schemaRefs>
</ds:datastoreItem>
</file>

<file path=customXml/itemProps3.xml><?xml version="1.0" encoding="utf-8"?>
<ds:datastoreItem xmlns:ds="http://schemas.openxmlformats.org/officeDocument/2006/customXml" ds:itemID="{626A8A12-374D-4295-8C93-6259FF8B1275}">
  <ds:schemaRefs>
    <ds:schemaRef ds:uri="http://schemas.openxmlformats.org/officeDocument/2006/bibliography"/>
  </ds:schemaRefs>
</ds:datastoreItem>
</file>

<file path=customXml/itemProps4.xml><?xml version="1.0" encoding="utf-8"?>
<ds:datastoreItem xmlns:ds="http://schemas.openxmlformats.org/officeDocument/2006/customXml" ds:itemID="{AAB7183E-F224-4195-A033-4BD172353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6792-51c5-47af-83a0-f8203b51b2cb"/>
    <ds:schemaRef ds:uri="6714e220-2545-4984-9a93-77728091a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1056</Words>
  <Characters>6655</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mma02</dc:creator>
  <cp:lastModifiedBy>Florian Hohl</cp:lastModifiedBy>
  <cp:revision>19</cp:revision>
  <cp:lastPrinted>2023-04-27T09:27:00Z</cp:lastPrinted>
  <dcterms:created xsi:type="dcterms:W3CDTF">2023-05-09T20:08:00Z</dcterms:created>
  <dcterms:modified xsi:type="dcterms:W3CDTF">2023-05-11T14:43:00Z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0x01010037145FA9470F894DB722C0069D34FF20</vt:lpwstr>
  </property>
</Properties>
</file>