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4BC8" w14:textId="414549DB" w:rsidR="00DE487C" w:rsidRPr="004D21EC" w:rsidRDefault="00DE487C" w:rsidP="004B66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D21EC">
        <w:rPr>
          <w:rFonts w:ascii="Arial" w:hAnsi="Arial" w:cs="Arial"/>
          <w:b/>
          <w:sz w:val="28"/>
          <w:szCs w:val="28"/>
        </w:rPr>
        <w:t xml:space="preserve">Schütz </w:t>
      </w:r>
      <w:r w:rsidR="004D4821" w:rsidRPr="004D21EC">
        <w:rPr>
          <w:rFonts w:ascii="Arial" w:hAnsi="Arial" w:cs="Arial"/>
          <w:b/>
          <w:sz w:val="28"/>
          <w:szCs w:val="28"/>
        </w:rPr>
        <w:t>erweitert</w:t>
      </w:r>
      <w:r w:rsidR="005D311E" w:rsidRPr="004D21EC">
        <w:rPr>
          <w:rFonts w:ascii="Arial" w:hAnsi="Arial" w:cs="Arial"/>
          <w:b/>
          <w:sz w:val="28"/>
          <w:szCs w:val="28"/>
        </w:rPr>
        <w:t xml:space="preserve"> </w:t>
      </w:r>
      <w:r w:rsidRPr="004D21EC">
        <w:rPr>
          <w:rFonts w:ascii="Arial" w:hAnsi="Arial" w:cs="Arial"/>
          <w:b/>
          <w:sz w:val="28"/>
          <w:szCs w:val="28"/>
        </w:rPr>
        <w:t>Lüftungsportfolio von Airconomy</w:t>
      </w:r>
    </w:p>
    <w:p w14:paraId="4307F101" w14:textId="3B6802D4" w:rsidR="00846C00" w:rsidRPr="004D21EC" w:rsidRDefault="00DE487C" w:rsidP="005C4106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4D21EC">
        <w:rPr>
          <w:rFonts w:ascii="Arial" w:hAnsi="Arial" w:cs="Arial"/>
          <w:b/>
          <w:sz w:val="24"/>
        </w:rPr>
        <w:t>Der Raumklimaspezialist</w:t>
      </w:r>
      <w:r w:rsidR="00846C00" w:rsidRPr="004D21EC">
        <w:rPr>
          <w:rFonts w:ascii="Arial" w:hAnsi="Arial" w:cs="Arial"/>
          <w:b/>
          <w:sz w:val="24"/>
        </w:rPr>
        <w:t xml:space="preserve"> führt </w:t>
      </w:r>
      <w:r w:rsidR="00B447C4" w:rsidRPr="004D21EC">
        <w:rPr>
          <w:rFonts w:ascii="Arial" w:hAnsi="Arial" w:cs="Arial"/>
          <w:b/>
          <w:sz w:val="24"/>
        </w:rPr>
        <w:t xml:space="preserve">neue, </w:t>
      </w:r>
      <w:r w:rsidR="00846C00" w:rsidRPr="004D21EC">
        <w:rPr>
          <w:rFonts w:ascii="Arial" w:hAnsi="Arial" w:cs="Arial"/>
          <w:b/>
          <w:sz w:val="24"/>
        </w:rPr>
        <w:t>strömungsoptimierte Lüftungsgeräte bis 600</w:t>
      </w:r>
      <w:r w:rsidR="00756E4D" w:rsidRPr="004D21EC">
        <w:rPr>
          <w:rFonts w:ascii="Arial" w:hAnsi="Arial" w:cs="Arial"/>
          <w:b/>
          <w:bCs/>
          <w:sz w:val="24"/>
          <w:szCs w:val="24"/>
        </w:rPr>
        <w:t> </w:t>
      </w:r>
      <w:r w:rsidR="00846C00" w:rsidRPr="004D21EC">
        <w:rPr>
          <w:rFonts w:ascii="Arial" w:hAnsi="Arial" w:cs="Arial"/>
          <w:b/>
          <w:sz w:val="24"/>
        </w:rPr>
        <w:t>m</w:t>
      </w:r>
      <w:r w:rsidR="00846C00" w:rsidRPr="004D21EC">
        <w:rPr>
          <w:rFonts w:ascii="Arial" w:hAnsi="Arial" w:cs="Arial"/>
          <w:b/>
          <w:sz w:val="24"/>
          <w:vertAlign w:val="superscript"/>
        </w:rPr>
        <w:t>3</w:t>
      </w:r>
      <w:r w:rsidR="00846C00" w:rsidRPr="004D21EC">
        <w:rPr>
          <w:rFonts w:ascii="Arial" w:hAnsi="Arial" w:cs="Arial"/>
          <w:b/>
          <w:sz w:val="24"/>
        </w:rPr>
        <w:t xml:space="preserve">/h </w:t>
      </w:r>
      <w:r w:rsidR="00C40949" w:rsidRPr="004D21EC">
        <w:rPr>
          <w:rFonts w:ascii="Arial" w:hAnsi="Arial" w:cs="Arial"/>
          <w:b/>
          <w:sz w:val="24"/>
        </w:rPr>
        <w:t>für Ein- und Mehrfamilienhäuser</w:t>
      </w:r>
      <w:r w:rsidR="00B447C4" w:rsidRPr="004D21EC">
        <w:rPr>
          <w:rFonts w:ascii="Arial" w:hAnsi="Arial" w:cs="Arial"/>
          <w:b/>
          <w:sz w:val="24"/>
        </w:rPr>
        <w:t xml:space="preserve"> ein</w:t>
      </w:r>
    </w:p>
    <w:p w14:paraId="7AAC4F0A" w14:textId="4C36FABD" w:rsidR="00E42913" w:rsidRPr="004D21EC" w:rsidRDefault="00E42913" w:rsidP="005C4106">
      <w:pPr>
        <w:spacing w:after="0" w:line="240" w:lineRule="auto"/>
        <w:rPr>
          <w:rFonts w:ascii="Arial" w:hAnsi="Arial" w:cs="Arial"/>
        </w:rPr>
      </w:pPr>
    </w:p>
    <w:p w14:paraId="231CF3DB" w14:textId="18EC5673" w:rsidR="00900DA6" w:rsidRPr="004D21EC" w:rsidRDefault="0052226E" w:rsidP="005C4106">
      <w:pPr>
        <w:spacing w:after="240" w:line="240" w:lineRule="auto"/>
        <w:jc w:val="both"/>
        <w:rPr>
          <w:rFonts w:ascii="Arial" w:hAnsi="Arial" w:cs="Arial"/>
          <w:b/>
        </w:rPr>
      </w:pPr>
      <w:r w:rsidRPr="004D21EC">
        <w:rPr>
          <w:rFonts w:ascii="Arial" w:hAnsi="Arial" w:cs="Arial"/>
          <w:b/>
        </w:rPr>
        <w:t xml:space="preserve">Selters, im </w:t>
      </w:r>
      <w:r w:rsidR="005D03AE">
        <w:rPr>
          <w:rFonts w:ascii="Arial" w:hAnsi="Arial" w:cs="Arial"/>
          <w:b/>
        </w:rPr>
        <w:t>Mai</w:t>
      </w:r>
      <w:r w:rsidR="00386F4E" w:rsidRPr="004D21EC">
        <w:rPr>
          <w:rFonts w:ascii="Arial" w:hAnsi="Arial" w:cs="Arial"/>
          <w:b/>
        </w:rPr>
        <w:t xml:space="preserve"> 2023</w:t>
      </w:r>
      <w:r w:rsidRPr="004D21EC">
        <w:rPr>
          <w:rFonts w:ascii="Arial" w:hAnsi="Arial" w:cs="Arial"/>
          <w:b/>
        </w:rPr>
        <w:t xml:space="preserve">. </w:t>
      </w:r>
      <w:r w:rsidR="0002653A" w:rsidRPr="004D21EC">
        <w:rPr>
          <w:rFonts w:ascii="Arial" w:hAnsi="Arial" w:cs="Arial"/>
          <w:b/>
        </w:rPr>
        <w:t>Das Komplettsystem Airconomy für das energieeffiziente Heizen, Lüften und Kühlen von Gebäuden</w:t>
      </w:r>
      <w:r w:rsidR="0095076D" w:rsidRPr="004D21EC">
        <w:rPr>
          <w:rFonts w:ascii="Arial" w:hAnsi="Arial" w:cs="Arial"/>
          <w:b/>
        </w:rPr>
        <w:t xml:space="preserve"> </w:t>
      </w:r>
      <w:r w:rsidR="00DE487C" w:rsidRPr="004D21EC">
        <w:rPr>
          <w:rFonts w:ascii="Arial" w:hAnsi="Arial" w:cs="Arial"/>
          <w:b/>
        </w:rPr>
        <w:t>verfügt über</w:t>
      </w:r>
      <w:r w:rsidR="0095076D" w:rsidRPr="004D21EC">
        <w:rPr>
          <w:rFonts w:ascii="Arial" w:hAnsi="Arial" w:cs="Arial"/>
          <w:b/>
        </w:rPr>
        <w:t xml:space="preserve"> neue Lüftungsgeräte: Schütz Energy Systems </w:t>
      </w:r>
      <w:r w:rsidR="00791803" w:rsidRPr="004D21EC">
        <w:rPr>
          <w:rFonts w:ascii="Arial" w:hAnsi="Arial" w:cs="Arial"/>
          <w:b/>
        </w:rPr>
        <w:t xml:space="preserve">hat ab sofort die zentralen Geräte </w:t>
      </w:r>
      <w:proofErr w:type="spellStart"/>
      <w:r w:rsidR="00791803" w:rsidRPr="004D21EC">
        <w:rPr>
          <w:rFonts w:ascii="Arial" w:hAnsi="Arial" w:cs="Arial"/>
          <w:b/>
        </w:rPr>
        <w:t>Evotherm</w:t>
      </w:r>
      <w:proofErr w:type="spellEnd"/>
      <w:r w:rsidR="007912AF" w:rsidRPr="004D21EC">
        <w:rPr>
          <w:rFonts w:ascii="Arial" w:hAnsi="Arial" w:cs="Arial"/>
          <w:b/>
        </w:rPr>
        <w:t xml:space="preserve"> IV</w:t>
      </w:r>
      <w:r w:rsidR="00D4750B" w:rsidRPr="004D21EC">
        <w:rPr>
          <w:rFonts w:ascii="Arial" w:hAnsi="Arial" w:cs="Arial"/>
          <w:b/>
          <w:bCs/>
        </w:rPr>
        <w:t> </w:t>
      </w:r>
      <w:r w:rsidR="00791803" w:rsidRPr="004D21EC">
        <w:rPr>
          <w:rFonts w:ascii="Arial" w:hAnsi="Arial" w:cs="Arial"/>
          <w:b/>
        </w:rPr>
        <w:t xml:space="preserve">225, 325, 400 und 600 im Programm, die die bisherigen </w:t>
      </w:r>
      <w:r w:rsidR="007912AF" w:rsidRPr="004D21EC">
        <w:rPr>
          <w:rFonts w:ascii="Arial" w:hAnsi="Arial" w:cs="Arial"/>
          <w:b/>
        </w:rPr>
        <w:t>Geräte mit den Luftmengen 300 und 400</w:t>
      </w:r>
      <w:r w:rsidR="00D56C6A" w:rsidRPr="004D21EC">
        <w:rPr>
          <w:rFonts w:ascii="Arial" w:hAnsi="Arial" w:cs="Arial"/>
          <w:b/>
          <w:bCs/>
        </w:rPr>
        <w:t> </w:t>
      </w:r>
      <w:r w:rsidR="007912AF" w:rsidRPr="004D21EC">
        <w:rPr>
          <w:rFonts w:ascii="Arial" w:hAnsi="Arial" w:cs="Arial"/>
          <w:b/>
        </w:rPr>
        <w:t>m³</w:t>
      </w:r>
      <w:r w:rsidR="00791803" w:rsidRPr="004D21EC">
        <w:rPr>
          <w:rFonts w:ascii="Arial" w:hAnsi="Arial" w:cs="Arial"/>
          <w:b/>
        </w:rPr>
        <w:t xml:space="preserve"> ersetzen. </w:t>
      </w:r>
      <w:r w:rsidR="009B4B2D" w:rsidRPr="004D21EC">
        <w:rPr>
          <w:rFonts w:ascii="Arial" w:hAnsi="Arial" w:cs="Arial"/>
          <w:b/>
        </w:rPr>
        <w:t xml:space="preserve">Die Flachgeräte </w:t>
      </w:r>
      <w:bookmarkStart w:id="0" w:name="_Hlk133573372"/>
      <w:proofErr w:type="spellStart"/>
      <w:r w:rsidR="009B4B2D" w:rsidRPr="004D21EC">
        <w:rPr>
          <w:rFonts w:ascii="Arial" w:hAnsi="Arial" w:cs="Arial"/>
          <w:b/>
        </w:rPr>
        <w:t>Evotherm</w:t>
      </w:r>
      <w:proofErr w:type="spellEnd"/>
      <w:r w:rsidR="00D4750B" w:rsidRPr="004D21EC">
        <w:rPr>
          <w:rFonts w:ascii="Arial" w:hAnsi="Arial" w:cs="Arial"/>
          <w:b/>
          <w:bCs/>
        </w:rPr>
        <w:t> </w:t>
      </w:r>
      <w:r w:rsidR="009B4B2D" w:rsidRPr="004D21EC">
        <w:rPr>
          <w:rFonts w:ascii="Arial" w:hAnsi="Arial" w:cs="Arial"/>
          <w:b/>
        </w:rPr>
        <w:t>F</w:t>
      </w:r>
      <w:r w:rsidR="00D4750B" w:rsidRPr="004D21EC">
        <w:rPr>
          <w:rFonts w:ascii="Arial" w:hAnsi="Arial" w:cs="Arial"/>
          <w:b/>
          <w:bCs/>
        </w:rPr>
        <w:t> </w:t>
      </w:r>
      <w:r w:rsidR="005D03AE">
        <w:rPr>
          <w:rFonts w:ascii="Arial" w:hAnsi="Arial" w:cs="Arial"/>
          <w:b/>
          <w:bCs/>
        </w:rPr>
        <w:t>(</w:t>
      </w:r>
      <w:r w:rsidR="009B4B2D" w:rsidRPr="004D21EC">
        <w:rPr>
          <w:rFonts w:ascii="Arial" w:hAnsi="Arial" w:cs="Arial"/>
          <w:b/>
        </w:rPr>
        <w:t>Plus</w:t>
      </w:r>
      <w:r w:rsidR="005D03AE">
        <w:rPr>
          <w:rFonts w:ascii="Arial" w:hAnsi="Arial" w:cs="Arial"/>
          <w:b/>
        </w:rPr>
        <w:t>)</w:t>
      </w:r>
      <w:r w:rsidR="009B4B2D" w:rsidRPr="004D21EC">
        <w:rPr>
          <w:rFonts w:ascii="Arial" w:hAnsi="Arial" w:cs="Arial"/>
          <w:b/>
        </w:rPr>
        <w:t xml:space="preserve"> </w:t>
      </w:r>
      <w:bookmarkEnd w:id="0"/>
      <w:r w:rsidR="009B4B2D" w:rsidRPr="004D21EC">
        <w:rPr>
          <w:rFonts w:ascii="Arial" w:hAnsi="Arial" w:cs="Arial"/>
          <w:b/>
        </w:rPr>
        <w:t xml:space="preserve">sind </w:t>
      </w:r>
      <w:r w:rsidR="003E03D3" w:rsidRPr="004D21EC">
        <w:rPr>
          <w:rFonts w:ascii="Arial" w:hAnsi="Arial" w:cs="Arial"/>
          <w:b/>
        </w:rPr>
        <w:t xml:space="preserve">jedoch </w:t>
      </w:r>
      <w:r w:rsidR="009B4B2D" w:rsidRPr="004D21EC">
        <w:rPr>
          <w:rFonts w:ascii="Arial" w:hAnsi="Arial" w:cs="Arial"/>
          <w:b/>
        </w:rPr>
        <w:t>weiterhin erhältlich. Die neue Lüftungsgeräte-Generation</w:t>
      </w:r>
      <w:r w:rsidR="001814BE" w:rsidRPr="004D21EC">
        <w:rPr>
          <w:rFonts w:ascii="Arial" w:hAnsi="Arial" w:cs="Arial"/>
          <w:b/>
        </w:rPr>
        <w:t xml:space="preserve"> von Airconomy </w:t>
      </w:r>
      <w:r w:rsidR="00616FB4" w:rsidRPr="004D21EC">
        <w:rPr>
          <w:rFonts w:ascii="Arial" w:hAnsi="Arial" w:cs="Arial"/>
          <w:b/>
        </w:rPr>
        <w:t>besitzt strömungsoptimierte Komponenten für einen energieeffizienten Luftwechsel</w:t>
      </w:r>
      <w:r w:rsidR="00817F96" w:rsidRPr="004D21EC">
        <w:rPr>
          <w:rFonts w:ascii="Arial" w:hAnsi="Arial" w:cs="Arial"/>
          <w:b/>
        </w:rPr>
        <w:t xml:space="preserve"> mit bis zu 600</w:t>
      </w:r>
      <w:r w:rsidR="00D4750B" w:rsidRPr="004D21EC">
        <w:rPr>
          <w:rFonts w:ascii="Arial" w:hAnsi="Arial" w:cs="Arial"/>
          <w:b/>
          <w:bCs/>
        </w:rPr>
        <w:t> </w:t>
      </w:r>
      <w:r w:rsidR="00817F96" w:rsidRPr="004D21EC">
        <w:rPr>
          <w:rFonts w:ascii="Arial" w:hAnsi="Arial" w:cs="Arial"/>
          <w:b/>
        </w:rPr>
        <w:t>m</w:t>
      </w:r>
      <w:r w:rsidR="00817F96" w:rsidRPr="004D21EC">
        <w:rPr>
          <w:rFonts w:ascii="Arial" w:hAnsi="Arial" w:cs="Arial"/>
          <w:b/>
          <w:vertAlign w:val="superscript"/>
        </w:rPr>
        <w:t>3</w:t>
      </w:r>
      <w:r w:rsidR="00817F96" w:rsidRPr="004D21EC">
        <w:rPr>
          <w:rFonts w:ascii="Arial" w:hAnsi="Arial" w:cs="Arial"/>
          <w:b/>
        </w:rPr>
        <w:t>/h</w:t>
      </w:r>
      <w:r w:rsidR="00C40949" w:rsidRPr="004D21EC">
        <w:rPr>
          <w:rFonts w:ascii="Arial" w:hAnsi="Arial" w:cs="Arial"/>
          <w:b/>
        </w:rPr>
        <w:t xml:space="preserve"> und eignet sich damit besonders für den Einsatz in Ein- und Mehrfamilienhäusern</w:t>
      </w:r>
      <w:r w:rsidR="00817F96" w:rsidRPr="004D21EC">
        <w:rPr>
          <w:rFonts w:ascii="Arial" w:hAnsi="Arial" w:cs="Arial"/>
          <w:b/>
        </w:rPr>
        <w:t xml:space="preserve">. </w:t>
      </w:r>
      <w:r w:rsidR="0070747E" w:rsidRPr="004D21EC">
        <w:rPr>
          <w:rFonts w:ascii="Arial" w:hAnsi="Arial" w:cs="Arial"/>
          <w:b/>
        </w:rPr>
        <w:t xml:space="preserve">Einzigartige Constant-Flow-Ventilatoren sorgen im Zusammenwirken mit der bedarfsgerechten Steuerung für die optimale Balance zwischen Zu- und Abluft. </w:t>
      </w:r>
      <w:r w:rsidR="00103307" w:rsidRPr="004D21EC">
        <w:rPr>
          <w:rFonts w:ascii="Arial" w:hAnsi="Arial" w:cs="Arial"/>
          <w:b/>
        </w:rPr>
        <w:t xml:space="preserve">Der Kreuzgegenstrom-Wärmetauscher garantiert eine hohe Wärmerückgewinnung und damit Energieeinsparung. </w:t>
      </w:r>
      <w:r w:rsidR="00063694" w:rsidRPr="004D21EC">
        <w:rPr>
          <w:rFonts w:ascii="Arial" w:hAnsi="Arial" w:cs="Arial"/>
          <w:b/>
        </w:rPr>
        <w:t>Die kompakte Bauweise sowie die umfassende Ausführungsvielfalt der zentralen Lüftung von Airconomy</w:t>
      </w:r>
      <w:r w:rsidR="00D05028" w:rsidRPr="004D21EC">
        <w:rPr>
          <w:rFonts w:ascii="Arial" w:hAnsi="Arial" w:cs="Arial"/>
          <w:b/>
        </w:rPr>
        <w:t xml:space="preserve"> biete</w:t>
      </w:r>
      <w:r w:rsidR="00F5521E" w:rsidRPr="004D21EC">
        <w:rPr>
          <w:rFonts w:ascii="Arial" w:hAnsi="Arial" w:cs="Arial"/>
          <w:b/>
        </w:rPr>
        <w:t>n</w:t>
      </w:r>
      <w:r w:rsidR="00D05028" w:rsidRPr="004D21EC">
        <w:rPr>
          <w:rFonts w:ascii="Arial" w:hAnsi="Arial" w:cs="Arial"/>
          <w:b/>
        </w:rPr>
        <w:t xml:space="preserve"> Planungsflexibilität für Wohn- und Nichtwohngebäude – im Neubau wie auch in der Sanierung.</w:t>
      </w:r>
    </w:p>
    <w:p w14:paraId="6E5E32F1" w14:textId="17356DD2" w:rsidR="00523A8C" w:rsidRPr="00FC2495" w:rsidRDefault="00417508" w:rsidP="005C4106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Airconomy</w:t>
      </w:r>
      <w:r w:rsidR="00251E34">
        <w:rPr>
          <w:rFonts w:ascii="Arial" w:hAnsi="Arial" w:cs="Arial"/>
        </w:rPr>
        <w:t xml:space="preserve"> sorgt als Komplettsystem für die effiziente Beheizung, Kühlung und Belüftung von Gebäuden. </w:t>
      </w:r>
      <w:r w:rsidR="00A70F34" w:rsidRPr="00A70F34">
        <w:rPr>
          <w:rFonts w:ascii="Arial" w:hAnsi="Arial" w:cs="Arial"/>
        </w:rPr>
        <w:t xml:space="preserve">Das System kombiniert eine Warmwasser-Fußbodenheizung mit einer zentralen Wohnraumlüftung mit Wärmerückgewinnung und integrierter Kühlfunktion. </w:t>
      </w:r>
      <w:r w:rsidR="00480EC4">
        <w:rPr>
          <w:rFonts w:ascii="Arial" w:hAnsi="Arial" w:cs="Arial"/>
        </w:rPr>
        <w:t xml:space="preserve">Durch das optimale Zusammenspiel aller Komponenten </w:t>
      </w:r>
      <w:r w:rsidR="00480EC4" w:rsidRPr="004D21EC">
        <w:rPr>
          <w:rFonts w:ascii="Arial" w:hAnsi="Arial" w:cs="Arial"/>
        </w:rPr>
        <w:t>spart Airconomy im Vergleich zu</w:t>
      </w:r>
      <w:r w:rsidR="002D2ACC" w:rsidRPr="004D21EC">
        <w:rPr>
          <w:rFonts w:ascii="Arial" w:hAnsi="Arial" w:cs="Arial"/>
        </w:rPr>
        <w:t>r Kombination von</w:t>
      </w:r>
      <w:r w:rsidR="00480EC4" w:rsidRPr="004D21EC">
        <w:rPr>
          <w:rFonts w:ascii="Arial" w:hAnsi="Arial" w:cs="Arial"/>
        </w:rPr>
        <w:t xml:space="preserve"> Einzellösungen Zeit und Kosten. </w:t>
      </w:r>
      <w:r w:rsidR="00A6532F" w:rsidRPr="004D21EC">
        <w:rPr>
          <w:rFonts w:ascii="Arial" w:hAnsi="Arial" w:cs="Arial"/>
        </w:rPr>
        <w:t>Um</w:t>
      </w:r>
      <w:r w:rsidR="00127949" w:rsidRPr="004D21EC">
        <w:rPr>
          <w:rFonts w:ascii="Arial" w:hAnsi="Arial" w:cs="Arial"/>
        </w:rPr>
        <w:t xml:space="preserve"> ein </w:t>
      </w:r>
      <w:r w:rsidR="002A4BB6" w:rsidRPr="004D21EC">
        <w:rPr>
          <w:rFonts w:ascii="Arial" w:hAnsi="Arial" w:cs="Arial"/>
        </w:rPr>
        <w:t xml:space="preserve">jederzeit </w:t>
      </w:r>
      <w:r w:rsidR="00127949" w:rsidRPr="004D21EC">
        <w:rPr>
          <w:rFonts w:ascii="Arial" w:hAnsi="Arial" w:cs="Arial"/>
        </w:rPr>
        <w:t>gesundes und energieeffizientes Raumklima</w:t>
      </w:r>
      <w:r w:rsidR="00A6532F" w:rsidRPr="004D21EC">
        <w:rPr>
          <w:rFonts w:ascii="Arial" w:hAnsi="Arial" w:cs="Arial"/>
        </w:rPr>
        <w:t xml:space="preserve"> zur Verfügung zu stellen, </w:t>
      </w:r>
      <w:r w:rsidR="004D4821" w:rsidRPr="004D21EC">
        <w:rPr>
          <w:rFonts w:ascii="Arial" w:hAnsi="Arial" w:cs="Arial"/>
        </w:rPr>
        <w:t>erweitert</w:t>
      </w:r>
      <w:r w:rsidR="00A6532F" w:rsidRPr="004D21EC">
        <w:rPr>
          <w:rFonts w:ascii="Arial" w:hAnsi="Arial" w:cs="Arial"/>
        </w:rPr>
        <w:t xml:space="preserve"> Schütz Energy Systems </w:t>
      </w:r>
      <w:r w:rsidR="00222A43" w:rsidRPr="004D21EC">
        <w:rPr>
          <w:rFonts w:ascii="Arial" w:hAnsi="Arial" w:cs="Arial"/>
        </w:rPr>
        <w:t>das Lüftungsportfolio</w:t>
      </w:r>
      <w:r w:rsidR="00A6532F" w:rsidRPr="004D21EC">
        <w:rPr>
          <w:rFonts w:ascii="Arial" w:hAnsi="Arial" w:cs="Arial"/>
        </w:rPr>
        <w:t xml:space="preserve"> von Airconomy. </w:t>
      </w:r>
      <w:r w:rsidR="005C4834" w:rsidRPr="004D21EC">
        <w:rPr>
          <w:rFonts w:ascii="Arial" w:hAnsi="Arial" w:cs="Arial"/>
        </w:rPr>
        <w:t xml:space="preserve">Die zentralen Lüftungsgeräte </w:t>
      </w:r>
      <w:proofErr w:type="spellStart"/>
      <w:r w:rsidR="005C4834" w:rsidRPr="004D21EC">
        <w:rPr>
          <w:rFonts w:ascii="Arial" w:hAnsi="Arial" w:cs="Arial"/>
        </w:rPr>
        <w:t>Evotherm</w:t>
      </w:r>
      <w:proofErr w:type="spellEnd"/>
      <w:r w:rsidR="005C4834" w:rsidRPr="004D21EC">
        <w:rPr>
          <w:rFonts w:ascii="Arial" w:hAnsi="Arial" w:cs="Arial"/>
        </w:rPr>
        <w:t> </w:t>
      </w:r>
      <w:r w:rsidR="007912AF" w:rsidRPr="004D21EC">
        <w:rPr>
          <w:rFonts w:ascii="Arial" w:hAnsi="Arial" w:cs="Arial"/>
        </w:rPr>
        <w:t>IV</w:t>
      </w:r>
      <w:r w:rsidR="007958E0" w:rsidRPr="004D21EC">
        <w:rPr>
          <w:rFonts w:ascii="Arial" w:hAnsi="Arial" w:cs="Arial"/>
          <w:b/>
          <w:bCs/>
        </w:rPr>
        <w:t> </w:t>
      </w:r>
      <w:r w:rsidR="005C4834" w:rsidRPr="004D21EC">
        <w:rPr>
          <w:rFonts w:ascii="Arial" w:hAnsi="Arial" w:cs="Arial"/>
        </w:rPr>
        <w:t xml:space="preserve">225, 325, 400 und 600 ersetzen ab sofort die bisherigen </w:t>
      </w:r>
      <w:r w:rsidR="007912AF" w:rsidRPr="004D21EC">
        <w:rPr>
          <w:rFonts w:ascii="Arial" w:hAnsi="Arial" w:cs="Arial"/>
        </w:rPr>
        <w:t xml:space="preserve">Geräte </w:t>
      </w:r>
      <w:proofErr w:type="spellStart"/>
      <w:r w:rsidR="007912AF" w:rsidRPr="004D21EC">
        <w:rPr>
          <w:rFonts w:ascii="Arial" w:hAnsi="Arial" w:cs="Arial"/>
        </w:rPr>
        <w:t>Evotherm</w:t>
      </w:r>
      <w:proofErr w:type="spellEnd"/>
      <w:r w:rsidR="007912AF" w:rsidRPr="004D21EC">
        <w:rPr>
          <w:rFonts w:ascii="Arial" w:hAnsi="Arial" w:cs="Arial"/>
        </w:rPr>
        <w:t xml:space="preserve"> 300 und 400</w:t>
      </w:r>
      <w:r w:rsidR="005C4834" w:rsidRPr="004D21EC">
        <w:rPr>
          <w:rFonts w:ascii="Arial" w:hAnsi="Arial" w:cs="Arial"/>
        </w:rPr>
        <w:t xml:space="preserve">. </w:t>
      </w:r>
      <w:r w:rsidR="00523A8C" w:rsidRPr="004D21EC">
        <w:rPr>
          <w:rFonts w:ascii="Arial" w:hAnsi="Arial" w:cs="Arial"/>
        </w:rPr>
        <w:t xml:space="preserve">Die neue </w:t>
      </w:r>
      <w:proofErr w:type="spellStart"/>
      <w:r w:rsidR="006412E7" w:rsidRPr="004D21EC">
        <w:rPr>
          <w:rFonts w:ascii="Arial" w:hAnsi="Arial" w:cs="Arial"/>
        </w:rPr>
        <w:t>Evotherm</w:t>
      </w:r>
      <w:proofErr w:type="spellEnd"/>
      <w:r w:rsidR="006412E7" w:rsidRPr="004D21EC">
        <w:rPr>
          <w:rFonts w:ascii="Arial" w:hAnsi="Arial" w:cs="Arial"/>
        </w:rPr>
        <w:t>-</w:t>
      </w:r>
      <w:r w:rsidR="00523A8C" w:rsidRPr="004D21EC">
        <w:rPr>
          <w:rFonts w:ascii="Arial" w:hAnsi="Arial" w:cs="Arial"/>
        </w:rPr>
        <w:t xml:space="preserve">Generation </w:t>
      </w:r>
      <w:r w:rsidR="005359F5" w:rsidRPr="004D21EC">
        <w:rPr>
          <w:rFonts w:ascii="Arial" w:hAnsi="Arial" w:cs="Arial"/>
        </w:rPr>
        <w:t xml:space="preserve">besitzt </w:t>
      </w:r>
      <w:r w:rsidR="00396132" w:rsidRPr="004D21EC">
        <w:rPr>
          <w:rFonts w:ascii="Arial" w:hAnsi="Arial" w:cs="Arial"/>
        </w:rPr>
        <w:t>strömungs</w:t>
      </w:r>
      <w:r w:rsidR="005359F5" w:rsidRPr="004D21EC">
        <w:rPr>
          <w:rFonts w:ascii="Arial" w:hAnsi="Arial" w:cs="Arial"/>
        </w:rPr>
        <w:t>optimierte Komponenten für einen energieeffizienten Luftwechsel</w:t>
      </w:r>
      <w:r w:rsidR="000E00AE" w:rsidRPr="004D21EC">
        <w:rPr>
          <w:rFonts w:ascii="Arial" w:hAnsi="Arial" w:cs="Arial"/>
        </w:rPr>
        <w:t xml:space="preserve"> mit einer maximale</w:t>
      </w:r>
      <w:r w:rsidR="00C14433" w:rsidRPr="004D21EC">
        <w:rPr>
          <w:rFonts w:ascii="Arial" w:hAnsi="Arial" w:cs="Arial"/>
        </w:rPr>
        <w:t>n</w:t>
      </w:r>
      <w:r w:rsidR="000E00AE" w:rsidRPr="004D21EC">
        <w:rPr>
          <w:rFonts w:ascii="Arial" w:hAnsi="Arial" w:cs="Arial"/>
        </w:rPr>
        <w:t xml:space="preserve"> </w:t>
      </w:r>
      <w:r w:rsidR="000E00AE" w:rsidRPr="000E00AE">
        <w:rPr>
          <w:rFonts w:ascii="Arial" w:hAnsi="Arial" w:cs="Arial"/>
        </w:rPr>
        <w:t xml:space="preserve">Lüftungsleistung </w:t>
      </w:r>
      <w:r w:rsidR="000E00AE">
        <w:rPr>
          <w:rFonts w:ascii="Arial" w:hAnsi="Arial" w:cs="Arial"/>
        </w:rPr>
        <w:t>bis</w:t>
      </w:r>
      <w:r w:rsidR="000E00AE" w:rsidRPr="000E00AE">
        <w:rPr>
          <w:rFonts w:ascii="Arial" w:hAnsi="Arial" w:cs="Arial"/>
        </w:rPr>
        <w:t xml:space="preserve"> </w:t>
      </w:r>
      <w:r w:rsidR="000E00AE" w:rsidRPr="00FC2495">
        <w:rPr>
          <w:rFonts w:ascii="Arial" w:hAnsi="Arial" w:cs="Arial"/>
        </w:rPr>
        <w:t>600</w:t>
      </w:r>
      <w:r w:rsidR="00E11279" w:rsidRPr="00FC2495">
        <w:rPr>
          <w:rFonts w:ascii="Arial" w:hAnsi="Arial" w:cs="Arial"/>
        </w:rPr>
        <w:t> </w:t>
      </w:r>
      <w:r w:rsidR="000E00AE" w:rsidRPr="00FC2495">
        <w:rPr>
          <w:rFonts w:ascii="Arial" w:hAnsi="Arial" w:cs="Arial"/>
        </w:rPr>
        <w:t>m</w:t>
      </w:r>
      <w:r w:rsidR="000E00AE" w:rsidRPr="00FC2495">
        <w:rPr>
          <w:rFonts w:ascii="Arial" w:hAnsi="Arial" w:cs="Arial"/>
          <w:vertAlign w:val="superscript"/>
        </w:rPr>
        <w:t>3</w:t>
      </w:r>
      <w:r w:rsidR="000E00AE" w:rsidRPr="00FC2495">
        <w:rPr>
          <w:rFonts w:ascii="Arial" w:hAnsi="Arial" w:cs="Arial"/>
        </w:rPr>
        <w:t>/h.</w:t>
      </w:r>
    </w:p>
    <w:p w14:paraId="089F2425" w14:textId="35BB51C7" w:rsidR="0037564F" w:rsidRDefault="00283957" w:rsidP="005C4106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Neu</w:t>
      </w:r>
      <w:r w:rsidR="0083262D" w:rsidRPr="00275622">
        <w:rPr>
          <w:rFonts w:ascii="Arial" w:hAnsi="Arial" w:cs="Arial"/>
        </w:rPr>
        <w:t xml:space="preserve"> ausgelegte Constant-Flow-Ventilatoren sorgen </w:t>
      </w:r>
      <w:r w:rsidR="002B3473">
        <w:rPr>
          <w:rFonts w:ascii="Arial" w:hAnsi="Arial" w:cs="Arial"/>
        </w:rPr>
        <w:t>zusammen mit</w:t>
      </w:r>
      <w:r w:rsidR="0083262D" w:rsidRPr="00275622">
        <w:rPr>
          <w:rFonts w:ascii="Arial" w:hAnsi="Arial" w:cs="Arial"/>
        </w:rPr>
        <w:t xml:space="preserve"> der integrierten Steuerung für </w:t>
      </w:r>
      <w:r w:rsidR="002B3473">
        <w:rPr>
          <w:rFonts w:ascii="Arial" w:hAnsi="Arial" w:cs="Arial"/>
        </w:rPr>
        <w:t>das optimale Gleichgewicht</w:t>
      </w:r>
      <w:r w:rsidR="0083262D" w:rsidRPr="00275622">
        <w:rPr>
          <w:rFonts w:ascii="Arial" w:hAnsi="Arial" w:cs="Arial"/>
        </w:rPr>
        <w:t xml:space="preserve"> zwischen </w:t>
      </w:r>
      <w:r w:rsidR="0083262D">
        <w:rPr>
          <w:rFonts w:ascii="Arial" w:hAnsi="Arial" w:cs="Arial"/>
        </w:rPr>
        <w:t>Zu- und Abluft</w:t>
      </w:r>
      <w:r w:rsidR="0083262D" w:rsidRPr="00275622">
        <w:rPr>
          <w:rFonts w:ascii="Arial" w:hAnsi="Arial" w:cs="Arial"/>
        </w:rPr>
        <w:t>.</w:t>
      </w:r>
      <w:r w:rsidR="0083262D">
        <w:rPr>
          <w:rFonts w:ascii="Arial" w:hAnsi="Arial" w:cs="Arial"/>
        </w:rPr>
        <w:t xml:space="preserve"> </w:t>
      </w:r>
      <w:r w:rsidR="0037564F" w:rsidRPr="00275622">
        <w:rPr>
          <w:rFonts w:ascii="Arial" w:hAnsi="Arial" w:cs="Arial"/>
        </w:rPr>
        <w:t xml:space="preserve">Die Luftströme </w:t>
      </w:r>
      <w:r w:rsidR="002B3473">
        <w:rPr>
          <w:rFonts w:ascii="Arial" w:hAnsi="Arial" w:cs="Arial"/>
        </w:rPr>
        <w:t>werden</w:t>
      </w:r>
      <w:r w:rsidR="0037564F" w:rsidRPr="00275622">
        <w:rPr>
          <w:rFonts w:ascii="Arial" w:hAnsi="Arial" w:cs="Arial"/>
        </w:rPr>
        <w:t xml:space="preserve"> </w:t>
      </w:r>
      <w:r w:rsidR="002B3473">
        <w:rPr>
          <w:rFonts w:ascii="Arial" w:hAnsi="Arial" w:cs="Arial"/>
        </w:rPr>
        <w:t xml:space="preserve">dabei </w:t>
      </w:r>
      <w:r w:rsidR="0037564F" w:rsidRPr="00275622">
        <w:rPr>
          <w:rFonts w:ascii="Arial" w:hAnsi="Arial" w:cs="Arial"/>
        </w:rPr>
        <w:t>im Gerät getrennt</w:t>
      </w:r>
      <w:r w:rsidR="002B3473">
        <w:rPr>
          <w:rFonts w:ascii="Arial" w:hAnsi="Arial" w:cs="Arial"/>
        </w:rPr>
        <w:t xml:space="preserve">. </w:t>
      </w:r>
      <w:r w:rsidR="005A385D">
        <w:rPr>
          <w:rFonts w:ascii="Arial" w:hAnsi="Arial" w:cs="Arial"/>
        </w:rPr>
        <w:t xml:space="preserve">Dank des verbesserten aerodynamischen Konzeptes sind die neuen Geräte effizienter, geräuschärmer und verbrauchen weniger Energie </w:t>
      </w:r>
      <w:r w:rsidR="00153A09">
        <w:rPr>
          <w:rFonts w:ascii="Arial" w:hAnsi="Arial" w:cs="Arial"/>
        </w:rPr>
        <w:t xml:space="preserve">– </w:t>
      </w:r>
      <w:r w:rsidR="002A74C7" w:rsidRPr="002A74C7">
        <w:rPr>
          <w:rFonts w:ascii="Arial" w:hAnsi="Arial" w:cs="Arial"/>
        </w:rPr>
        <w:t xml:space="preserve">Messungen zufolge liegt der Energieverbrauch </w:t>
      </w:r>
      <w:r w:rsidR="002A74C7">
        <w:rPr>
          <w:rFonts w:ascii="Arial" w:hAnsi="Arial" w:cs="Arial"/>
        </w:rPr>
        <w:t xml:space="preserve">der </w:t>
      </w:r>
      <w:proofErr w:type="spellStart"/>
      <w:r w:rsidR="002A74C7">
        <w:rPr>
          <w:rFonts w:ascii="Arial" w:hAnsi="Arial" w:cs="Arial"/>
        </w:rPr>
        <w:t>Evotherm</w:t>
      </w:r>
      <w:proofErr w:type="spellEnd"/>
      <w:r w:rsidR="002A74C7">
        <w:rPr>
          <w:rFonts w:ascii="Arial" w:hAnsi="Arial" w:cs="Arial"/>
        </w:rPr>
        <w:t xml:space="preserve">-Geräte </w:t>
      </w:r>
      <w:r w:rsidR="002A74C7" w:rsidRPr="002A74C7">
        <w:rPr>
          <w:rFonts w:ascii="Arial" w:hAnsi="Arial" w:cs="Arial"/>
        </w:rPr>
        <w:t xml:space="preserve">um </w:t>
      </w:r>
      <w:r w:rsidR="002A74C7">
        <w:rPr>
          <w:rFonts w:ascii="Arial" w:hAnsi="Arial" w:cs="Arial"/>
        </w:rPr>
        <w:t xml:space="preserve">ca. </w:t>
      </w:r>
      <w:r w:rsidR="002A74C7" w:rsidRPr="002A74C7">
        <w:rPr>
          <w:rFonts w:ascii="Arial" w:hAnsi="Arial" w:cs="Arial"/>
        </w:rPr>
        <w:t>30</w:t>
      </w:r>
      <w:r w:rsidR="00E11279" w:rsidRPr="00417508">
        <w:rPr>
          <w:rFonts w:ascii="Arial" w:hAnsi="Arial" w:cs="Arial"/>
        </w:rPr>
        <w:t> </w:t>
      </w:r>
      <w:r w:rsidR="00E11279">
        <w:rPr>
          <w:rFonts w:ascii="Arial" w:hAnsi="Arial" w:cs="Arial"/>
        </w:rPr>
        <w:t xml:space="preserve">% </w:t>
      </w:r>
      <w:r w:rsidR="002A74C7" w:rsidRPr="002A74C7">
        <w:rPr>
          <w:rFonts w:ascii="Arial" w:hAnsi="Arial" w:cs="Arial"/>
        </w:rPr>
        <w:t>niedriger</w:t>
      </w:r>
      <w:r w:rsidR="00153A09">
        <w:rPr>
          <w:rFonts w:ascii="Arial" w:hAnsi="Arial" w:cs="Arial"/>
        </w:rPr>
        <w:t xml:space="preserve"> als bei vergleichbaren Lüftungsgeräten</w:t>
      </w:r>
      <w:r w:rsidR="002A74C7" w:rsidRPr="002A74C7">
        <w:rPr>
          <w:rFonts w:ascii="Arial" w:hAnsi="Arial" w:cs="Arial"/>
        </w:rPr>
        <w:t>.</w:t>
      </w:r>
      <w:r w:rsidR="00C14DF1">
        <w:rPr>
          <w:rFonts w:ascii="Arial" w:hAnsi="Arial" w:cs="Arial"/>
        </w:rPr>
        <w:t xml:space="preserve"> </w:t>
      </w:r>
      <w:r w:rsidR="00E11279">
        <w:rPr>
          <w:rFonts w:ascii="Arial" w:hAnsi="Arial" w:cs="Arial"/>
        </w:rPr>
        <w:t xml:space="preserve">Der integrierte Kreuzgegenstrom-Wärmetauscher ermöglicht dabei einen </w:t>
      </w:r>
      <w:r w:rsidR="0037564F" w:rsidRPr="00E11279">
        <w:rPr>
          <w:rFonts w:ascii="Arial" w:hAnsi="Arial" w:cs="Arial"/>
        </w:rPr>
        <w:t xml:space="preserve">Temperaturwirkungsgrad </w:t>
      </w:r>
      <w:r w:rsidR="009222D7" w:rsidRPr="00E11279">
        <w:rPr>
          <w:rFonts w:ascii="Arial" w:hAnsi="Arial" w:cs="Arial"/>
        </w:rPr>
        <w:t>bis 9</w:t>
      </w:r>
      <w:r w:rsidR="005D03AE">
        <w:rPr>
          <w:rFonts w:ascii="Arial" w:hAnsi="Arial" w:cs="Arial"/>
        </w:rPr>
        <w:t>5</w:t>
      </w:r>
      <w:r w:rsidR="00E11279" w:rsidRPr="00417508">
        <w:rPr>
          <w:rFonts w:ascii="Arial" w:hAnsi="Arial" w:cs="Arial"/>
        </w:rPr>
        <w:t> </w:t>
      </w:r>
      <w:r w:rsidR="009222D7" w:rsidRPr="00E11279">
        <w:rPr>
          <w:rFonts w:ascii="Arial" w:hAnsi="Arial" w:cs="Arial"/>
        </w:rPr>
        <w:t>%</w:t>
      </w:r>
      <w:r w:rsidR="00E11279" w:rsidRPr="00E11279">
        <w:rPr>
          <w:rFonts w:ascii="Arial" w:hAnsi="Arial" w:cs="Arial"/>
        </w:rPr>
        <w:t xml:space="preserve">. </w:t>
      </w:r>
      <w:r w:rsidR="00C14DF1">
        <w:rPr>
          <w:rFonts w:ascii="Arial" w:hAnsi="Arial" w:cs="Arial"/>
        </w:rPr>
        <w:t xml:space="preserve">Hierbei werden die Luftströme für Zu- und Abluft gekreuzt und </w:t>
      </w:r>
      <w:r w:rsidR="00C14DF1" w:rsidRPr="00C14DF1">
        <w:rPr>
          <w:rFonts w:ascii="Arial" w:hAnsi="Arial" w:cs="Arial"/>
        </w:rPr>
        <w:t>in entgegengesetzter Richtung aneinander vorbeigeführ</w:t>
      </w:r>
      <w:r w:rsidR="00C14DF1">
        <w:rPr>
          <w:rFonts w:ascii="Arial" w:hAnsi="Arial" w:cs="Arial"/>
        </w:rPr>
        <w:t>t, wodurch sich die Kontaktzeit bei der Wärmeübertragung verlängert</w:t>
      </w:r>
      <w:r w:rsidR="0001627F">
        <w:rPr>
          <w:rFonts w:ascii="Arial" w:hAnsi="Arial" w:cs="Arial"/>
        </w:rPr>
        <w:t xml:space="preserve"> und </w:t>
      </w:r>
      <w:r w:rsidR="000158B2">
        <w:rPr>
          <w:rFonts w:ascii="Arial" w:hAnsi="Arial" w:cs="Arial"/>
        </w:rPr>
        <w:t xml:space="preserve">so </w:t>
      </w:r>
      <w:r w:rsidR="00E166C3">
        <w:rPr>
          <w:rFonts w:ascii="Arial" w:hAnsi="Arial" w:cs="Arial"/>
        </w:rPr>
        <w:t>der Grad der</w:t>
      </w:r>
      <w:r w:rsidR="000158B2">
        <w:rPr>
          <w:rFonts w:ascii="Arial" w:hAnsi="Arial" w:cs="Arial"/>
        </w:rPr>
        <w:t xml:space="preserve"> Wärmerückgewinnung erhöht wird</w:t>
      </w:r>
      <w:r w:rsidR="00C14DF1">
        <w:rPr>
          <w:rFonts w:ascii="Arial" w:hAnsi="Arial" w:cs="Arial"/>
        </w:rPr>
        <w:t>.</w:t>
      </w:r>
    </w:p>
    <w:p w14:paraId="5E0A494D" w14:textId="1CC5B54C" w:rsidR="007912AF" w:rsidRPr="004D21EC" w:rsidRDefault="00955D50" w:rsidP="005C4106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neuen Lüftungsgeräte von Airconomy </w:t>
      </w:r>
      <w:r w:rsidR="00BB24FA">
        <w:rPr>
          <w:rFonts w:ascii="Arial" w:hAnsi="Arial" w:cs="Arial"/>
        </w:rPr>
        <w:t xml:space="preserve">steuern das Raumklima </w:t>
      </w:r>
      <w:r w:rsidR="0097160A">
        <w:rPr>
          <w:rFonts w:ascii="Arial" w:hAnsi="Arial" w:cs="Arial"/>
        </w:rPr>
        <w:t>automatisch</w:t>
      </w:r>
      <w:r w:rsidR="00BB24F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Sensoren zur </w:t>
      </w:r>
      <w:r w:rsidR="00185337" w:rsidRPr="00275622">
        <w:rPr>
          <w:rFonts w:ascii="Arial" w:hAnsi="Arial" w:cs="Arial"/>
        </w:rPr>
        <w:t>Steuerung der CO</w:t>
      </w:r>
      <w:r w:rsidR="00185337" w:rsidRPr="00955D50">
        <w:rPr>
          <w:rFonts w:ascii="Arial" w:hAnsi="Arial" w:cs="Arial"/>
          <w:vertAlign w:val="subscript"/>
        </w:rPr>
        <w:t>2</w:t>
      </w:r>
      <w:r w:rsidR="00185337" w:rsidRPr="00275622">
        <w:rPr>
          <w:rFonts w:ascii="Arial" w:hAnsi="Arial" w:cs="Arial"/>
        </w:rPr>
        <w:t>- und RF-Werte</w:t>
      </w:r>
      <w:r w:rsidR="002A7792">
        <w:rPr>
          <w:rFonts w:ascii="Arial" w:hAnsi="Arial" w:cs="Arial"/>
        </w:rPr>
        <w:t xml:space="preserve"> lassen sich flexibel anschließen</w:t>
      </w:r>
      <w:r w:rsidR="00185337" w:rsidRPr="00275622">
        <w:rPr>
          <w:rFonts w:ascii="Arial" w:hAnsi="Arial" w:cs="Arial"/>
        </w:rPr>
        <w:t xml:space="preserve">. Das 2-Zonen-Bedarfssteuerungsset ermöglicht </w:t>
      </w:r>
      <w:r w:rsidR="00FE501C">
        <w:rPr>
          <w:rFonts w:ascii="Arial" w:hAnsi="Arial" w:cs="Arial"/>
        </w:rPr>
        <w:t>eine</w:t>
      </w:r>
      <w:r w:rsidR="00185337" w:rsidRPr="00275622">
        <w:rPr>
          <w:rFonts w:ascii="Arial" w:hAnsi="Arial" w:cs="Arial"/>
        </w:rPr>
        <w:t xml:space="preserve"> Lüftung</w:t>
      </w:r>
      <w:r w:rsidR="00612539">
        <w:rPr>
          <w:rFonts w:ascii="Arial" w:hAnsi="Arial" w:cs="Arial"/>
        </w:rPr>
        <w:t xml:space="preserve"> nach individuellen </w:t>
      </w:r>
      <w:r w:rsidR="00612539">
        <w:rPr>
          <w:rFonts w:ascii="Arial" w:hAnsi="Arial" w:cs="Arial"/>
        </w:rPr>
        <w:lastRenderedPageBreak/>
        <w:t>Bedürfnissen</w:t>
      </w:r>
      <w:r w:rsidR="00185337" w:rsidRPr="00275622">
        <w:rPr>
          <w:rFonts w:ascii="Arial" w:hAnsi="Arial" w:cs="Arial"/>
        </w:rPr>
        <w:t>.</w:t>
      </w:r>
      <w:r w:rsidR="003E5088">
        <w:rPr>
          <w:rFonts w:ascii="Arial" w:hAnsi="Arial" w:cs="Arial"/>
        </w:rPr>
        <w:t xml:space="preserve"> </w:t>
      </w:r>
      <w:r w:rsidR="00A32E84">
        <w:rPr>
          <w:rFonts w:ascii="Arial" w:hAnsi="Arial" w:cs="Arial"/>
        </w:rPr>
        <w:t xml:space="preserve">Optional erhältliche Feinstaub- und </w:t>
      </w:r>
      <w:r w:rsidR="001D72DD">
        <w:rPr>
          <w:rFonts w:ascii="Arial" w:hAnsi="Arial" w:cs="Arial"/>
        </w:rPr>
        <w:t>Aktivkohle</w:t>
      </w:r>
      <w:r w:rsidR="00A32E84">
        <w:rPr>
          <w:rFonts w:ascii="Arial" w:hAnsi="Arial" w:cs="Arial"/>
        </w:rPr>
        <w:t>filter reinigen die Außenluft vor Schadstoffen</w:t>
      </w:r>
      <w:r w:rsidR="001D72DD">
        <w:rPr>
          <w:rFonts w:ascii="Arial" w:hAnsi="Arial" w:cs="Arial"/>
        </w:rPr>
        <w:t xml:space="preserve"> und unangenehmen </w:t>
      </w:r>
      <w:r w:rsidR="001D72DD" w:rsidRPr="004D21EC">
        <w:rPr>
          <w:rFonts w:ascii="Arial" w:hAnsi="Arial" w:cs="Arial"/>
        </w:rPr>
        <w:t>Gerüchen</w:t>
      </w:r>
      <w:r w:rsidR="00A32E84" w:rsidRPr="004D21EC">
        <w:rPr>
          <w:rFonts w:ascii="Arial" w:hAnsi="Arial" w:cs="Arial"/>
        </w:rPr>
        <w:t xml:space="preserve">. </w:t>
      </w:r>
      <w:r w:rsidR="00E433F5" w:rsidRPr="004D21EC">
        <w:rPr>
          <w:rFonts w:ascii="Arial" w:hAnsi="Arial" w:cs="Arial"/>
        </w:rPr>
        <w:t xml:space="preserve">Wahlweise ist </w:t>
      </w:r>
      <w:r w:rsidR="00AD0598" w:rsidRPr="004D21EC">
        <w:rPr>
          <w:rFonts w:ascii="Arial" w:hAnsi="Arial" w:cs="Arial"/>
        </w:rPr>
        <w:t xml:space="preserve">auch </w:t>
      </w:r>
      <w:r w:rsidR="00E433F5" w:rsidRPr="004D21EC">
        <w:rPr>
          <w:rFonts w:ascii="Arial" w:hAnsi="Arial" w:cs="Arial"/>
        </w:rPr>
        <w:t xml:space="preserve">ein </w:t>
      </w:r>
      <w:proofErr w:type="spellStart"/>
      <w:r w:rsidR="00E433F5" w:rsidRPr="004D21EC">
        <w:rPr>
          <w:rFonts w:ascii="Arial" w:hAnsi="Arial" w:cs="Arial"/>
        </w:rPr>
        <w:t>Enthalpietauscher</w:t>
      </w:r>
      <w:proofErr w:type="spellEnd"/>
      <w:r w:rsidR="00E433F5" w:rsidRPr="004D21EC">
        <w:rPr>
          <w:rFonts w:ascii="Arial" w:hAnsi="Arial" w:cs="Arial"/>
        </w:rPr>
        <w:t xml:space="preserve"> zur Verbesserung der Feuchtebilanz in der Heizperiode verfügbar. </w:t>
      </w:r>
      <w:r w:rsidR="00794894" w:rsidRPr="004D21EC">
        <w:rPr>
          <w:rFonts w:ascii="Arial" w:hAnsi="Arial" w:cs="Arial"/>
        </w:rPr>
        <w:t xml:space="preserve">Mithilfe einer zusätzlichen </w:t>
      </w:r>
      <w:r w:rsidR="00C40949" w:rsidRPr="004D21EC">
        <w:rPr>
          <w:rFonts w:ascii="Arial" w:hAnsi="Arial" w:cs="Arial"/>
        </w:rPr>
        <w:t>Platine</w:t>
      </w:r>
      <w:r w:rsidR="00794894" w:rsidRPr="004D21EC">
        <w:rPr>
          <w:rFonts w:ascii="Arial" w:hAnsi="Arial" w:cs="Arial"/>
        </w:rPr>
        <w:t xml:space="preserve"> können alle Lüftungsgeräte auf die Plus-Variante umgerüstet werden, die weitere Anschlussmöglichkeiten </w:t>
      </w:r>
      <w:r w:rsidR="00C40949" w:rsidRPr="004D21EC">
        <w:rPr>
          <w:rFonts w:ascii="Arial" w:hAnsi="Arial" w:cs="Arial"/>
        </w:rPr>
        <w:t>und Regelfunktionen</w:t>
      </w:r>
      <w:r w:rsidR="00794894" w:rsidRPr="004D21EC">
        <w:rPr>
          <w:rFonts w:ascii="Arial" w:hAnsi="Arial" w:cs="Arial"/>
        </w:rPr>
        <w:t xml:space="preserve"> bietet.</w:t>
      </w:r>
    </w:p>
    <w:p w14:paraId="57F6E847" w14:textId="235E243A" w:rsidR="004D21EC" w:rsidRDefault="00026DE2" w:rsidP="00402E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</w:t>
      </w:r>
      <w:r w:rsidR="00F52686">
        <w:rPr>
          <w:rFonts w:ascii="Arial" w:hAnsi="Arial" w:cs="Arial"/>
        </w:rPr>
        <w:t xml:space="preserve"> neuen Lüftungsgeräte von Airconomy</w:t>
      </w:r>
      <w:r w:rsidR="00A729AB">
        <w:rPr>
          <w:rFonts w:ascii="Arial" w:hAnsi="Arial" w:cs="Arial"/>
        </w:rPr>
        <w:t xml:space="preserve"> besitzen eine kompakte Bauweise</w:t>
      </w:r>
      <w:r w:rsidR="0089662C">
        <w:rPr>
          <w:rFonts w:ascii="Arial" w:hAnsi="Arial" w:cs="Arial"/>
        </w:rPr>
        <w:t xml:space="preserve"> mit wenig Platzbedarf. </w:t>
      </w:r>
      <w:r w:rsidR="00F1516B">
        <w:rPr>
          <w:rFonts w:ascii="Arial" w:hAnsi="Arial" w:cs="Arial"/>
        </w:rPr>
        <w:t>Für Zeitersparnis bei der Installation sorgt ein praktischer digitaler</w:t>
      </w:r>
      <w:r w:rsidR="004D21EC">
        <w:rPr>
          <w:rFonts w:ascii="Arial" w:hAnsi="Arial" w:cs="Arial"/>
        </w:rPr>
        <w:t xml:space="preserve"> Installationsassistent, der direkt über das Touch-Display bedient werden kann. </w:t>
      </w:r>
      <w:r w:rsidR="00F1516B">
        <w:rPr>
          <w:rFonts w:ascii="Arial" w:hAnsi="Arial" w:cs="Arial"/>
        </w:rPr>
        <w:t>Ein Instandhaltungsassistent wiederum hilft bei der Wartung und dem Filterwechsel.</w:t>
      </w:r>
    </w:p>
    <w:p w14:paraId="53658064" w14:textId="71CD5E18" w:rsidR="0089662C" w:rsidRPr="00FE70A0" w:rsidRDefault="00C22B4C" w:rsidP="00402E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89662C" w:rsidRPr="00275622">
        <w:rPr>
          <w:rFonts w:ascii="Arial" w:hAnsi="Arial" w:cs="Arial"/>
        </w:rPr>
        <w:t xml:space="preserve"> umfassende Ausführungs</w:t>
      </w:r>
      <w:r w:rsidR="006A1463">
        <w:rPr>
          <w:rFonts w:ascii="Arial" w:hAnsi="Arial" w:cs="Arial"/>
        </w:rPr>
        <w:t>- und Anschluss</w:t>
      </w:r>
      <w:r w:rsidR="0089662C" w:rsidRPr="00275622">
        <w:rPr>
          <w:rFonts w:ascii="Arial" w:hAnsi="Arial" w:cs="Arial"/>
        </w:rPr>
        <w:t xml:space="preserve">vielfalt </w:t>
      </w: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Evotherm</w:t>
      </w:r>
      <w:proofErr w:type="spellEnd"/>
      <w:r>
        <w:rPr>
          <w:rFonts w:ascii="Arial" w:hAnsi="Arial" w:cs="Arial"/>
        </w:rPr>
        <w:t xml:space="preserve">-Serie </w:t>
      </w:r>
      <w:r w:rsidR="0089662C" w:rsidRPr="00275622">
        <w:rPr>
          <w:rFonts w:ascii="Arial" w:hAnsi="Arial" w:cs="Arial"/>
        </w:rPr>
        <w:t>bietet Planungsflexibilität</w:t>
      </w:r>
      <w:r w:rsidR="0089662C">
        <w:rPr>
          <w:rFonts w:ascii="Arial" w:hAnsi="Arial" w:cs="Arial"/>
        </w:rPr>
        <w:t xml:space="preserve"> für </w:t>
      </w:r>
      <w:r w:rsidR="00A43D93">
        <w:rPr>
          <w:rFonts w:ascii="Arial" w:hAnsi="Arial" w:cs="Arial"/>
        </w:rPr>
        <w:t>Wohn- und Nichtwohngebäude</w:t>
      </w:r>
      <w:r w:rsidR="009D1D68">
        <w:rPr>
          <w:rFonts w:ascii="Arial" w:hAnsi="Arial" w:cs="Arial"/>
        </w:rPr>
        <w:t>, auch im Rahmen einer energetischen Sanierung</w:t>
      </w:r>
      <w:r w:rsidR="00A43D93">
        <w:rPr>
          <w:rFonts w:ascii="Arial" w:hAnsi="Arial" w:cs="Arial"/>
        </w:rPr>
        <w:t xml:space="preserve">. </w:t>
      </w:r>
      <w:r w:rsidR="00586FDB">
        <w:rPr>
          <w:rFonts w:ascii="Arial" w:hAnsi="Arial" w:cs="Arial"/>
        </w:rPr>
        <w:t xml:space="preserve">Zusammen mit den Flachgeräten </w:t>
      </w:r>
      <w:proofErr w:type="spellStart"/>
      <w:r w:rsidR="00586FDB">
        <w:rPr>
          <w:rFonts w:ascii="Arial" w:hAnsi="Arial" w:cs="Arial"/>
        </w:rPr>
        <w:t>Evotherm</w:t>
      </w:r>
      <w:proofErr w:type="spellEnd"/>
      <w:r w:rsidR="00586FDB" w:rsidRPr="00417508">
        <w:rPr>
          <w:rFonts w:ascii="Arial" w:hAnsi="Arial" w:cs="Arial"/>
        </w:rPr>
        <w:t> </w:t>
      </w:r>
      <w:r w:rsidR="00586FDB">
        <w:rPr>
          <w:rFonts w:ascii="Arial" w:hAnsi="Arial" w:cs="Arial"/>
        </w:rPr>
        <w:t>F</w:t>
      </w:r>
      <w:r w:rsidR="00586FDB" w:rsidRPr="00417508">
        <w:rPr>
          <w:rFonts w:ascii="Arial" w:hAnsi="Arial" w:cs="Arial"/>
        </w:rPr>
        <w:t> </w:t>
      </w:r>
      <w:r w:rsidR="004F3FA8">
        <w:rPr>
          <w:rFonts w:ascii="Arial" w:hAnsi="Arial" w:cs="Arial"/>
        </w:rPr>
        <w:t>(</w:t>
      </w:r>
      <w:r w:rsidR="00586FDB">
        <w:rPr>
          <w:rFonts w:ascii="Arial" w:hAnsi="Arial" w:cs="Arial"/>
        </w:rPr>
        <w:t>Plus</w:t>
      </w:r>
      <w:r w:rsidR="004F3FA8">
        <w:rPr>
          <w:rFonts w:ascii="Arial" w:hAnsi="Arial" w:cs="Arial"/>
        </w:rPr>
        <w:t>)</w:t>
      </w:r>
      <w:r w:rsidR="00586FDB">
        <w:rPr>
          <w:rFonts w:ascii="Arial" w:hAnsi="Arial" w:cs="Arial"/>
        </w:rPr>
        <w:t xml:space="preserve">, die </w:t>
      </w:r>
      <w:r w:rsidR="00C77AE4">
        <w:rPr>
          <w:rFonts w:ascii="Arial" w:hAnsi="Arial" w:cs="Arial"/>
        </w:rPr>
        <w:t xml:space="preserve">weiterhin </w:t>
      </w:r>
      <w:r w:rsidR="00586FDB">
        <w:rPr>
          <w:rFonts w:ascii="Arial" w:hAnsi="Arial" w:cs="Arial"/>
        </w:rPr>
        <w:t>im Schütz-Sortiment bleiben, gibt es für jedes Bauprojekt die passende Airconomy-Lösung für ein optimales Raumklima.</w:t>
      </w:r>
    </w:p>
    <w:p w14:paraId="64F5E422" w14:textId="09B676A2" w:rsidR="0091296C" w:rsidRDefault="00D8602D" w:rsidP="00443997">
      <w:pPr>
        <w:spacing w:after="240" w:line="360" w:lineRule="auto"/>
        <w:jc w:val="both"/>
        <w:rPr>
          <w:rFonts w:ascii="Arial" w:hAnsi="Arial" w:cs="Arial"/>
        </w:rPr>
      </w:pPr>
      <w:r w:rsidRPr="00080D55">
        <w:rPr>
          <w:rFonts w:ascii="Arial" w:hAnsi="Arial" w:cs="Arial"/>
        </w:rPr>
        <w:t xml:space="preserve">Mehr </w:t>
      </w:r>
      <w:r w:rsidR="009255FB">
        <w:rPr>
          <w:rFonts w:ascii="Arial" w:hAnsi="Arial" w:cs="Arial"/>
        </w:rPr>
        <w:t xml:space="preserve">Informationen zu Airconomy </w:t>
      </w:r>
      <w:r w:rsidRPr="00080D55">
        <w:rPr>
          <w:rFonts w:ascii="Arial" w:hAnsi="Arial" w:cs="Arial"/>
        </w:rPr>
        <w:t xml:space="preserve">unter </w:t>
      </w:r>
      <w:hyperlink r:id="rId8" w:history="1">
        <w:r w:rsidR="0001610B" w:rsidRPr="00221A15">
          <w:rPr>
            <w:rStyle w:val="Hyperlink"/>
            <w:rFonts w:ascii="Arial" w:hAnsi="Arial" w:cs="Arial"/>
          </w:rPr>
          <w:t>www.airconomy.net</w:t>
        </w:r>
      </w:hyperlink>
      <w:r w:rsidRPr="00080D55">
        <w:rPr>
          <w:rFonts w:ascii="Arial" w:hAnsi="Arial" w:cs="Arial"/>
        </w:rPr>
        <w:t>.</w:t>
      </w:r>
    </w:p>
    <w:p w14:paraId="37F1D6AE" w14:textId="77777777" w:rsidR="00443997" w:rsidRPr="00443997" w:rsidRDefault="00443997" w:rsidP="00443997">
      <w:pPr>
        <w:spacing w:after="240" w:line="360" w:lineRule="auto"/>
        <w:jc w:val="both"/>
        <w:rPr>
          <w:rFonts w:ascii="Arial" w:hAnsi="Arial" w:cs="Arial"/>
        </w:rPr>
      </w:pPr>
    </w:p>
    <w:p w14:paraId="07981891" w14:textId="2BEC62BA" w:rsidR="00B90A25" w:rsidRDefault="00B90A25" w:rsidP="00B90A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D823D9">
        <w:rPr>
          <w:rFonts w:ascii="Arial" w:eastAsia="Times New Roman" w:hAnsi="Arial" w:cs="Arial"/>
          <w:sz w:val="18"/>
          <w:szCs w:val="18"/>
          <w:lang w:eastAsia="de-DE"/>
        </w:rPr>
        <w:t xml:space="preserve">Zeichen (inkl. Leerzeichen): </w:t>
      </w:r>
      <w:r w:rsidR="00176D7E">
        <w:rPr>
          <w:rFonts w:ascii="Arial" w:eastAsia="Times New Roman" w:hAnsi="Arial" w:cs="Arial"/>
          <w:sz w:val="18"/>
          <w:szCs w:val="18"/>
          <w:lang w:eastAsia="de-DE"/>
        </w:rPr>
        <w:t>4.</w:t>
      </w:r>
      <w:r w:rsidR="00640EBE">
        <w:rPr>
          <w:rFonts w:ascii="Arial" w:eastAsia="Times New Roman" w:hAnsi="Arial" w:cs="Arial"/>
          <w:sz w:val="18"/>
          <w:szCs w:val="18"/>
          <w:lang w:eastAsia="de-DE"/>
        </w:rPr>
        <w:t>2</w:t>
      </w:r>
      <w:r w:rsidR="00480BC9">
        <w:rPr>
          <w:rFonts w:ascii="Arial" w:eastAsia="Times New Roman" w:hAnsi="Arial" w:cs="Arial"/>
          <w:sz w:val="18"/>
          <w:szCs w:val="18"/>
          <w:lang w:eastAsia="de-DE"/>
        </w:rPr>
        <w:t>14</w:t>
      </w:r>
    </w:p>
    <w:p w14:paraId="70F33236" w14:textId="77777777" w:rsidR="005464EF" w:rsidRDefault="005464EF" w:rsidP="00B90A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DA4305" w14:textId="77777777" w:rsidR="0056634B" w:rsidRPr="00D14E06" w:rsidRDefault="0056634B" w:rsidP="00B90A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49E4F8" w14:textId="05D1C9C3" w:rsidR="004B3E24" w:rsidRPr="00D14E06" w:rsidRDefault="004B3E24" w:rsidP="004B3E24">
      <w:pPr>
        <w:spacing w:line="290" w:lineRule="auto"/>
        <w:rPr>
          <w:rFonts w:ascii="Arial" w:eastAsia="Arial" w:hAnsi="Arial" w:cs="Arial"/>
          <w:bCs/>
          <w:w w:val="105"/>
          <w:sz w:val="18"/>
          <w:szCs w:val="18"/>
        </w:rPr>
      </w:pPr>
      <w:r w:rsidRPr="00D14E06">
        <w:rPr>
          <w:rFonts w:ascii="Arial" w:eastAsia="Arial" w:hAnsi="Arial" w:cs="Arial"/>
          <w:bCs/>
          <w:w w:val="105"/>
          <w:sz w:val="18"/>
          <w:szCs w:val="18"/>
          <w:u w:val="single" w:color="000000"/>
        </w:rPr>
        <w:t>Presse-Kontakte:</w:t>
      </w:r>
      <w:r w:rsidRPr="00BE149B">
        <w:rPr>
          <w:rFonts w:ascii="Arial" w:eastAsia="Arial" w:hAnsi="Arial" w:cs="Arial"/>
          <w:bCs/>
          <w:w w:val="105"/>
          <w:sz w:val="18"/>
          <w:szCs w:val="18"/>
          <w:u w:color="000000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Sage &amp; Schreibe Public Relations GmbH, Christoph Jutz, Stephan Hanken</w:t>
      </w:r>
      <w:r w:rsidR="00BB652D">
        <w:rPr>
          <w:rFonts w:ascii="Arial" w:eastAsia="Arial" w:hAnsi="Arial" w:cs="Arial"/>
          <w:bCs/>
          <w:w w:val="105"/>
          <w:sz w:val="18"/>
          <w:szCs w:val="18"/>
        </w:rPr>
        <w:t>, Theresa Plank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;</w:t>
      </w:r>
      <w:r w:rsidRPr="00D14E06">
        <w:rPr>
          <w:rFonts w:ascii="Arial" w:eastAsia="Arial" w:hAnsi="Arial" w:cs="Arial"/>
          <w:bCs/>
          <w:spacing w:val="-4"/>
          <w:w w:val="105"/>
          <w:sz w:val="18"/>
          <w:szCs w:val="18"/>
        </w:rPr>
        <w:t xml:space="preserve"> </w:t>
      </w:r>
      <w:r w:rsidR="00F00FB3">
        <w:rPr>
          <w:rFonts w:ascii="Arial" w:eastAsia="Arial" w:hAnsi="Arial" w:cs="Arial"/>
          <w:bCs/>
          <w:w w:val="105"/>
          <w:sz w:val="18"/>
          <w:szCs w:val="18"/>
        </w:rPr>
        <w:t>Landwehrstr. 61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, 8</w:t>
      </w:r>
      <w:r w:rsidR="00F00FB3">
        <w:rPr>
          <w:rFonts w:ascii="Arial" w:eastAsia="Arial" w:hAnsi="Arial" w:cs="Arial"/>
          <w:bCs/>
          <w:w w:val="105"/>
          <w:sz w:val="18"/>
          <w:szCs w:val="18"/>
        </w:rPr>
        <w:t>0336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 München,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T.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 / 23 888 98-0, F.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–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23 888 98-99,</w:t>
      </w:r>
      <w:r w:rsidRPr="00D14E06">
        <w:rPr>
          <w:rFonts w:ascii="Arial" w:eastAsia="Arial" w:hAnsi="Arial" w:cs="Arial"/>
          <w:bCs/>
          <w:spacing w:val="-7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E-Mail: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c.jutz@sage-schreibe.de; </w:t>
      </w:r>
      <w:r w:rsidR="00BB652D" w:rsidRPr="00BB652D">
        <w:rPr>
          <w:rFonts w:ascii="Arial" w:eastAsia="Arial" w:hAnsi="Arial" w:cs="Arial"/>
          <w:bCs/>
          <w:w w:val="105"/>
          <w:sz w:val="18"/>
          <w:szCs w:val="18"/>
        </w:rPr>
        <w:t>s.hanken@sage-schreibe.de</w:t>
      </w:r>
      <w:r w:rsidR="00BB652D">
        <w:rPr>
          <w:rFonts w:ascii="Arial" w:eastAsia="Arial" w:hAnsi="Arial" w:cs="Arial"/>
          <w:bCs/>
          <w:w w:val="105"/>
          <w:sz w:val="18"/>
          <w:szCs w:val="18"/>
        </w:rPr>
        <w:t>; t.plank@sage-schreibe.de</w:t>
      </w:r>
    </w:p>
    <w:p w14:paraId="59E1C2E0" w14:textId="77777777" w:rsidR="00295971" w:rsidRDefault="003A1661" w:rsidP="00295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0F1606B3" wp14:editId="5B0BB5B3">
                <wp:simplePos x="0" y="0"/>
                <wp:positionH relativeFrom="column">
                  <wp:posOffset>-8255</wp:posOffset>
                </wp:positionH>
                <wp:positionV relativeFrom="paragraph">
                  <wp:posOffset>99694</wp:posOffset>
                </wp:positionV>
                <wp:extent cx="5440680" cy="0"/>
                <wp:effectExtent l="0" t="0" r="0" b="0"/>
                <wp:wrapNone/>
                <wp:docPr id="1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189F0" id="Gerader Verbinde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65pt,7.85pt" to="42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4FE01D6" w14:textId="1EABB754" w:rsidR="0052226E" w:rsidRPr="006708D6" w:rsidRDefault="0046753A" w:rsidP="006708D6">
      <w:pPr>
        <w:spacing w:before="120" w:after="240" w:line="240" w:lineRule="auto"/>
        <w:rPr>
          <w:rFonts w:ascii="Arial" w:hAnsi="Arial"/>
          <w:sz w:val="20"/>
        </w:rPr>
      </w:pPr>
      <w:r w:rsidRPr="0046753A">
        <w:rPr>
          <w:rFonts w:ascii="Arial" w:hAnsi="Arial"/>
          <w:sz w:val="20"/>
        </w:rPr>
        <w:t xml:space="preserve">Die </w:t>
      </w:r>
      <w:r w:rsidRPr="0046753A">
        <w:rPr>
          <w:rFonts w:ascii="Arial" w:hAnsi="Arial"/>
          <w:b/>
          <w:bCs/>
          <w:sz w:val="20"/>
        </w:rPr>
        <w:t>Schütz GmbH &amp; Co. KGaA</w:t>
      </w:r>
      <w:r w:rsidRPr="0046753A">
        <w:rPr>
          <w:rFonts w:ascii="Arial" w:hAnsi="Arial"/>
          <w:sz w:val="20"/>
        </w:rPr>
        <w:t xml:space="preserve"> wurde 1958 gegründet. Der Sitz der Unternehmenszentrale befindet sich in Selters im Westerwald (Deutschland). Weltweit verfügt Schütz </w:t>
      </w:r>
      <w:r w:rsidRPr="00732930">
        <w:rPr>
          <w:rFonts w:ascii="Arial" w:hAnsi="Arial"/>
          <w:sz w:val="20"/>
        </w:rPr>
        <w:t>über 5</w:t>
      </w:r>
      <w:r w:rsidR="007912AF" w:rsidRPr="00732930">
        <w:rPr>
          <w:rFonts w:ascii="Arial" w:hAnsi="Arial"/>
          <w:sz w:val="20"/>
        </w:rPr>
        <w:t>7</w:t>
      </w:r>
      <w:r w:rsidRPr="00732930">
        <w:rPr>
          <w:rFonts w:ascii="Arial" w:hAnsi="Arial"/>
          <w:sz w:val="20"/>
        </w:rPr>
        <w:t xml:space="preserve"> Produktionsstandorte mit über 7.000 Mitarbeitern. Mit seinen vier Geschäftsfeldern nimmt </w:t>
      </w:r>
      <w:r w:rsidRPr="0046753A">
        <w:rPr>
          <w:rFonts w:ascii="Arial" w:hAnsi="Arial"/>
          <w:sz w:val="20"/>
        </w:rPr>
        <w:t>Schütz in den jeweiligen Märkten diverse Spitzenpositionen ein. Das Familienunternehmen ist wichtiger Trendsetter und Innovationsgeber</w:t>
      </w:r>
      <w:r w:rsidR="007C1DBD">
        <w:rPr>
          <w:rFonts w:ascii="Arial" w:hAnsi="Arial"/>
          <w:sz w:val="20"/>
        </w:rPr>
        <w:t>.</w:t>
      </w:r>
      <w:r w:rsidR="0052226E">
        <w:rPr>
          <w:rFonts w:ascii="Arial" w:hAnsi="Arial" w:cs="Arial"/>
        </w:rPr>
        <w:br w:type="page"/>
      </w:r>
    </w:p>
    <w:p w14:paraId="5F994F40" w14:textId="77777777" w:rsidR="00201583" w:rsidRPr="000E4CC3" w:rsidRDefault="00295971">
      <w:pPr>
        <w:spacing w:after="0" w:line="240" w:lineRule="auto"/>
        <w:rPr>
          <w:rFonts w:ascii="Arial" w:hAnsi="Arial" w:cs="Arial"/>
        </w:rPr>
      </w:pPr>
      <w:r w:rsidRPr="000E4CC3">
        <w:rPr>
          <w:rFonts w:ascii="Arial" w:hAnsi="Arial" w:cs="Arial"/>
        </w:rPr>
        <w:lastRenderedPageBreak/>
        <w:t>FOTOS UND BILDTEXTE</w:t>
      </w:r>
    </w:p>
    <w:p w14:paraId="1782224B" w14:textId="77777777" w:rsidR="004B3E24" w:rsidRPr="00F915CE" w:rsidRDefault="004B3E2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73" w:type="dxa"/>
        <w:tblInd w:w="-142" w:type="dxa"/>
        <w:tblLook w:val="04A0" w:firstRow="1" w:lastRow="0" w:firstColumn="1" w:lastColumn="0" w:noHBand="0" w:noVBand="1"/>
      </w:tblPr>
      <w:tblGrid>
        <w:gridCol w:w="4379"/>
        <w:gridCol w:w="4694"/>
      </w:tblGrid>
      <w:tr w:rsidR="009246FB" w:rsidRPr="00555F24" w14:paraId="68B4F89D" w14:textId="77777777" w:rsidTr="00555F24">
        <w:tc>
          <w:tcPr>
            <w:tcW w:w="4379" w:type="dxa"/>
            <w:shd w:val="clear" w:color="auto" w:fill="auto"/>
            <w:tcMar>
              <w:left w:w="142" w:type="dxa"/>
            </w:tcMar>
          </w:tcPr>
          <w:p w14:paraId="766A5B21" w14:textId="77777777" w:rsidR="00D5509B" w:rsidRPr="00555F24" w:rsidRDefault="000E4CC3" w:rsidP="00555F2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  <w:b/>
              </w:rPr>
              <w:t>Bild 1</w:t>
            </w:r>
          </w:p>
          <w:p w14:paraId="6936F08E" w14:textId="77777777" w:rsidR="000E4CC3" w:rsidRPr="00555F24" w:rsidRDefault="000E4CC3" w:rsidP="00555F24">
            <w:pPr>
              <w:spacing w:after="0" w:line="240" w:lineRule="auto"/>
              <w:rPr>
                <w:rFonts w:ascii="Arial" w:hAnsi="Arial" w:cs="Arial"/>
              </w:rPr>
            </w:pPr>
          </w:p>
          <w:p w14:paraId="23DF92ED" w14:textId="26944F71" w:rsidR="00C32E52" w:rsidRPr="00732930" w:rsidRDefault="00C32E52" w:rsidP="00C32E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2E52">
              <w:rPr>
                <w:rFonts w:ascii="Arial" w:hAnsi="Arial" w:cs="Arial"/>
              </w:rPr>
              <w:t xml:space="preserve">Schütz Energy </w:t>
            </w:r>
            <w:r w:rsidRPr="00732930">
              <w:rPr>
                <w:rFonts w:ascii="Arial" w:hAnsi="Arial" w:cs="Arial"/>
              </w:rPr>
              <w:t xml:space="preserve">Systems führt </w:t>
            </w:r>
            <w:r w:rsidR="00F7156C" w:rsidRPr="00732930">
              <w:rPr>
                <w:rFonts w:ascii="Arial" w:hAnsi="Arial" w:cs="Arial"/>
              </w:rPr>
              <w:t xml:space="preserve">neue </w:t>
            </w:r>
            <w:r w:rsidRPr="00732930">
              <w:rPr>
                <w:rFonts w:ascii="Arial" w:hAnsi="Arial" w:cs="Arial"/>
              </w:rPr>
              <w:t>strömungsoptimierte Lüftungsgeräte bis 600</w:t>
            </w:r>
            <w:r w:rsidR="00690D18" w:rsidRPr="00732930">
              <w:rPr>
                <w:rFonts w:ascii="Arial" w:hAnsi="Arial" w:cs="Arial"/>
              </w:rPr>
              <w:t> </w:t>
            </w:r>
            <w:r w:rsidRPr="00732930">
              <w:rPr>
                <w:rFonts w:ascii="Arial" w:hAnsi="Arial" w:cs="Arial"/>
              </w:rPr>
              <w:t>m</w:t>
            </w:r>
            <w:r w:rsidRPr="00732930">
              <w:rPr>
                <w:rFonts w:ascii="Arial" w:hAnsi="Arial" w:cs="Arial"/>
                <w:vertAlign w:val="superscript"/>
              </w:rPr>
              <w:t>3</w:t>
            </w:r>
            <w:r w:rsidRPr="00732930">
              <w:rPr>
                <w:rFonts w:ascii="Arial" w:hAnsi="Arial" w:cs="Arial"/>
              </w:rPr>
              <w:t xml:space="preserve">/h für </w:t>
            </w:r>
            <w:r w:rsidR="00514255" w:rsidRPr="00732930">
              <w:rPr>
                <w:rFonts w:ascii="Arial" w:hAnsi="Arial" w:cs="Arial"/>
              </w:rPr>
              <w:t xml:space="preserve">das </w:t>
            </w:r>
            <w:r w:rsidRPr="00732930">
              <w:rPr>
                <w:rFonts w:ascii="Arial" w:hAnsi="Arial" w:cs="Arial"/>
              </w:rPr>
              <w:t>Komplettsystem Airconomy ein</w:t>
            </w:r>
            <w:r w:rsidR="00514255" w:rsidRPr="00732930">
              <w:rPr>
                <w:rFonts w:ascii="Arial" w:hAnsi="Arial" w:cs="Arial"/>
              </w:rPr>
              <w:t xml:space="preserve">. </w:t>
            </w:r>
            <w:r w:rsidR="00AA778D" w:rsidRPr="00732930">
              <w:rPr>
                <w:rFonts w:ascii="Arial" w:hAnsi="Arial" w:cs="Arial"/>
              </w:rPr>
              <w:t xml:space="preserve">Die kompakte Bauweise und Ausführungsvielfalt bieten Planungsflexibilität für Wohn- und Nichtwohngebäude. </w:t>
            </w:r>
          </w:p>
          <w:p w14:paraId="3B29FDBD" w14:textId="77777777" w:rsidR="007B64C8" w:rsidRDefault="007B64C8" w:rsidP="00ED3EF4">
            <w:pPr>
              <w:spacing w:after="0" w:line="240" w:lineRule="auto"/>
              <w:rPr>
                <w:rFonts w:ascii="Arial" w:hAnsi="Arial" w:cs="Arial"/>
              </w:rPr>
            </w:pPr>
          </w:p>
          <w:p w14:paraId="2868DD82" w14:textId="77777777" w:rsidR="00EF7A63" w:rsidRDefault="00EF7A63" w:rsidP="00ED3EF4">
            <w:pPr>
              <w:spacing w:after="0" w:line="240" w:lineRule="auto"/>
              <w:rPr>
                <w:rFonts w:ascii="Arial" w:hAnsi="Arial" w:cs="Arial"/>
              </w:rPr>
            </w:pPr>
          </w:p>
          <w:p w14:paraId="5A0696A5" w14:textId="783E9F5B" w:rsidR="007F35A0" w:rsidRDefault="007F35A0" w:rsidP="00ED3EF4">
            <w:pPr>
              <w:spacing w:after="0" w:line="240" w:lineRule="auto"/>
              <w:rPr>
                <w:rFonts w:ascii="Arial" w:hAnsi="Arial" w:cs="Arial"/>
              </w:rPr>
            </w:pPr>
          </w:p>
          <w:p w14:paraId="157461EB" w14:textId="77777777" w:rsidR="007D6265" w:rsidRPr="00555F24" w:rsidRDefault="007D6265" w:rsidP="00ED3EF4">
            <w:pPr>
              <w:spacing w:after="0" w:line="240" w:lineRule="auto"/>
              <w:rPr>
                <w:rFonts w:ascii="Arial" w:hAnsi="Arial" w:cs="Arial"/>
              </w:rPr>
            </w:pPr>
          </w:p>
          <w:p w14:paraId="49CE30A7" w14:textId="77777777" w:rsidR="00D5509B" w:rsidRPr="00555F24" w:rsidRDefault="00D5509B" w:rsidP="00555F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94" w:type="dxa"/>
            <w:shd w:val="clear" w:color="auto" w:fill="auto"/>
          </w:tcPr>
          <w:p w14:paraId="062D420D" w14:textId="40C8ECF9" w:rsidR="00D5509B" w:rsidRDefault="009246FB" w:rsidP="00555F2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737D968" wp14:editId="770FD67D">
                  <wp:extent cx="2832097" cy="1697127"/>
                  <wp:effectExtent l="0" t="0" r="698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55" cy="1727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B95DD" w14:textId="77777777" w:rsidR="009C74A2" w:rsidRDefault="009C74A2" w:rsidP="00555F2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BC0E80C" w14:textId="77777777" w:rsidR="009C74A2" w:rsidRPr="00555F24" w:rsidRDefault="009C74A2" w:rsidP="00555F2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292E701" w14:textId="77777777" w:rsidR="009C2E23" w:rsidRPr="00555F24" w:rsidRDefault="009C2E23" w:rsidP="00555F2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6FB" w:rsidRPr="00555F24" w14:paraId="23D69C29" w14:textId="77777777" w:rsidTr="00555F24">
        <w:tc>
          <w:tcPr>
            <w:tcW w:w="4379" w:type="dxa"/>
            <w:shd w:val="clear" w:color="auto" w:fill="auto"/>
            <w:tcMar>
              <w:left w:w="142" w:type="dxa"/>
            </w:tcMar>
          </w:tcPr>
          <w:p w14:paraId="01B2846B" w14:textId="77777777" w:rsidR="00DF167F" w:rsidRPr="00555F24" w:rsidRDefault="00F73A7E" w:rsidP="00555F2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DF167F" w:rsidRPr="00555F24">
              <w:rPr>
                <w:rFonts w:ascii="Arial" w:hAnsi="Arial" w:cs="Arial"/>
                <w:b/>
              </w:rPr>
              <w:t>ild 2</w:t>
            </w:r>
          </w:p>
          <w:p w14:paraId="388EA722" w14:textId="77777777" w:rsidR="00795E41" w:rsidRPr="00555F24" w:rsidRDefault="00795E41" w:rsidP="00555F24">
            <w:pPr>
              <w:spacing w:after="0" w:line="240" w:lineRule="auto"/>
              <w:rPr>
                <w:rFonts w:ascii="Arial" w:hAnsi="Arial" w:cs="Arial"/>
              </w:rPr>
            </w:pPr>
          </w:p>
          <w:p w14:paraId="28275982" w14:textId="52D8B78C" w:rsidR="00FB174B" w:rsidRDefault="00FB174B" w:rsidP="00FB174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Optimierte Wärmerückgewinnung: Im integrierten Kreuzgegenstrom-Wärmetauscher werden die Luftströme für Zu- und Abluft gekreuzt und </w:t>
            </w:r>
            <w:r w:rsidRPr="00C14DF1">
              <w:rPr>
                <w:rFonts w:ascii="Arial" w:hAnsi="Arial" w:cs="Arial"/>
              </w:rPr>
              <w:t>in entgegengesetzter Richtung aneinander vorbeigeführ</w:t>
            </w:r>
            <w:r>
              <w:rPr>
                <w:rFonts w:ascii="Arial" w:hAnsi="Arial" w:cs="Arial"/>
              </w:rPr>
              <w:t xml:space="preserve">t, wodurch sich die Kontaktzeit bei der Wärmeübertragung verlängert. </w:t>
            </w:r>
          </w:p>
          <w:p w14:paraId="777A0047" w14:textId="1110595E" w:rsidR="001A1B4C" w:rsidRDefault="001A1B4C" w:rsidP="000910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9A0EE34" w14:textId="77777777" w:rsidR="009B693B" w:rsidRPr="00555F24" w:rsidRDefault="009B693B" w:rsidP="00853C9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94" w:type="dxa"/>
            <w:shd w:val="clear" w:color="auto" w:fill="auto"/>
          </w:tcPr>
          <w:p w14:paraId="5DDF24B2" w14:textId="539D79BB" w:rsidR="00DF167F" w:rsidRPr="00555F24" w:rsidRDefault="009246FB" w:rsidP="00555F24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B53EF25" wp14:editId="6337E5E6">
                  <wp:extent cx="2677477" cy="2626157"/>
                  <wp:effectExtent l="0" t="0" r="8890" b="317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66" cy="2643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F9867" w14:textId="77777777" w:rsidR="00DF167F" w:rsidRPr="00555F24" w:rsidRDefault="00DF167F" w:rsidP="00555F24">
            <w:pPr>
              <w:spacing w:after="0" w:line="240" w:lineRule="auto"/>
              <w:jc w:val="right"/>
              <w:rPr>
                <w:noProof/>
              </w:rPr>
            </w:pPr>
          </w:p>
        </w:tc>
      </w:tr>
      <w:tr w:rsidR="009246FB" w:rsidRPr="00555F24" w14:paraId="792A69B1" w14:textId="77777777" w:rsidTr="00555F24">
        <w:tc>
          <w:tcPr>
            <w:tcW w:w="4379" w:type="dxa"/>
            <w:shd w:val="clear" w:color="auto" w:fill="auto"/>
            <w:tcMar>
              <w:left w:w="142" w:type="dxa"/>
            </w:tcMar>
          </w:tcPr>
          <w:p w14:paraId="7B318438" w14:textId="77777777" w:rsidR="00D719F7" w:rsidRDefault="00D719F7" w:rsidP="0015736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8C05C26" w14:textId="77777777" w:rsidR="007374CF" w:rsidRPr="00555F24" w:rsidRDefault="007374CF" w:rsidP="007374CF">
            <w:pPr>
              <w:spacing w:after="0" w:line="240" w:lineRule="auto"/>
              <w:rPr>
                <w:rFonts w:ascii="Arial" w:hAnsi="Arial" w:cs="Arial"/>
              </w:rPr>
            </w:pPr>
            <w:r w:rsidRPr="00555F24">
              <w:rPr>
                <w:rFonts w:ascii="Arial" w:hAnsi="Arial" w:cs="Arial"/>
                <w:b/>
              </w:rPr>
              <w:t>Bildquelle:</w:t>
            </w:r>
          </w:p>
          <w:p w14:paraId="369C1338" w14:textId="77777777" w:rsidR="007374CF" w:rsidRDefault="007374CF" w:rsidP="007374CF">
            <w:pPr>
              <w:spacing w:after="0" w:line="240" w:lineRule="auto"/>
              <w:rPr>
                <w:rFonts w:ascii="Arial" w:hAnsi="Arial" w:cs="Arial"/>
              </w:rPr>
            </w:pPr>
            <w:r w:rsidRPr="000F29B6">
              <w:rPr>
                <w:rFonts w:ascii="Arial" w:hAnsi="Arial" w:cs="Arial"/>
              </w:rPr>
              <w:t>SCHÜTZ GmbH &amp; Co. KGaA</w:t>
            </w:r>
            <w:r>
              <w:rPr>
                <w:rFonts w:ascii="Arial" w:hAnsi="Arial" w:cs="Arial"/>
              </w:rPr>
              <w:t>, Selters</w:t>
            </w:r>
          </w:p>
          <w:p w14:paraId="4E2EBF37" w14:textId="1C9A1706" w:rsidR="00D719F7" w:rsidRDefault="007374CF" w:rsidP="007374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</w:rPr>
              <w:t>Abdruck honorarfrei, um Belegexemplar wird gebeten.</w:t>
            </w:r>
          </w:p>
          <w:p w14:paraId="0878B0DB" w14:textId="3AD53B38" w:rsidR="007322F2" w:rsidRPr="00555F24" w:rsidRDefault="007322F2" w:rsidP="0015736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94" w:type="dxa"/>
            <w:shd w:val="clear" w:color="auto" w:fill="auto"/>
          </w:tcPr>
          <w:p w14:paraId="19257D6E" w14:textId="77777777" w:rsidR="008F6CFE" w:rsidRPr="00555F24" w:rsidRDefault="008F6CFE" w:rsidP="00555F24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4E499D75" w14:textId="77777777" w:rsidR="008F6CFE" w:rsidRPr="00555F24" w:rsidRDefault="008F6CFE" w:rsidP="00555F24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</w:tr>
    </w:tbl>
    <w:p w14:paraId="6B25A37C" w14:textId="29F7E37F" w:rsidR="00055E56" w:rsidRDefault="00055E56">
      <w:r>
        <w:br w:type="page"/>
      </w:r>
    </w:p>
    <w:tbl>
      <w:tblPr>
        <w:tblW w:w="9073" w:type="dxa"/>
        <w:tblInd w:w="-142" w:type="dxa"/>
        <w:tblLook w:val="04A0" w:firstRow="1" w:lastRow="0" w:firstColumn="1" w:lastColumn="0" w:noHBand="0" w:noVBand="1"/>
      </w:tblPr>
      <w:tblGrid>
        <w:gridCol w:w="4820"/>
        <w:gridCol w:w="4253"/>
      </w:tblGrid>
      <w:tr w:rsidR="00580EA8" w:rsidRPr="00555F24" w14:paraId="2722E60B" w14:textId="77777777" w:rsidTr="00894380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1DFDB360" w14:textId="77777777" w:rsidR="000E4CC3" w:rsidRPr="00555F24" w:rsidRDefault="000E4CC3" w:rsidP="00555F2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  <w:b/>
              </w:rPr>
              <w:lastRenderedPageBreak/>
              <w:t xml:space="preserve">Bild </w:t>
            </w:r>
            <w:r w:rsidR="008318FE">
              <w:rPr>
                <w:rFonts w:ascii="Arial" w:hAnsi="Arial" w:cs="Arial"/>
                <w:b/>
              </w:rPr>
              <w:t>3</w:t>
            </w:r>
          </w:p>
          <w:p w14:paraId="28D72FEF" w14:textId="77777777" w:rsidR="000E4CC3" w:rsidRPr="00555F24" w:rsidRDefault="000E4CC3" w:rsidP="00555F24">
            <w:pPr>
              <w:spacing w:after="0" w:line="240" w:lineRule="auto"/>
              <w:rPr>
                <w:rFonts w:ascii="Arial" w:hAnsi="Arial" w:cs="Arial"/>
              </w:rPr>
            </w:pPr>
          </w:p>
          <w:p w14:paraId="25756EED" w14:textId="00023ACE" w:rsidR="00A13FC3" w:rsidRDefault="00A13FC3" w:rsidP="00690D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Airconomy sorgt für effiziente</w:t>
            </w:r>
            <w:r w:rsidR="00B41AEC">
              <w:rPr>
                <w:rFonts w:ascii="Arial" w:hAnsi="Arial" w:cs="Arial"/>
              </w:rPr>
              <w:t xml:space="preserve">s Heizen, Lüften und Kühlen </w:t>
            </w:r>
            <w:r w:rsidR="00690D18">
              <w:rPr>
                <w:rFonts w:ascii="Arial" w:hAnsi="Arial" w:cs="Arial"/>
              </w:rPr>
              <w:t>– ab sofort mit strömungsoptimierten Lüftungsgeräten bis 600</w:t>
            </w:r>
            <w:r w:rsidR="00690D18" w:rsidRPr="00417508">
              <w:rPr>
                <w:rFonts w:ascii="Arial" w:hAnsi="Arial" w:cs="Arial"/>
              </w:rPr>
              <w:t> </w:t>
            </w:r>
            <w:r w:rsidR="00690D18">
              <w:rPr>
                <w:rFonts w:ascii="Arial" w:hAnsi="Arial" w:cs="Arial"/>
              </w:rPr>
              <w:t>m</w:t>
            </w:r>
            <w:r w:rsidR="00690D18" w:rsidRPr="00690D18">
              <w:rPr>
                <w:rFonts w:ascii="Arial" w:hAnsi="Arial" w:cs="Arial"/>
                <w:vertAlign w:val="superscript"/>
              </w:rPr>
              <w:t>3</w:t>
            </w:r>
            <w:r w:rsidR="00690D18">
              <w:rPr>
                <w:rFonts w:ascii="Arial" w:hAnsi="Arial" w:cs="Arial"/>
              </w:rPr>
              <w:t>/h</w:t>
            </w:r>
            <w:r>
              <w:rPr>
                <w:rFonts w:ascii="Arial" w:hAnsi="Arial" w:cs="Arial"/>
              </w:rPr>
              <w:t xml:space="preserve">. Durch das optimale Zusammenspiel aller Komponenten spart Airconomy im Vergleich zur Kombination von Einzellösungen Zeit und Kosten. </w:t>
            </w:r>
          </w:p>
          <w:p w14:paraId="1C1D2732" w14:textId="252D31B2" w:rsidR="00A13FC3" w:rsidRDefault="00A13FC3" w:rsidP="00EC768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60C7E3" w14:textId="77777777" w:rsidR="007322F2" w:rsidRPr="00555F24" w:rsidRDefault="007322F2" w:rsidP="00D46A5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14:paraId="65E12F85" w14:textId="0DBFEC27" w:rsidR="00D5509B" w:rsidRPr="00555F24" w:rsidRDefault="009246FB" w:rsidP="00555F2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6D35E46" wp14:editId="7D6F03CA">
                  <wp:extent cx="2378383" cy="2011680"/>
                  <wp:effectExtent l="0" t="0" r="3175" b="762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123" cy="2046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E8FC47" w14:textId="77777777" w:rsidR="002C7F71" w:rsidRPr="00555F24" w:rsidRDefault="002C7F71" w:rsidP="00555F2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EA8" w:rsidRPr="00555F24" w14:paraId="3A0763BD" w14:textId="77777777" w:rsidTr="00894380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048B4BAF" w14:textId="77777777" w:rsidR="00D5509B" w:rsidRPr="00555F24" w:rsidRDefault="00D5509B" w:rsidP="0089438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14:paraId="6EE33CD5" w14:textId="543C637F" w:rsidR="00D5509B" w:rsidRPr="00555F24" w:rsidRDefault="00D5509B" w:rsidP="00555F2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EA1A36E" w14:textId="77777777" w:rsidR="00B17A70" w:rsidRPr="00555F24" w:rsidRDefault="00B17A70" w:rsidP="00555F2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EA8" w:rsidRPr="00555F24" w14:paraId="6D3A3D40" w14:textId="77777777" w:rsidTr="00894380">
        <w:trPr>
          <w:trHeight w:val="864"/>
        </w:trPr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488A2D04" w14:textId="77777777" w:rsidR="003F5C85" w:rsidRDefault="003F5C85" w:rsidP="00555F2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7EDC6BF" w14:textId="09E10B35" w:rsidR="003638DC" w:rsidRPr="00555F24" w:rsidRDefault="00A877C9" w:rsidP="00555F24">
            <w:pPr>
              <w:spacing w:after="0" w:line="240" w:lineRule="auto"/>
              <w:rPr>
                <w:rFonts w:ascii="Arial" w:hAnsi="Arial" w:cs="Arial"/>
              </w:rPr>
            </w:pPr>
            <w:r w:rsidRPr="00555F24">
              <w:rPr>
                <w:rFonts w:ascii="Arial" w:hAnsi="Arial" w:cs="Arial"/>
                <w:b/>
              </w:rPr>
              <w:t>Bildquelle:</w:t>
            </w:r>
          </w:p>
          <w:p w14:paraId="77EE747C" w14:textId="77777777" w:rsidR="00C07069" w:rsidRDefault="000F29B6" w:rsidP="00555F24">
            <w:pPr>
              <w:spacing w:after="0" w:line="240" w:lineRule="auto"/>
              <w:rPr>
                <w:rFonts w:ascii="Arial" w:hAnsi="Arial" w:cs="Arial"/>
              </w:rPr>
            </w:pPr>
            <w:r w:rsidRPr="000F29B6">
              <w:rPr>
                <w:rFonts w:ascii="Arial" w:hAnsi="Arial" w:cs="Arial"/>
              </w:rPr>
              <w:t>SCHÜTZ GmbH &amp; Co. KGaA</w:t>
            </w:r>
            <w:r>
              <w:rPr>
                <w:rFonts w:ascii="Arial" w:hAnsi="Arial" w:cs="Arial"/>
              </w:rPr>
              <w:t>, Selters</w:t>
            </w:r>
          </w:p>
          <w:p w14:paraId="11F7B6DB" w14:textId="77777777" w:rsidR="00A877C9" w:rsidRPr="00555F24" w:rsidRDefault="00A877C9" w:rsidP="00555F24">
            <w:pPr>
              <w:spacing w:after="0" w:line="240" w:lineRule="auto"/>
              <w:rPr>
                <w:rFonts w:ascii="Arial" w:hAnsi="Arial" w:cs="Arial"/>
              </w:rPr>
            </w:pPr>
            <w:r w:rsidRPr="00555F24">
              <w:rPr>
                <w:rFonts w:ascii="Arial" w:hAnsi="Arial" w:cs="Arial"/>
              </w:rPr>
              <w:t>Abdruck honorarfrei, um Belegexemplar wird gebeten.</w:t>
            </w:r>
          </w:p>
        </w:tc>
        <w:tc>
          <w:tcPr>
            <w:tcW w:w="4253" w:type="dxa"/>
            <w:shd w:val="clear" w:color="auto" w:fill="auto"/>
          </w:tcPr>
          <w:p w14:paraId="672EA222" w14:textId="77777777" w:rsidR="00DB5125" w:rsidRPr="00555F24" w:rsidRDefault="00DB5125" w:rsidP="00555F24">
            <w:pPr>
              <w:spacing w:after="0" w:line="240" w:lineRule="auto"/>
              <w:jc w:val="right"/>
              <w:rPr>
                <w:noProof/>
                <w:lang w:eastAsia="de-DE"/>
              </w:rPr>
            </w:pPr>
          </w:p>
          <w:p w14:paraId="030EE37F" w14:textId="77777777" w:rsidR="006B0231" w:rsidRPr="00555F24" w:rsidRDefault="006B0231" w:rsidP="00555F24">
            <w:pPr>
              <w:spacing w:after="0" w:line="240" w:lineRule="auto"/>
              <w:jc w:val="right"/>
              <w:rPr>
                <w:noProof/>
                <w:lang w:eastAsia="de-DE"/>
              </w:rPr>
            </w:pPr>
          </w:p>
        </w:tc>
      </w:tr>
    </w:tbl>
    <w:p w14:paraId="6E4CB058" w14:textId="77777777" w:rsidR="000E4CC3" w:rsidRPr="000E4CC3" w:rsidRDefault="000E4CC3" w:rsidP="00327BF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E4CC3" w:rsidRPr="000E4CC3" w:rsidSect="0029597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119" w:right="1701" w:bottom="130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827B" w14:textId="77777777" w:rsidR="008329E0" w:rsidRDefault="008329E0" w:rsidP="00201583">
      <w:pPr>
        <w:spacing w:after="0" w:line="240" w:lineRule="auto"/>
      </w:pPr>
      <w:r>
        <w:separator/>
      </w:r>
    </w:p>
  </w:endnote>
  <w:endnote w:type="continuationSeparator" w:id="0">
    <w:p w14:paraId="771BC954" w14:textId="77777777" w:rsidR="008329E0" w:rsidRDefault="008329E0" w:rsidP="0020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B43D" w14:textId="77777777" w:rsidR="00EE0415" w:rsidRDefault="00EE0415"/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295971" w:rsidRPr="002F4718" w14:paraId="43D128C8" w14:textId="77777777" w:rsidTr="00D14E06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60098BCF" w14:textId="77777777" w:rsidR="00295971" w:rsidRPr="00634E9D" w:rsidRDefault="00295971" w:rsidP="00295971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69456395" w14:textId="77777777" w:rsidR="00295971" w:rsidRPr="00634E9D" w:rsidRDefault="00295971" w:rsidP="00295971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proofErr w:type="spellStart"/>
          <w:r w:rsidRPr="00634E9D">
            <w:rPr>
              <w:rFonts w:ascii="Arial" w:hAnsi="Arial" w:cs="Arial"/>
              <w:sz w:val="16"/>
              <w:szCs w:val="16"/>
            </w:rPr>
            <w:t>Schützstr</w:t>
          </w:r>
          <w:proofErr w:type="spellEnd"/>
          <w:r w:rsidRPr="00634E9D">
            <w:rPr>
              <w:rFonts w:ascii="Arial" w:hAnsi="Arial" w:cs="Arial"/>
              <w:sz w:val="16"/>
              <w:szCs w:val="16"/>
            </w:rPr>
            <w:t>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.airconomy.net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260A2DBD" w14:textId="77777777" w:rsidR="00295971" w:rsidRPr="003A1661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  <w:p w14:paraId="6F8960A2" w14:textId="77777777" w:rsidR="00295971" w:rsidRPr="00555F24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555F24">
            <w:rPr>
              <w:rFonts w:ascii="Arial" w:hAnsi="Arial" w:cs="Arial"/>
              <w:sz w:val="16"/>
              <w:szCs w:val="16"/>
              <w:lang w:val="en-GB"/>
            </w:rPr>
            <w:t xml:space="preserve">Tel.: +49 (0) 26 26 / 77- </w:t>
          </w:r>
          <w:r w:rsidR="007F5753" w:rsidRPr="00555F24">
            <w:rPr>
              <w:rFonts w:ascii="Arial" w:hAnsi="Arial" w:cs="Arial"/>
              <w:sz w:val="16"/>
              <w:szCs w:val="16"/>
              <w:lang w:val="en-GB"/>
            </w:rPr>
            <w:t>1152</w:t>
          </w:r>
          <w:r w:rsidRPr="00555F24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77- 330</w:t>
          </w:r>
        </w:p>
        <w:p w14:paraId="044D10CE" w14:textId="77777777" w:rsidR="00295971" w:rsidRPr="00555F24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555F24">
            <w:rPr>
              <w:rFonts w:ascii="Arial" w:hAnsi="Arial" w:cs="Arial"/>
              <w:sz w:val="16"/>
              <w:szCs w:val="16"/>
              <w:lang w:val="en-GB"/>
            </w:rPr>
            <w:t>info@airconomy.net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1B8A5C52" w14:textId="77777777" w:rsidR="00295971" w:rsidRPr="00555F24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555F24">
            <w:rPr>
              <w:rFonts w:ascii="Arial" w:hAnsi="Arial" w:cs="Arial"/>
              <w:sz w:val="16"/>
              <w:szCs w:val="16"/>
            </w:rPr>
            <w:t>Presseagentur</w:t>
          </w:r>
        </w:p>
        <w:p w14:paraId="26047315" w14:textId="77777777" w:rsidR="00295971" w:rsidRPr="00555F24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555F24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13BFB670" w14:textId="6D3A079C" w:rsidR="00295971" w:rsidRPr="00555F24" w:rsidRDefault="00054B1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Landwehrstr. 61</w:t>
          </w:r>
        </w:p>
        <w:p w14:paraId="3CC696F1" w14:textId="0441BF71" w:rsidR="00295971" w:rsidRPr="00555F24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555F24">
            <w:rPr>
              <w:rFonts w:ascii="Arial" w:hAnsi="Arial" w:cs="Arial"/>
              <w:sz w:val="16"/>
              <w:szCs w:val="16"/>
            </w:rPr>
            <w:t>80</w:t>
          </w:r>
          <w:r w:rsidR="00054B11">
            <w:rPr>
              <w:rFonts w:ascii="Arial" w:hAnsi="Arial" w:cs="Arial"/>
              <w:sz w:val="16"/>
              <w:szCs w:val="16"/>
            </w:rPr>
            <w:t>336</w:t>
          </w:r>
          <w:r w:rsidRPr="00555F24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2999747E" w14:textId="77777777" w:rsidR="00295971" w:rsidRPr="00555F24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7F16D08C" w14:textId="77777777" w:rsidR="00295971" w:rsidRPr="00555F24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555F24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294B95B4" w14:textId="77777777" w:rsidR="00295971" w:rsidRPr="00555F24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555F24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53BAE432" w14:textId="77777777" w:rsidR="00295971" w:rsidRPr="00555F24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555F24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4A165999" w14:textId="77777777" w:rsidR="007E352B" w:rsidRPr="00695973" w:rsidRDefault="007E352B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10B9" w14:textId="77777777" w:rsidR="00896F42" w:rsidRDefault="00896F42"/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6024E4" w:rsidRPr="002F4718" w14:paraId="46DC9957" w14:textId="77777777" w:rsidTr="00686603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0B075959" w14:textId="77777777" w:rsidR="006024E4" w:rsidRPr="00634E9D" w:rsidRDefault="006024E4" w:rsidP="006024E4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25B4C9DB" w14:textId="33FB5598" w:rsidR="006024E4" w:rsidRPr="007912AF" w:rsidRDefault="006024E4" w:rsidP="006024E4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proofErr w:type="spellStart"/>
          <w:r w:rsidRPr="00634E9D">
            <w:rPr>
              <w:rFonts w:ascii="Arial" w:hAnsi="Arial" w:cs="Arial"/>
              <w:sz w:val="16"/>
              <w:szCs w:val="16"/>
            </w:rPr>
            <w:t>Schützstr</w:t>
          </w:r>
          <w:proofErr w:type="spellEnd"/>
          <w:r w:rsidRPr="00634E9D">
            <w:rPr>
              <w:rFonts w:ascii="Arial" w:hAnsi="Arial" w:cs="Arial"/>
              <w:sz w:val="16"/>
              <w:szCs w:val="16"/>
            </w:rPr>
            <w:t>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.airconomy.net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06CCEFDA" w14:textId="77777777" w:rsidR="006024E4" w:rsidRPr="007912AF" w:rsidRDefault="006024E4" w:rsidP="006024E4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  <w:p w14:paraId="7F1A44B3" w14:textId="77777777" w:rsidR="006024E4" w:rsidRPr="00555F24" w:rsidRDefault="006024E4" w:rsidP="006024E4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555F24">
            <w:rPr>
              <w:rFonts w:ascii="Arial" w:hAnsi="Arial" w:cs="Arial"/>
              <w:sz w:val="16"/>
              <w:szCs w:val="16"/>
              <w:lang w:val="en-GB"/>
            </w:rPr>
            <w:t>Tel.: +49 (0) 26 26 / 77- 1152</w:t>
          </w:r>
          <w:r w:rsidRPr="00555F24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77- 330</w:t>
          </w:r>
        </w:p>
        <w:p w14:paraId="3F38F6FA" w14:textId="2DCA844F" w:rsidR="006024E4" w:rsidRPr="002F7EB1" w:rsidRDefault="006024E4" w:rsidP="006024E4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555F24">
            <w:rPr>
              <w:rFonts w:ascii="Arial" w:hAnsi="Arial" w:cs="Arial"/>
              <w:sz w:val="16"/>
              <w:szCs w:val="16"/>
              <w:lang w:val="en-GB"/>
            </w:rPr>
            <w:t>info@airconomy.net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0EFA2777" w14:textId="77777777" w:rsidR="006024E4" w:rsidRPr="00555F24" w:rsidRDefault="006024E4" w:rsidP="006024E4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555F24">
            <w:rPr>
              <w:rFonts w:ascii="Arial" w:hAnsi="Arial" w:cs="Arial"/>
              <w:sz w:val="16"/>
              <w:szCs w:val="16"/>
            </w:rPr>
            <w:t>Presseagentur</w:t>
          </w:r>
        </w:p>
        <w:p w14:paraId="2DC8BFD9" w14:textId="77777777" w:rsidR="006024E4" w:rsidRPr="00555F24" w:rsidRDefault="006024E4" w:rsidP="006024E4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555F24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0974A37B" w14:textId="56E60363" w:rsidR="006024E4" w:rsidRPr="00555F24" w:rsidRDefault="00F00FB3" w:rsidP="006024E4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Landwehrstr. 61</w:t>
          </w:r>
        </w:p>
        <w:p w14:paraId="2CBA69AD" w14:textId="4FAA1B6E" w:rsidR="006024E4" w:rsidRPr="002F7EB1" w:rsidRDefault="006024E4" w:rsidP="006024E4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555F24">
            <w:rPr>
              <w:rFonts w:ascii="Arial" w:hAnsi="Arial" w:cs="Arial"/>
              <w:sz w:val="16"/>
              <w:szCs w:val="16"/>
            </w:rPr>
            <w:t>80</w:t>
          </w:r>
          <w:r w:rsidR="00F00FB3">
            <w:rPr>
              <w:rFonts w:ascii="Arial" w:hAnsi="Arial" w:cs="Arial"/>
              <w:sz w:val="16"/>
              <w:szCs w:val="16"/>
            </w:rPr>
            <w:t>336</w:t>
          </w:r>
          <w:r w:rsidRPr="00555F24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3C65223F" w14:textId="77777777" w:rsidR="006024E4" w:rsidRPr="00555F24" w:rsidRDefault="006024E4" w:rsidP="006024E4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0EDF966B" w14:textId="77777777" w:rsidR="006024E4" w:rsidRPr="00555F24" w:rsidRDefault="006024E4" w:rsidP="006024E4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555F24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329A3DF2" w14:textId="77777777" w:rsidR="006024E4" w:rsidRPr="00555F24" w:rsidRDefault="006024E4" w:rsidP="006024E4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555F24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55FF86A0" w14:textId="624733CB" w:rsidR="006024E4" w:rsidRPr="002F7EB1" w:rsidRDefault="006024E4" w:rsidP="006024E4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555F24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17F38A0E" w14:textId="77777777" w:rsidR="00634E9D" w:rsidRPr="00695973" w:rsidRDefault="00634E9D" w:rsidP="00634E9D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0B59" w14:textId="77777777" w:rsidR="008329E0" w:rsidRDefault="008329E0" w:rsidP="00201583">
      <w:pPr>
        <w:spacing w:after="0" w:line="240" w:lineRule="auto"/>
      </w:pPr>
      <w:r>
        <w:separator/>
      </w:r>
    </w:p>
  </w:footnote>
  <w:footnote w:type="continuationSeparator" w:id="0">
    <w:p w14:paraId="629CFD0F" w14:textId="77777777" w:rsidR="008329E0" w:rsidRDefault="008329E0" w:rsidP="0020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197C" w14:textId="77777777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0C5869BD" w14:textId="77777777" w:rsidR="007A7CBA" w:rsidRDefault="003A1661" w:rsidP="007A7CBA">
    <w:pPr>
      <w:spacing w:after="120" w:line="240" w:lineRule="auto"/>
      <w:rPr>
        <w:rFonts w:ascii="Arial" w:hAnsi="Arial" w:cs="Arial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90B457B" wp14:editId="3075357C">
          <wp:simplePos x="0" y="0"/>
          <wp:positionH relativeFrom="margin">
            <wp:posOffset>3600450</wp:posOffset>
          </wp:positionH>
          <wp:positionV relativeFrom="page">
            <wp:posOffset>756285</wp:posOffset>
          </wp:positionV>
          <wp:extent cx="2016125" cy="57975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D3A46" w14:textId="77777777" w:rsidR="007A7CBA" w:rsidRPr="007E352B" w:rsidRDefault="007A7CBA" w:rsidP="007A7CBA">
    <w:pPr>
      <w:spacing w:after="120" w:line="240" w:lineRule="auto"/>
      <w:rPr>
        <w:rFonts w:ascii="Arial" w:hAnsi="Arial" w:cs="Arial"/>
        <w:sz w:val="24"/>
        <w:szCs w:val="24"/>
      </w:rPr>
    </w:pPr>
    <w:r w:rsidRPr="007E352B">
      <w:rPr>
        <w:rFonts w:ascii="Arial" w:hAnsi="Arial" w:cs="Arial"/>
        <w:sz w:val="24"/>
        <w:szCs w:val="24"/>
      </w:rPr>
      <w:t>PRESSEINFORMATION</w:t>
    </w:r>
  </w:p>
  <w:p w14:paraId="60115543" w14:textId="77777777" w:rsidR="007A7CBA" w:rsidRDefault="007A7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66E6" w14:textId="77777777" w:rsidR="004B3E24" w:rsidRDefault="004B3E24">
    <w:pPr>
      <w:pStyle w:val="Kopfzeile"/>
    </w:pPr>
  </w:p>
  <w:p w14:paraId="226975A6" w14:textId="77777777" w:rsidR="004B3E24" w:rsidRDefault="003A166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1B91998F" wp14:editId="3BBCCFAD">
          <wp:simplePos x="0" y="0"/>
          <wp:positionH relativeFrom="margin">
            <wp:posOffset>3600450</wp:posOffset>
          </wp:positionH>
          <wp:positionV relativeFrom="page">
            <wp:posOffset>756285</wp:posOffset>
          </wp:positionV>
          <wp:extent cx="2016125" cy="5797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330F4" w14:textId="77777777" w:rsidR="004B3E24" w:rsidRDefault="004B3E24">
    <w:pPr>
      <w:pStyle w:val="Kopfzeile"/>
    </w:pPr>
  </w:p>
  <w:p w14:paraId="3B09DDB4" w14:textId="77777777" w:rsidR="004B3E24" w:rsidRPr="007E352B" w:rsidRDefault="004B3E24" w:rsidP="004B3E24">
    <w:pPr>
      <w:spacing w:after="120" w:line="240" w:lineRule="auto"/>
      <w:rPr>
        <w:rFonts w:ascii="Arial" w:hAnsi="Arial" w:cs="Arial"/>
        <w:sz w:val="24"/>
        <w:szCs w:val="24"/>
      </w:rPr>
    </w:pPr>
    <w:r w:rsidRPr="007E352B">
      <w:rPr>
        <w:rFonts w:ascii="Arial" w:hAnsi="Arial" w:cs="Arial"/>
        <w:sz w:val="24"/>
        <w:szCs w:val="24"/>
      </w:rPr>
      <w:t>PRESSEINFORMATION</w:t>
    </w:r>
  </w:p>
  <w:p w14:paraId="048B0CCC" w14:textId="77777777" w:rsidR="00805FD6" w:rsidRDefault="00805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B4B"/>
    <w:multiLevelType w:val="hybridMultilevel"/>
    <w:tmpl w:val="7548B430"/>
    <w:lvl w:ilvl="0" w:tplc="A51EECF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865AD"/>
    <w:multiLevelType w:val="multilevel"/>
    <w:tmpl w:val="D218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718A6"/>
    <w:multiLevelType w:val="multilevel"/>
    <w:tmpl w:val="2C52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A6206"/>
    <w:multiLevelType w:val="hybridMultilevel"/>
    <w:tmpl w:val="E2CADF7A"/>
    <w:lvl w:ilvl="0" w:tplc="91C815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0F11"/>
    <w:multiLevelType w:val="hybridMultilevel"/>
    <w:tmpl w:val="EF0C4EA0"/>
    <w:lvl w:ilvl="0" w:tplc="6AE2DCC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52E6"/>
    <w:multiLevelType w:val="multilevel"/>
    <w:tmpl w:val="F24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5308A"/>
    <w:multiLevelType w:val="hybridMultilevel"/>
    <w:tmpl w:val="DB32C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4C53"/>
    <w:multiLevelType w:val="hybridMultilevel"/>
    <w:tmpl w:val="47643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E394E"/>
    <w:multiLevelType w:val="hybridMultilevel"/>
    <w:tmpl w:val="0FC8EA00"/>
    <w:lvl w:ilvl="0" w:tplc="A51EECF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B079A"/>
    <w:multiLevelType w:val="multilevel"/>
    <w:tmpl w:val="9DBE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00A09"/>
    <w:multiLevelType w:val="hybridMultilevel"/>
    <w:tmpl w:val="79FC458C"/>
    <w:lvl w:ilvl="0" w:tplc="6A3E6A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F73A8"/>
    <w:multiLevelType w:val="multilevel"/>
    <w:tmpl w:val="8A48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E532A"/>
    <w:multiLevelType w:val="multilevel"/>
    <w:tmpl w:val="6AE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64197">
    <w:abstractNumId w:val="3"/>
  </w:num>
  <w:num w:numId="2" w16cid:durableId="389887150">
    <w:abstractNumId w:val="7"/>
  </w:num>
  <w:num w:numId="3" w16cid:durableId="2088723507">
    <w:abstractNumId w:val="8"/>
  </w:num>
  <w:num w:numId="4" w16cid:durableId="1877231655">
    <w:abstractNumId w:val="6"/>
  </w:num>
  <w:num w:numId="5" w16cid:durableId="946888885">
    <w:abstractNumId w:val="0"/>
  </w:num>
  <w:num w:numId="6" w16cid:durableId="1880046126">
    <w:abstractNumId w:val="10"/>
  </w:num>
  <w:num w:numId="7" w16cid:durableId="1828671205">
    <w:abstractNumId w:val="4"/>
  </w:num>
  <w:num w:numId="8" w16cid:durableId="778911673">
    <w:abstractNumId w:val="11"/>
  </w:num>
  <w:num w:numId="9" w16cid:durableId="1098797651">
    <w:abstractNumId w:val="12"/>
  </w:num>
  <w:num w:numId="10" w16cid:durableId="87391728">
    <w:abstractNumId w:val="5"/>
  </w:num>
  <w:num w:numId="11" w16cid:durableId="904682404">
    <w:abstractNumId w:val="2"/>
  </w:num>
  <w:num w:numId="12" w16cid:durableId="506407032">
    <w:abstractNumId w:val="1"/>
  </w:num>
  <w:num w:numId="13" w16cid:durableId="2147383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AD"/>
    <w:rsid w:val="000003E7"/>
    <w:rsid w:val="0000043A"/>
    <w:rsid w:val="000014BA"/>
    <w:rsid w:val="00002639"/>
    <w:rsid w:val="000048FC"/>
    <w:rsid w:val="0000495D"/>
    <w:rsid w:val="00004BDD"/>
    <w:rsid w:val="00005127"/>
    <w:rsid w:val="000056D3"/>
    <w:rsid w:val="000076E9"/>
    <w:rsid w:val="00007BEA"/>
    <w:rsid w:val="00011DCA"/>
    <w:rsid w:val="000129F9"/>
    <w:rsid w:val="0001333E"/>
    <w:rsid w:val="00013B33"/>
    <w:rsid w:val="0001484F"/>
    <w:rsid w:val="00014AE6"/>
    <w:rsid w:val="000158B2"/>
    <w:rsid w:val="00015902"/>
    <w:rsid w:val="00015A6F"/>
    <w:rsid w:val="0001610B"/>
    <w:rsid w:val="0001627F"/>
    <w:rsid w:val="0001739B"/>
    <w:rsid w:val="00017413"/>
    <w:rsid w:val="0001784C"/>
    <w:rsid w:val="00020688"/>
    <w:rsid w:val="00020B5E"/>
    <w:rsid w:val="00020D11"/>
    <w:rsid w:val="0002132F"/>
    <w:rsid w:val="00022B01"/>
    <w:rsid w:val="00023A53"/>
    <w:rsid w:val="00023F2E"/>
    <w:rsid w:val="0002405D"/>
    <w:rsid w:val="00024F4D"/>
    <w:rsid w:val="00024F8B"/>
    <w:rsid w:val="00025654"/>
    <w:rsid w:val="0002653A"/>
    <w:rsid w:val="00026DE2"/>
    <w:rsid w:val="00030982"/>
    <w:rsid w:val="0003132E"/>
    <w:rsid w:val="00032411"/>
    <w:rsid w:val="00032C55"/>
    <w:rsid w:val="00033498"/>
    <w:rsid w:val="00035DB2"/>
    <w:rsid w:val="00037F9F"/>
    <w:rsid w:val="00040165"/>
    <w:rsid w:val="0004303E"/>
    <w:rsid w:val="00043D3B"/>
    <w:rsid w:val="00044509"/>
    <w:rsid w:val="00044D47"/>
    <w:rsid w:val="00045719"/>
    <w:rsid w:val="0004580A"/>
    <w:rsid w:val="000459D4"/>
    <w:rsid w:val="00046AF4"/>
    <w:rsid w:val="00047648"/>
    <w:rsid w:val="00047ABF"/>
    <w:rsid w:val="00050556"/>
    <w:rsid w:val="00051716"/>
    <w:rsid w:val="00052378"/>
    <w:rsid w:val="000529AA"/>
    <w:rsid w:val="0005498E"/>
    <w:rsid w:val="00054B11"/>
    <w:rsid w:val="00055E56"/>
    <w:rsid w:val="0005734B"/>
    <w:rsid w:val="00057BD0"/>
    <w:rsid w:val="0006068A"/>
    <w:rsid w:val="00061B82"/>
    <w:rsid w:val="00061C65"/>
    <w:rsid w:val="00062BB1"/>
    <w:rsid w:val="00062CA2"/>
    <w:rsid w:val="00063039"/>
    <w:rsid w:val="00063694"/>
    <w:rsid w:val="00063711"/>
    <w:rsid w:val="00063B8D"/>
    <w:rsid w:val="00065329"/>
    <w:rsid w:val="00065BE4"/>
    <w:rsid w:val="0006643B"/>
    <w:rsid w:val="0006693A"/>
    <w:rsid w:val="00070479"/>
    <w:rsid w:val="00071F50"/>
    <w:rsid w:val="0007250E"/>
    <w:rsid w:val="00072E5E"/>
    <w:rsid w:val="000733AD"/>
    <w:rsid w:val="00075003"/>
    <w:rsid w:val="000753AB"/>
    <w:rsid w:val="000770E2"/>
    <w:rsid w:val="0008088F"/>
    <w:rsid w:val="00080D55"/>
    <w:rsid w:val="000815EC"/>
    <w:rsid w:val="0008170B"/>
    <w:rsid w:val="00081DBC"/>
    <w:rsid w:val="00082820"/>
    <w:rsid w:val="00082EC9"/>
    <w:rsid w:val="00083D02"/>
    <w:rsid w:val="000845A4"/>
    <w:rsid w:val="000846DE"/>
    <w:rsid w:val="0009041F"/>
    <w:rsid w:val="00090425"/>
    <w:rsid w:val="00091059"/>
    <w:rsid w:val="000914A1"/>
    <w:rsid w:val="00093933"/>
    <w:rsid w:val="00095235"/>
    <w:rsid w:val="00096533"/>
    <w:rsid w:val="000967AE"/>
    <w:rsid w:val="00096B0F"/>
    <w:rsid w:val="000A0AA4"/>
    <w:rsid w:val="000A2723"/>
    <w:rsid w:val="000A29B4"/>
    <w:rsid w:val="000A2DD5"/>
    <w:rsid w:val="000A4271"/>
    <w:rsid w:val="000A5C46"/>
    <w:rsid w:val="000A5E00"/>
    <w:rsid w:val="000A5E2D"/>
    <w:rsid w:val="000A6C36"/>
    <w:rsid w:val="000A6C7D"/>
    <w:rsid w:val="000A6F3F"/>
    <w:rsid w:val="000B0455"/>
    <w:rsid w:val="000B083A"/>
    <w:rsid w:val="000B15C1"/>
    <w:rsid w:val="000B1B95"/>
    <w:rsid w:val="000B271E"/>
    <w:rsid w:val="000B30CF"/>
    <w:rsid w:val="000B39B7"/>
    <w:rsid w:val="000B4297"/>
    <w:rsid w:val="000B4F64"/>
    <w:rsid w:val="000B512E"/>
    <w:rsid w:val="000B5DD5"/>
    <w:rsid w:val="000B6A6E"/>
    <w:rsid w:val="000B7376"/>
    <w:rsid w:val="000B7648"/>
    <w:rsid w:val="000C0970"/>
    <w:rsid w:val="000C31CF"/>
    <w:rsid w:val="000C3865"/>
    <w:rsid w:val="000C6F0C"/>
    <w:rsid w:val="000D0A96"/>
    <w:rsid w:val="000D1069"/>
    <w:rsid w:val="000D1B29"/>
    <w:rsid w:val="000D1BD3"/>
    <w:rsid w:val="000D3F71"/>
    <w:rsid w:val="000D4865"/>
    <w:rsid w:val="000D4C8C"/>
    <w:rsid w:val="000D5A75"/>
    <w:rsid w:val="000D5D03"/>
    <w:rsid w:val="000D5DAA"/>
    <w:rsid w:val="000D743A"/>
    <w:rsid w:val="000D7693"/>
    <w:rsid w:val="000D7E16"/>
    <w:rsid w:val="000D7E58"/>
    <w:rsid w:val="000E00AE"/>
    <w:rsid w:val="000E0A73"/>
    <w:rsid w:val="000E0DD5"/>
    <w:rsid w:val="000E1410"/>
    <w:rsid w:val="000E14BD"/>
    <w:rsid w:val="000E1D97"/>
    <w:rsid w:val="000E1F8F"/>
    <w:rsid w:val="000E2FA4"/>
    <w:rsid w:val="000E4B65"/>
    <w:rsid w:val="000E4CC3"/>
    <w:rsid w:val="000E5A52"/>
    <w:rsid w:val="000E616B"/>
    <w:rsid w:val="000E6B1B"/>
    <w:rsid w:val="000E71F0"/>
    <w:rsid w:val="000E799A"/>
    <w:rsid w:val="000F29B6"/>
    <w:rsid w:val="000F2CA7"/>
    <w:rsid w:val="000F30D3"/>
    <w:rsid w:val="000F32BF"/>
    <w:rsid w:val="000F3E60"/>
    <w:rsid w:val="000F5B6F"/>
    <w:rsid w:val="000F5DB1"/>
    <w:rsid w:val="001000F9"/>
    <w:rsid w:val="00100D37"/>
    <w:rsid w:val="00101706"/>
    <w:rsid w:val="00101748"/>
    <w:rsid w:val="001026A0"/>
    <w:rsid w:val="00102A16"/>
    <w:rsid w:val="00102AFB"/>
    <w:rsid w:val="00102E5F"/>
    <w:rsid w:val="00103307"/>
    <w:rsid w:val="0010441E"/>
    <w:rsid w:val="00104B67"/>
    <w:rsid w:val="00105606"/>
    <w:rsid w:val="0010569D"/>
    <w:rsid w:val="00106B8E"/>
    <w:rsid w:val="00107EB5"/>
    <w:rsid w:val="00110346"/>
    <w:rsid w:val="001105EE"/>
    <w:rsid w:val="00110B1A"/>
    <w:rsid w:val="00110DAD"/>
    <w:rsid w:val="00111680"/>
    <w:rsid w:val="00111963"/>
    <w:rsid w:val="00112377"/>
    <w:rsid w:val="00113668"/>
    <w:rsid w:val="001143F6"/>
    <w:rsid w:val="00117017"/>
    <w:rsid w:val="001172EB"/>
    <w:rsid w:val="001174C8"/>
    <w:rsid w:val="001200C3"/>
    <w:rsid w:val="00120575"/>
    <w:rsid w:val="00120E4F"/>
    <w:rsid w:val="00121546"/>
    <w:rsid w:val="00121BCA"/>
    <w:rsid w:val="00123254"/>
    <w:rsid w:val="00124CEF"/>
    <w:rsid w:val="001255C9"/>
    <w:rsid w:val="00127949"/>
    <w:rsid w:val="0013000B"/>
    <w:rsid w:val="00130602"/>
    <w:rsid w:val="0013083E"/>
    <w:rsid w:val="00130FDC"/>
    <w:rsid w:val="00132A31"/>
    <w:rsid w:val="00133DFD"/>
    <w:rsid w:val="001342D5"/>
    <w:rsid w:val="0013536F"/>
    <w:rsid w:val="0013667A"/>
    <w:rsid w:val="00136A8A"/>
    <w:rsid w:val="001376D8"/>
    <w:rsid w:val="0014039E"/>
    <w:rsid w:val="00140811"/>
    <w:rsid w:val="0014099C"/>
    <w:rsid w:val="00140CC9"/>
    <w:rsid w:val="00141A67"/>
    <w:rsid w:val="00141B7B"/>
    <w:rsid w:val="00141CBF"/>
    <w:rsid w:val="00141DC3"/>
    <w:rsid w:val="00141F57"/>
    <w:rsid w:val="0014386E"/>
    <w:rsid w:val="001469B1"/>
    <w:rsid w:val="00147520"/>
    <w:rsid w:val="00147E76"/>
    <w:rsid w:val="00147EE5"/>
    <w:rsid w:val="00150D11"/>
    <w:rsid w:val="001525E0"/>
    <w:rsid w:val="001528F9"/>
    <w:rsid w:val="00153A09"/>
    <w:rsid w:val="001540F0"/>
    <w:rsid w:val="00156019"/>
    <w:rsid w:val="001561EB"/>
    <w:rsid w:val="0015663B"/>
    <w:rsid w:val="00156B90"/>
    <w:rsid w:val="00157368"/>
    <w:rsid w:val="00161C2B"/>
    <w:rsid w:val="00161C4A"/>
    <w:rsid w:val="00163750"/>
    <w:rsid w:val="00163AEF"/>
    <w:rsid w:val="00165EA8"/>
    <w:rsid w:val="00166F04"/>
    <w:rsid w:val="001677E5"/>
    <w:rsid w:val="00170E7E"/>
    <w:rsid w:val="00170F76"/>
    <w:rsid w:val="00171505"/>
    <w:rsid w:val="0017151D"/>
    <w:rsid w:val="001727CB"/>
    <w:rsid w:val="00172D06"/>
    <w:rsid w:val="00176D69"/>
    <w:rsid w:val="00176D7E"/>
    <w:rsid w:val="00176EDD"/>
    <w:rsid w:val="00177726"/>
    <w:rsid w:val="00177C60"/>
    <w:rsid w:val="001801F6"/>
    <w:rsid w:val="00180360"/>
    <w:rsid w:val="00180DA6"/>
    <w:rsid w:val="001814BE"/>
    <w:rsid w:val="001817E3"/>
    <w:rsid w:val="00182AA1"/>
    <w:rsid w:val="001834E9"/>
    <w:rsid w:val="0018388C"/>
    <w:rsid w:val="00184DD6"/>
    <w:rsid w:val="00185337"/>
    <w:rsid w:val="00185C20"/>
    <w:rsid w:val="00185FE6"/>
    <w:rsid w:val="0018657D"/>
    <w:rsid w:val="001870E9"/>
    <w:rsid w:val="001878B0"/>
    <w:rsid w:val="00190412"/>
    <w:rsid w:val="00192016"/>
    <w:rsid w:val="00192D5C"/>
    <w:rsid w:val="00195584"/>
    <w:rsid w:val="00196703"/>
    <w:rsid w:val="00196A9F"/>
    <w:rsid w:val="001971C5"/>
    <w:rsid w:val="001A03E2"/>
    <w:rsid w:val="001A153A"/>
    <w:rsid w:val="001A1B4C"/>
    <w:rsid w:val="001A35FE"/>
    <w:rsid w:val="001A3E90"/>
    <w:rsid w:val="001A4104"/>
    <w:rsid w:val="001A472E"/>
    <w:rsid w:val="001A4A46"/>
    <w:rsid w:val="001A4ACB"/>
    <w:rsid w:val="001A523E"/>
    <w:rsid w:val="001A5A54"/>
    <w:rsid w:val="001A6CA2"/>
    <w:rsid w:val="001A70D9"/>
    <w:rsid w:val="001A7C1B"/>
    <w:rsid w:val="001B06B9"/>
    <w:rsid w:val="001B087D"/>
    <w:rsid w:val="001B1BD8"/>
    <w:rsid w:val="001B1DFC"/>
    <w:rsid w:val="001B360C"/>
    <w:rsid w:val="001B3DEC"/>
    <w:rsid w:val="001B4877"/>
    <w:rsid w:val="001B6F42"/>
    <w:rsid w:val="001B7AB9"/>
    <w:rsid w:val="001C0CAF"/>
    <w:rsid w:val="001C16F8"/>
    <w:rsid w:val="001C23FC"/>
    <w:rsid w:val="001C3925"/>
    <w:rsid w:val="001C56B3"/>
    <w:rsid w:val="001C60A5"/>
    <w:rsid w:val="001C773F"/>
    <w:rsid w:val="001C7C17"/>
    <w:rsid w:val="001C7E8C"/>
    <w:rsid w:val="001D00C3"/>
    <w:rsid w:val="001D10F1"/>
    <w:rsid w:val="001D173A"/>
    <w:rsid w:val="001D1FA8"/>
    <w:rsid w:val="001D20E6"/>
    <w:rsid w:val="001D36AF"/>
    <w:rsid w:val="001D6E9B"/>
    <w:rsid w:val="001D70F0"/>
    <w:rsid w:val="001D72DD"/>
    <w:rsid w:val="001D75B7"/>
    <w:rsid w:val="001E08A9"/>
    <w:rsid w:val="001E0962"/>
    <w:rsid w:val="001E0C64"/>
    <w:rsid w:val="001E14C2"/>
    <w:rsid w:val="001E1CAB"/>
    <w:rsid w:val="001E2B7F"/>
    <w:rsid w:val="001E3996"/>
    <w:rsid w:val="001E41D8"/>
    <w:rsid w:val="001E42F7"/>
    <w:rsid w:val="001E441B"/>
    <w:rsid w:val="001E505C"/>
    <w:rsid w:val="001E59DC"/>
    <w:rsid w:val="001E6296"/>
    <w:rsid w:val="001E7D0B"/>
    <w:rsid w:val="001E7D4A"/>
    <w:rsid w:val="001F0927"/>
    <w:rsid w:val="001F1EF8"/>
    <w:rsid w:val="001F2130"/>
    <w:rsid w:val="001F239C"/>
    <w:rsid w:val="001F26A5"/>
    <w:rsid w:val="001F3678"/>
    <w:rsid w:val="001F36C8"/>
    <w:rsid w:val="001F3E06"/>
    <w:rsid w:val="001F43F9"/>
    <w:rsid w:val="001F45A5"/>
    <w:rsid w:val="001F4A1D"/>
    <w:rsid w:val="001F5723"/>
    <w:rsid w:val="001F579D"/>
    <w:rsid w:val="001F6A07"/>
    <w:rsid w:val="001F6FE6"/>
    <w:rsid w:val="001F74BD"/>
    <w:rsid w:val="001F7653"/>
    <w:rsid w:val="00200106"/>
    <w:rsid w:val="0020078D"/>
    <w:rsid w:val="00201583"/>
    <w:rsid w:val="00202656"/>
    <w:rsid w:val="00202812"/>
    <w:rsid w:val="002031F4"/>
    <w:rsid w:val="00203575"/>
    <w:rsid w:val="002039E7"/>
    <w:rsid w:val="00204FCB"/>
    <w:rsid w:val="002053A3"/>
    <w:rsid w:val="00206356"/>
    <w:rsid w:val="00207318"/>
    <w:rsid w:val="00207C84"/>
    <w:rsid w:val="002124A0"/>
    <w:rsid w:val="0021288B"/>
    <w:rsid w:val="00212A96"/>
    <w:rsid w:val="0021344B"/>
    <w:rsid w:val="002138F5"/>
    <w:rsid w:val="002141CF"/>
    <w:rsid w:val="00214DB5"/>
    <w:rsid w:val="00217BAB"/>
    <w:rsid w:val="00217C88"/>
    <w:rsid w:val="002209B4"/>
    <w:rsid w:val="002227A6"/>
    <w:rsid w:val="00222A43"/>
    <w:rsid w:val="00223190"/>
    <w:rsid w:val="0022376F"/>
    <w:rsid w:val="00224AE2"/>
    <w:rsid w:val="00224FA3"/>
    <w:rsid w:val="002250CB"/>
    <w:rsid w:val="00226171"/>
    <w:rsid w:val="00227838"/>
    <w:rsid w:val="0022786E"/>
    <w:rsid w:val="00230132"/>
    <w:rsid w:val="00231381"/>
    <w:rsid w:val="00231C89"/>
    <w:rsid w:val="002322BA"/>
    <w:rsid w:val="00235530"/>
    <w:rsid w:val="00235CBF"/>
    <w:rsid w:val="00235FBD"/>
    <w:rsid w:val="00236AC2"/>
    <w:rsid w:val="00236E01"/>
    <w:rsid w:val="00236F98"/>
    <w:rsid w:val="00237295"/>
    <w:rsid w:val="00237A5E"/>
    <w:rsid w:val="00240037"/>
    <w:rsid w:val="002425F2"/>
    <w:rsid w:val="00242CAB"/>
    <w:rsid w:val="00243C9C"/>
    <w:rsid w:val="00244FEF"/>
    <w:rsid w:val="002459B3"/>
    <w:rsid w:val="00246559"/>
    <w:rsid w:val="0024722F"/>
    <w:rsid w:val="00247BC0"/>
    <w:rsid w:val="00247D9F"/>
    <w:rsid w:val="00250063"/>
    <w:rsid w:val="00251E34"/>
    <w:rsid w:val="0025210C"/>
    <w:rsid w:val="00253FC4"/>
    <w:rsid w:val="00254B82"/>
    <w:rsid w:val="0025682C"/>
    <w:rsid w:val="0026262C"/>
    <w:rsid w:val="00262D47"/>
    <w:rsid w:val="00266C4C"/>
    <w:rsid w:val="00267EF8"/>
    <w:rsid w:val="0027003E"/>
    <w:rsid w:val="002702AF"/>
    <w:rsid w:val="002716BD"/>
    <w:rsid w:val="00271D4C"/>
    <w:rsid w:val="00271F36"/>
    <w:rsid w:val="002723D5"/>
    <w:rsid w:val="0027380E"/>
    <w:rsid w:val="00273C24"/>
    <w:rsid w:val="00273CC4"/>
    <w:rsid w:val="002743E2"/>
    <w:rsid w:val="002757FA"/>
    <w:rsid w:val="00276653"/>
    <w:rsid w:val="00276858"/>
    <w:rsid w:val="002811BD"/>
    <w:rsid w:val="0028344A"/>
    <w:rsid w:val="00283957"/>
    <w:rsid w:val="002845C3"/>
    <w:rsid w:val="002849FF"/>
    <w:rsid w:val="0028591D"/>
    <w:rsid w:val="00285A0A"/>
    <w:rsid w:val="002869F7"/>
    <w:rsid w:val="00286DE4"/>
    <w:rsid w:val="00287BB0"/>
    <w:rsid w:val="00292412"/>
    <w:rsid w:val="002933E8"/>
    <w:rsid w:val="00293C81"/>
    <w:rsid w:val="00295971"/>
    <w:rsid w:val="00296A26"/>
    <w:rsid w:val="002971E9"/>
    <w:rsid w:val="00297C5D"/>
    <w:rsid w:val="002A07B6"/>
    <w:rsid w:val="002A110D"/>
    <w:rsid w:val="002A3A31"/>
    <w:rsid w:val="002A4BB6"/>
    <w:rsid w:val="002A5077"/>
    <w:rsid w:val="002A577A"/>
    <w:rsid w:val="002A6984"/>
    <w:rsid w:val="002A69B2"/>
    <w:rsid w:val="002A6C40"/>
    <w:rsid w:val="002A74C7"/>
    <w:rsid w:val="002A7792"/>
    <w:rsid w:val="002B07B7"/>
    <w:rsid w:val="002B0BE8"/>
    <w:rsid w:val="002B2673"/>
    <w:rsid w:val="002B3473"/>
    <w:rsid w:val="002B3A07"/>
    <w:rsid w:val="002B4149"/>
    <w:rsid w:val="002B44E2"/>
    <w:rsid w:val="002B5510"/>
    <w:rsid w:val="002B564B"/>
    <w:rsid w:val="002B56CE"/>
    <w:rsid w:val="002B67D8"/>
    <w:rsid w:val="002B7618"/>
    <w:rsid w:val="002C0090"/>
    <w:rsid w:val="002C0428"/>
    <w:rsid w:val="002C2A7C"/>
    <w:rsid w:val="002C35FE"/>
    <w:rsid w:val="002C4A04"/>
    <w:rsid w:val="002C5417"/>
    <w:rsid w:val="002C5B08"/>
    <w:rsid w:val="002C7F71"/>
    <w:rsid w:val="002D0598"/>
    <w:rsid w:val="002D05A0"/>
    <w:rsid w:val="002D12AE"/>
    <w:rsid w:val="002D2ACC"/>
    <w:rsid w:val="002D336C"/>
    <w:rsid w:val="002D3773"/>
    <w:rsid w:val="002D44C0"/>
    <w:rsid w:val="002D682B"/>
    <w:rsid w:val="002D7D6E"/>
    <w:rsid w:val="002D7DF7"/>
    <w:rsid w:val="002E05D4"/>
    <w:rsid w:val="002E14A8"/>
    <w:rsid w:val="002E15C0"/>
    <w:rsid w:val="002E535C"/>
    <w:rsid w:val="002E5E32"/>
    <w:rsid w:val="002E5EDA"/>
    <w:rsid w:val="002E74CA"/>
    <w:rsid w:val="002F16E0"/>
    <w:rsid w:val="002F19EA"/>
    <w:rsid w:val="002F1CD1"/>
    <w:rsid w:val="002F360D"/>
    <w:rsid w:val="002F3F2C"/>
    <w:rsid w:val="002F4718"/>
    <w:rsid w:val="002F754E"/>
    <w:rsid w:val="002F7A23"/>
    <w:rsid w:val="002F7D69"/>
    <w:rsid w:val="002F7EB1"/>
    <w:rsid w:val="00300249"/>
    <w:rsid w:val="003010DD"/>
    <w:rsid w:val="00301390"/>
    <w:rsid w:val="00301906"/>
    <w:rsid w:val="003030CF"/>
    <w:rsid w:val="003034D6"/>
    <w:rsid w:val="003036D2"/>
    <w:rsid w:val="0030420F"/>
    <w:rsid w:val="00304916"/>
    <w:rsid w:val="00304AE9"/>
    <w:rsid w:val="00304C64"/>
    <w:rsid w:val="00305332"/>
    <w:rsid w:val="00306132"/>
    <w:rsid w:val="00306225"/>
    <w:rsid w:val="003062F8"/>
    <w:rsid w:val="0030633A"/>
    <w:rsid w:val="003071C5"/>
    <w:rsid w:val="0030746D"/>
    <w:rsid w:val="00307696"/>
    <w:rsid w:val="003102DE"/>
    <w:rsid w:val="003103C5"/>
    <w:rsid w:val="00310E39"/>
    <w:rsid w:val="003117F6"/>
    <w:rsid w:val="0031221C"/>
    <w:rsid w:val="00312A17"/>
    <w:rsid w:val="00312C7B"/>
    <w:rsid w:val="00312F4B"/>
    <w:rsid w:val="00313491"/>
    <w:rsid w:val="00314FD1"/>
    <w:rsid w:val="0031590F"/>
    <w:rsid w:val="00315DDE"/>
    <w:rsid w:val="00320A9C"/>
    <w:rsid w:val="00320C0E"/>
    <w:rsid w:val="003211F1"/>
    <w:rsid w:val="00321824"/>
    <w:rsid w:val="00322C96"/>
    <w:rsid w:val="00322DCB"/>
    <w:rsid w:val="0032623D"/>
    <w:rsid w:val="003264D2"/>
    <w:rsid w:val="00326717"/>
    <w:rsid w:val="00327BF3"/>
    <w:rsid w:val="00331FBC"/>
    <w:rsid w:val="00332D95"/>
    <w:rsid w:val="003339E2"/>
    <w:rsid w:val="00333CE2"/>
    <w:rsid w:val="00334711"/>
    <w:rsid w:val="00335549"/>
    <w:rsid w:val="003363F7"/>
    <w:rsid w:val="00336702"/>
    <w:rsid w:val="0034022D"/>
    <w:rsid w:val="003406C8"/>
    <w:rsid w:val="00340BE5"/>
    <w:rsid w:val="00342860"/>
    <w:rsid w:val="00345C23"/>
    <w:rsid w:val="00350431"/>
    <w:rsid w:val="00350826"/>
    <w:rsid w:val="003509BA"/>
    <w:rsid w:val="00350CD2"/>
    <w:rsid w:val="00352C74"/>
    <w:rsid w:val="003530D1"/>
    <w:rsid w:val="00354018"/>
    <w:rsid w:val="0035781F"/>
    <w:rsid w:val="00360AB9"/>
    <w:rsid w:val="00360B0D"/>
    <w:rsid w:val="00360B51"/>
    <w:rsid w:val="00360D59"/>
    <w:rsid w:val="00361F85"/>
    <w:rsid w:val="003629DA"/>
    <w:rsid w:val="003633F1"/>
    <w:rsid w:val="003638DC"/>
    <w:rsid w:val="00367162"/>
    <w:rsid w:val="00367DD3"/>
    <w:rsid w:val="003704AD"/>
    <w:rsid w:val="0037140C"/>
    <w:rsid w:val="003738F9"/>
    <w:rsid w:val="003739BD"/>
    <w:rsid w:val="003746AC"/>
    <w:rsid w:val="00374F31"/>
    <w:rsid w:val="0037564F"/>
    <w:rsid w:val="0037646C"/>
    <w:rsid w:val="00377B16"/>
    <w:rsid w:val="00377F0D"/>
    <w:rsid w:val="0038036C"/>
    <w:rsid w:val="00380D15"/>
    <w:rsid w:val="00380DF8"/>
    <w:rsid w:val="003826EE"/>
    <w:rsid w:val="00385055"/>
    <w:rsid w:val="003855CD"/>
    <w:rsid w:val="003868D0"/>
    <w:rsid w:val="00386F4E"/>
    <w:rsid w:val="003878BD"/>
    <w:rsid w:val="00387EC9"/>
    <w:rsid w:val="00390669"/>
    <w:rsid w:val="00392043"/>
    <w:rsid w:val="00392641"/>
    <w:rsid w:val="00394AA8"/>
    <w:rsid w:val="00395056"/>
    <w:rsid w:val="00396132"/>
    <w:rsid w:val="00396962"/>
    <w:rsid w:val="00396A69"/>
    <w:rsid w:val="003A09A9"/>
    <w:rsid w:val="003A123D"/>
    <w:rsid w:val="003A1661"/>
    <w:rsid w:val="003A379F"/>
    <w:rsid w:val="003A450B"/>
    <w:rsid w:val="003A4BC3"/>
    <w:rsid w:val="003A4BE0"/>
    <w:rsid w:val="003A4F6F"/>
    <w:rsid w:val="003A527B"/>
    <w:rsid w:val="003A5391"/>
    <w:rsid w:val="003A57E7"/>
    <w:rsid w:val="003A7A40"/>
    <w:rsid w:val="003B0C4D"/>
    <w:rsid w:val="003B17A4"/>
    <w:rsid w:val="003B2878"/>
    <w:rsid w:val="003B32F1"/>
    <w:rsid w:val="003B5CC1"/>
    <w:rsid w:val="003B640E"/>
    <w:rsid w:val="003B76F1"/>
    <w:rsid w:val="003B7D65"/>
    <w:rsid w:val="003C00CA"/>
    <w:rsid w:val="003C04B8"/>
    <w:rsid w:val="003C169E"/>
    <w:rsid w:val="003C1BAA"/>
    <w:rsid w:val="003C2646"/>
    <w:rsid w:val="003C2CA2"/>
    <w:rsid w:val="003C2D6F"/>
    <w:rsid w:val="003C3852"/>
    <w:rsid w:val="003C4CB6"/>
    <w:rsid w:val="003C5391"/>
    <w:rsid w:val="003C5989"/>
    <w:rsid w:val="003C7053"/>
    <w:rsid w:val="003C74E8"/>
    <w:rsid w:val="003C76BC"/>
    <w:rsid w:val="003D0B1D"/>
    <w:rsid w:val="003D1E22"/>
    <w:rsid w:val="003D1F91"/>
    <w:rsid w:val="003D3055"/>
    <w:rsid w:val="003D31C6"/>
    <w:rsid w:val="003D39B0"/>
    <w:rsid w:val="003D58BC"/>
    <w:rsid w:val="003D6CC5"/>
    <w:rsid w:val="003D6E30"/>
    <w:rsid w:val="003D7309"/>
    <w:rsid w:val="003D7B78"/>
    <w:rsid w:val="003E03D3"/>
    <w:rsid w:val="003E099F"/>
    <w:rsid w:val="003E1DAD"/>
    <w:rsid w:val="003E2759"/>
    <w:rsid w:val="003E4E31"/>
    <w:rsid w:val="003E5088"/>
    <w:rsid w:val="003E5767"/>
    <w:rsid w:val="003E626D"/>
    <w:rsid w:val="003E7B2C"/>
    <w:rsid w:val="003F0946"/>
    <w:rsid w:val="003F1897"/>
    <w:rsid w:val="003F2313"/>
    <w:rsid w:val="003F3061"/>
    <w:rsid w:val="003F3064"/>
    <w:rsid w:val="003F3111"/>
    <w:rsid w:val="003F45CA"/>
    <w:rsid w:val="003F5C85"/>
    <w:rsid w:val="003F5DB8"/>
    <w:rsid w:val="003F5E71"/>
    <w:rsid w:val="003F6EE6"/>
    <w:rsid w:val="00400214"/>
    <w:rsid w:val="004009CB"/>
    <w:rsid w:val="00401B2D"/>
    <w:rsid w:val="00401B77"/>
    <w:rsid w:val="004025FE"/>
    <w:rsid w:val="004029C4"/>
    <w:rsid w:val="00402EE5"/>
    <w:rsid w:val="0040368E"/>
    <w:rsid w:val="004037F4"/>
    <w:rsid w:val="0040393E"/>
    <w:rsid w:val="00404050"/>
    <w:rsid w:val="00404503"/>
    <w:rsid w:val="00404A61"/>
    <w:rsid w:val="00404D29"/>
    <w:rsid w:val="004051C9"/>
    <w:rsid w:val="00405666"/>
    <w:rsid w:val="00405772"/>
    <w:rsid w:val="00406773"/>
    <w:rsid w:val="0040712B"/>
    <w:rsid w:val="00410A9A"/>
    <w:rsid w:val="00412539"/>
    <w:rsid w:val="00412649"/>
    <w:rsid w:val="0041297C"/>
    <w:rsid w:val="004132C7"/>
    <w:rsid w:val="00414F5B"/>
    <w:rsid w:val="00416461"/>
    <w:rsid w:val="004164A8"/>
    <w:rsid w:val="00417508"/>
    <w:rsid w:val="00420503"/>
    <w:rsid w:val="004212D6"/>
    <w:rsid w:val="004216BF"/>
    <w:rsid w:val="004218B5"/>
    <w:rsid w:val="004226BE"/>
    <w:rsid w:val="0042331C"/>
    <w:rsid w:val="004241A1"/>
    <w:rsid w:val="00424CFC"/>
    <w:rsid w:val="00427164"/>
    <w:rsid w:val="00430C67"/>
    <w:rsid w:val="00431301"/>
    <w:rsid w:val="0043197C"/>
    <w:rsid w:val="00431996"/>
    <w:rsid w:val="00431A78"/>
    <w:rsid w:val="00431F27"/>
    <w:rsid w:val="00431FF0"/>
    <w:rsid w:val="00432365"/>
    <w:rsid w:val="004327CD"/>
    <w:rsid w:val="0043292A"/>
    <w:rsid w:val="0043465D"/>
    <w:rsid w:val="00435C7B"/>
    <w:rsid w:val="00435D50"/>
    <w:rsid w:val="00436483"/>
    <w:rsid w:val="0043763D"/>
    <w:rsid w:val="00441535"/>
    <w:rsid w:val="00443997"/>
    <w:rsid w:val="00447716"/>
    <w:rsid w:val="00447D41"/>
    <w:rsid w:val="00450149"/>
    <w:rsid w:val="00451226"/>
    <w:rsid w:val="00451D19"/>
    <w:rsid w:val="004532F4"/>
    <w:rsid w:val="00453A2E"/>
    <w:rsid w:val="00454C46"/>
    <w:rsid w:val="00455F99"/>
    <w:rsid w:val="0045725B"/>
    <w:rsid w:val="004576D8"/>
    <w:rsid w:val="00457AFC"/>
    <w:rsid w:val="0046253D"/>
    <w:rsid w:val="00462A84"/>
    <w:rsid w:val="00462E18"/>
    <w:rsid w:val="0046300D"/>
    <w:rsid w:val="00463933"/>
    <w:rsid w:val="00463E72"/>
    <w:rsid w:val="00465D22"/>
    <w:rsid w:val="00466452"/>
    <w:rsid w:val="00466672"/>
    <w:rsid w:val="00466A8C"/>
    <w:rsid w:val="0046753A"/>
    <w:rsid w:val="00467E4B"/>
    <w:rsid w:val="00470D3B"/>
    <w:rsid w:val="00471333"/>
    <w:rsid w:val="00472DE8"/>
    <w:rsid w:val="0047322D"/>
    <w:rsid w:val="00473ED9"/>
    <w:rsid w:val="00476219"/>
    <w:rsid w:val="0047654E"/>
    <w:rsid w:val="004771EE"/>
    <w:rsid w:val="0047763C"/>
    <w:rsid w:val="004778A5"/>
    <w:rsid w:val="00480BC9"/>
    <w:rsid w:val="00480EC4"/>
    <w:rsid w:val="0048109C"/>
    <w:rsid w:val="0048232A"/>
    <w:rsid w:val="00482813"/>
    <w:rsid w:val="0048306F"/>
    <w:rsid w:val="00483F0F"/>
    <w:rsid w:val="00484420"/>
    <w:rsid w:val="004858EF"/>
    <w:rsid w:val="00485C3A"/>
    <w:rsid w:val="004866C0"/>
    <w:rsid w:val="00486E1C"/>
    <w:rsid w:val="00486FC1"/>
    <w:rsid w:val="004873F5"/>
    <w:rsid w:val="0049082D"/>
    <w:rsid w:val="0049139B"/>
    <w:rsid w:val="00491E75"/>
    <w:rsid w:val="00491F23"/>
    <w:rsid w:val="00492313"/>
    <w:rsid w:val="00493282"/>
    <w:rsid w:val="004940EA"/>
    <w:rsid w:val="00495DFE"/>
    <w:rsid w:val="004969D8"/>
    <w:rsid w:val="00496DAA"/>
    <w:rsid w:val="00496DD5"/>
    <w:rsid w:val="0049722D"/>
    <w:rsid w:val="0049761D"/>
    <w:rsid w:val="00497BFD"/>
    <w:rsid w:val="00497CC4"/>
    <w:rsid w:val="004A0604"/>
    <w:rsid w:val="004A3128"/>
    <w:rsid w:val="004A39CB"/>
    <w:rsid w:val="004A4468"/>
    <w:rsid w:val="004A5678"/>
    <w:rsid w:val="004A5FA5"/>
    <w:rsid w:val="004A66ED"/>
    <w:rsid w:val="004A6C8C"/>
    <w:rsid w:val="004A7155"/>
    <w:rsid w:val="004A7C04"/>
    <w:rsid w:val="004A7F85"/>
    <w:rsid w:val="004B10AA"/>
    <w:rsid w:val="004B3001"/>
    <w:rsid w:val="004B3E24"/>
    <w:rsid w:val="004B3E5D"/>
    <w:rsid w:val="004B476E"/>
    <w:rsid w:val="004B5092"/>
    <w:rsid w:val="004B510E"/>
    <w:rsid w:val="004B59B2"/>
    <w:rsid w:val="004B6650"/>
    <w:rsid w:val="004B7334"/>
    <w:rsid w:val="004B75A9"/>
    <w:rsid w:val="004B7ED3"/>
    <w:rsid w:val="004C0506"/>
    <w:rsid w:val="004C24D5"/>
    <w:rsid w:val="004C2AEE"/>
    <w:rsid w:val="004C3034"/>
    <w:rsid w:val="004C368D"/>
    <w:rsid w:val="004C3C65"/>
    <w:rsid w:val="004C5A5C"/>
    <w:rsid w:val="004C5C01"/>
    <w:rsid w:val="004C6D82"/>
    <w:rsid w:val="004C6E6B"/>
    <w:rsid w:val="004C76CF"/>
    <w:rsid w:val="004C7D8F"/>
    <w:rsid w:val="004D1771"/>
    <w:rsid w:val="004D1E13"/>
    <w:rsid w:val="004D21EC"/>
    <w:rsid w:val="004D3A52"/>
    <w:rsid w:val="004D3E27"/>
    <w:rsid w:val="004D41BD"/>
    <w:rsid w:val="004D4821"/>
    <w:rsid w:val="004D49CC"/>
    <w:rsid w:val="004D52BC"/>
    <w:rsid w:val="004D52BD"/>
    <w:rsid w:val="004D6E6C"/>
    <w:rsid w:val="004D7FF3"/>
    <w:rsid w:val="004E07E4"/>
    <w:rsid w:val="004E0B5E"/>
    <w:rsid w:val="004E10A5"/>
    <w:rsid w:val="004E1129"/>
    <w:rsid w:val="004E2222"/>
    <w:rsid w:val="004E2263"/>
    <w:rsid w:val="004E2A27"/>
    <w:rsid w:val="004E384B"/>
    <w:rsid w:val="004E5006"/>
    <w:rsid w:val="004E544D"/>
    <w:rsid w:val="004E7675"/>
    <w:rsid w:val="004E7C5A"/>
    <w:rsid w:val="004F0536"/>
    <w:rsid w:val="004F05C2"/>
    <w:rsid w:val="004F0A26"/>
    <w:rsid w:val="004F2058"/>
    <w:rsid w:val="004F3C74"/>
    <w:rsid w:val="004F3FA8"/>
    <w:rsid w:val="004F434D"/>
    <w:rsid w:val="004F5A99"/>
    <w:rsid w:val="004F69A6"/>
    <w:rsid w:val="004F7FC5"/>
    <w:rsid w:val="00500518"/>
    <w:rsid w:val="00501F19"/>
    <w:rsid w:val="00502670"/>
    <w:rsid w:val="00504C87"/>
    <w:rsid w:val="00505200"/>
    <w:rsid w:val="005052B5"/>
    <w:rsid w:val="005054A0"/>
    <w:rsid w:val="00505616"/>
    <w:rsid w:val="00506F90"/>
    <w:rsid w:val="00507252"/>
    <w:rsid w:val="005072B3"/>
    <w:rsid w:val="00507B65"/>
    <w:rsid w:val="00507D9B"/>
    <w:rsid w:val="00510C11"/>
    <w:rsid w:val="00511D94"/>
    <w:rsid w:val="00511D9E"/>
    <w:rsid w:val="005126CC"/>
    <w:rsid w:val="00514255"/>
    <w:rsid w:val="005151D9"/>
    <w:rsid w:val="00517FD2"/>
    <w:rsid w:val="00520D75"/>
    <w:rsid w:val="00521A1C"/>
    <w:rsid w:val="0052226E"/>
    <w:rsid w:val="005225F3"/>
    <w:rsid w:val="00522E82"/>
    <w:rsid w:val="005236D9"/>
    <w:rsid w:val="00523A8C"/>
    <w:rsid w:val="005243D0"/>
    <w:rsid w:val="00524D0C"/>
    <w:rsid w:val="00525ADD"/>
    <w:rsid w:val="00526462"/>
    <w:rsid w:val="005301DC"/>
    <w:rsid w:val="00530D36"/>
    <w:rsid w:val="00530FAC"/>
    <w:rsid w:val="00532152"/>
    <w:rsid w:val="0053372E"/>
    <w:rsid w:val="00533B5C"/>
    <w:rsid w:val="00534389"/>
    <w:rsid w:val="0053475B"/>
    <w:rsid w:val="005349D1"/>
    <w:rsid w:val="00534E22"/>
    <w:rsid w:val="005351F4"/>
    <w:rsid w:val="005359F5"/>
    <w:rsid w:val="00536313"/>
    <w:rsid w:val="0054178B"/>
    <w:rsid w:val="00541E6E"/>
    <w:rsid w:val="00542E53"/>
    <w:rsid w:val="00542F6A"/>
    <w:rsid w:val="00543FAA"/>
    <w:rsid w:val="0054509E"/>
    <w:rsid w:val="005464EF"/>
    <w:rsid w:val="00547651"/>
    <w:rsid w:val="00550CFB"/>
    <w:rsid w:val="005537AB"/>
    <w:rsid w:val="005544BC"/>
    <w:rsid w:val="0055585B"/>
    <w:rsid w:val="00555C90"/>
    <w:rsid w:val="00555D04"/>
    <w:rsid w:val="00555EB1"/>
    <w:rsid w:val="00555F24"/>
    <w:rsid w:val="00556551"/>
    <w:rsid w:val="005566AF"/>
    <w:rsid w:val="0055676C"/>
    <w:rsid w:val="0055685D"/>
    <w:rsid w:val="00556CD6"/>
    <w:rsid w:val="0055765D"/>
    <w:rsid w:val="00557901"/>
    <w:rsid w:val="00557B8E"/>
    <w:rsid w:val="00557DEF"/>
    <w:rsid w:val="0056091E"/>
    <w:rsid w:val="00561974"/>
    <w:rsid w:val="00562D90"/>
    <w:rsid w:val="00563274"/>
    <w:rsid w:val="005635A0"/>
    <w:rsid w:val="00563BEA"/>
    <w:rsid w:val="005647AD"/>
    <w:rsid w:val="00565ACA"/>
    <w:rsid w:val="00565D1E"/>
    <w:rsid w:val="0056634B"/>
    <w:rsid w:val="00566E07"/>
    <w:rsid w:val="00567B23"/>
    <w:rsid w:val="00570E87"/>
    <w:rsid w:val="00572325"/>
    <w:rsid w:val="005743DB"/>
    <w:rsid w:val="005746C1"/>
    <w:rsid w:val="00575B75"/>
    <w:rsid w:val="00575F09"/>
    <w:rsid w:val="00576F4C"/>
    <w:rsid w:val="005804CB"/>
    <w:rsid w:val="00580EA8"/>
    <w:rsid w:val="005811B9"/>
    <w:rsid w:val="00582009"/>
    <w:rsid w:val="005821C6"/>
    <w:rsid w:val="00583DFF"/>
    <w:rsid w:val="00584246"/>
    <w:rsid w:val="005845C7"/>
    <w:rsid w:val="00584AAB"/>
    <w:rsid w:val="00584C7B"/>
    <w:rsid w:val="00585293"/>
    <w:rsid w:val="00586FDB"/>
    <w:rsid w:val="005877F7"/>
    <w:rsid w:val="005901DA"/>
    <w:rsid w:val="0059057C"/>
    <w:rsid w:val="00590B60"/>
    <w:rsid w:val="005916F3"/>
    <w:rsid w:val="00592ACE"/>
    <w:rsid w:val="00592BA7"/>
    <w:rsid w:val="00594202"/>
    <w:rsid w:val="00594249"/>
    <w:rsid w:val="0059456F"/>
    <w:rsid w:val="00594635"/>
    <w:rsid w:val="00594F20"/>
    <w:rsid w:val="00594FA0"/>
    <w:rsid w:val="00595002"/>
    <w:rsid w:val="005950DB"/>
    <w:rsid w:val="005953FC"/>
    <w:rsid w:val="00595435"/>
    <w:rsid w:val="00595A62"/>
    <w:rsid w:val="005A0E5D"/>
    <w:rsid w:val="005A1920"/>
    <w:rsid w:val="005A1B08"/>
    <w:rsid w:val="005A2F1A"/>
    <w:rsid w:val="005A385D"/>
    <w:rsid w:val="005A604A"/>
    <w:rsid w:val="005A68F4"/>
    <w:rsid w:val="005A6B1B"/>
    <w:rsid w:val="005B0874"/>
    <w:rsid w:val="005B0BC7"/>
    <w:rsid w:val="005B1784"/>
    <w:rsid w:val="005B1F46"/>
    <w:rsid w:val="005B2D70"/>
    <w:rsid w:val="005B2E5E"/>
    <w:rsid w:val="005B3584"/>
    <w:rsid w:val="005B4625"/>
    <w:rsid w:val="005B556C"/>
    <w:rsid w:val="005B56C7"/>
    <w:rsid w:val="005B5E97"/>
    <w:rsid w:val="005C08A9"/>
    <w:rsid w:val="005C0D02"/>
    <w:rsid w:val="005C189F"/>
    <w:rsid w:val="005C1B08"/>
    <w:rsid w:val="005C1BC3"/>
    <w:rsid w:val="005C2716"/>
    <w:rsid w:val="005C3CAB"/>
    <w:rsid w:val="005C4106"/>
    <w:rsid w:val="005C47A9"/>
    <w:rsid w:val="005C4832"/>
    <w:rsid w:val="005C4834"/>
    <w:rsid w:val="005C4BF4"/>
    <w:rsid w:val="005C5D64"/>
    <w:rsid w:val="005C5DE9"/>
    <w:rsid w:val="005C6315"/>
    <w:rsid w:val="005C6DEF"/>
    <w:rsid w:val="005C6DF4"/>
    <w:rsid w:val="005C7FF1"/>
    <w:rsid w:val="005D03AE"/>
    <w:rsid w:val="005D0541"/>
    <w:rsid w:val="005D0804"/>
    <w:rsid w:val="005D093B"/>
    <w:rsid w:val="005D0A5E"/>
    <w:rsid w:val="005D0B88"/>
    <w:rsid w:val="005D0CAF"/>
    <w:rsid w:val="005D118B"/>
    <w:rsid w:val="005D11AF"/>
    <w:rsid w:val="005D1367"/>
    <w:rsid w:val="005D311E"/>
    <w:rsid w:val="005D31EB"/>
    <w:rsid w:val="005D38D1"/>
    <w:rsid w:val="005D3CA1"/>
    <w:rsid w:val="005D418E"/>
    <w:rsid w:val="005D46DD"/>
    <w:rsid w:val="005D5012"/>
    <w:rsid w:val="005D55B0"/>
    <w:rsid w:val="005D5D4A"/>
    <w:rsid w:val="005D7054"/>
    <w:rsid w:val="005E23FE"/>
    <w:rsid w:val="005E283C"/>
    <w:rsid w:val="005E33A4"/>
    <w:rsid w:val="005E33DA"/>
    <w:rsid w:val="005E3718"/>
    <w:rsid w:val="005E4E05"/>
    <w:rsid w:val="005E4FDF"/>
    <w:rsid w:val="005E5E0E"/>
    <w:rsid w:val="005E6521"/>
    <w:rsid w:val="005E6543"/>
    <w:rsid w:val="005E746B"/>
    <w:rsid w:val="005E7605"/>
    <w:rsid w:val="005F1011"/>
    <w:rsid w:val="005F1D8C"/>
    <w:rsid w:val="005F2485"/>
    <w:rsid w:val="005F3348"/>
    <w:rsid w:val="005F37B6"/>
    <w:rsid w:val="005F3FF6"/>
    <w:rsid w:val="005F4309"/>
    <w:rsid w:val="005F4B18"/>
    <w:rsid w:val="005F5131"/>
    <w:rsid w:val="005F51FF"/>
    <w:rsid w:val="005F5941"/>
    <w:rsid w:val="005F6B20"/>
    <w:rsid w:val="005F703B"/>
    <w:rsid w:val="005F71D7"/>
    <w:rsid w:val="005F75A5"/>
    <w:rsid w:val="005F7CE4"/>
    <w:rsid w:val="00600BD0"/>
    <w:rsid w:val="00601B5F"/>
    <w:rsid w:val="00601E24"/>
    <w:rsid w:val="006024E4"/>
    <w:rsid w:val="00603380"/>
    <w:rsid w:val="006033D1"/>
    <w:rsid w:val="006035F5"/>
    <w:rsid w:val="0060685F"/>
    <w:rsid w:val="006072FD"/>
    <w:rsid w:val="00607543"/>
    <w:rsid w:val="006101DF"/>
    <w:rsid w:val="00610D28"/>
    <w:rsid w:val="0061103E"/>
    <w:rsid w:val="00612539"/>
    <w:rsid w:val="00612BA9"/>
    <w:rsid w:val="0061427C"/>
    <w:rsid w:val="00616299"/>
    <w:rsid w:val="0061634D"/>
    <w:rsid w:val="00616377"/>
    <w:rsid w:val="006165BF"/>
    <w:rsid w:val="006167C2"/>
    <w:rsid w:val="00616FB4"/>
    <w:rsid w:val="00617447"/>
    <w:rsid w:val="00617C8F"/>
    <w:rsid w:val="00617DDC"/>
    <w:rsid w:val="006202E5"/>
    <w:rsid w:val="006203F5"/>
    <w:rsid w:val="00620B02"/>
    <w:rsid w:val="00621B83"/>
    <w:rsid w:val="006226BB"/>
    <w:rsid w:val="00622EA4"/>
    <w:rsid w:val="006232EC"/>
    <w:rsid w:val="0062343C"/>
    <w:rsid w:val="00623953"/>
    <w:rsid w:val="00623BEF"/>
    <w:rsid w:val="00624DCC"/>
    <w:rsid w:val="0062507C"/>
    <w:rsid w:val="00626296"/>
    <w:rsid w:val="00627E47"/>
    <w:rsid w:val="006301C2"/>
    <w:rsid w:val="00630A69"/>
    <w:rsid w:val="00632B84"/>
    <w:rsid w:val="00633BC9"/>
    <w:rsid w:val="00633CB0"/>
    <w:rsid w:val="00634ADC"/>
    <w:rsid w:val="00634E9D"/>
    <w:rsid w:val="00634F94"/>
    <w:rsid w:val="006351CA"/>
    <w:rsid w:val="006355BE"/>
    <w:rsid w:val="00636247"/>
    <w:rsid w:val="006367CA"/>
    <w:rsid w:val="00636F72"/>
    <w:rsid w:val="0063782F"/>
    <w:rsid w:val="00640200"/>
    <w:rsid w:val="006403F1"/>
    <w:rsid w:val="006404DC"/>
    <w:rsid w:val="00640EBE"/>
    <w:rsid w:val="006412E7"/>
    <w:rsid w:val="006413C2"/>
    <w:rsid w:val="006430F8"/>
    <w:rsid w:val="00643171"/>
    <w:rsid w:val="00643283"/>
    <w:rsid w:val="0064337B"/>
    <w:rsid w:val="006444DE"/>
    <w:rsid w:val="00644B99"/>
    <w:rsid w:val="00645990"/>
    <w:rsid w:val="00646127"/>
    <w:rsid w:val="00646CE3"/>
    <w:rsid w:val="0065003B"/>
    <w:rsid w:val="006520B0"/>
    <w:rsid w:val="0065275F"/>
    <w:rsid w:val="00652A7C"/>
    <w:rsid w:val="00652D17"/>
    <w:rsid w:val="006547F4"/>
    <w:rsid w:val="006553BF"/>
    <w:rsid w:val="00655495"/>
    <w:rsid w:val="00655F1B"/>
    <w:rsid w:val="0065639A"/>
    <w:rsid w:val="006601B1"/>
    <w:rsid w:val="00660B21"/>
    <w:rsid w:val="00660EF9"/>
    <w:rsid w:val="00661698"/>
    <w:rsid w:val="00661EDA"/>
    <w:rsid w:val="00662A27"/>
    <w:rsid w:val="0066386E"/>
    <w:rsid w:val="00664FDF"/>
    <w:rsid w:val="0066756F"/>
    <w:rsid w:val="00670017"/>
    <w:rsid w:val="006708D6"/>
    <w:rsid w:val="006723BE"/>
    <w:rsid w:val="006759A0"/>
    <w:rsid w:val="00676D75"/>
    <w:rsid w:val="00676EFF"/>
    <w:rsid w:val="00677CE9"/>
    <w:rsid w:val="00677E8E"/>
    <w:rsid w:val="006800BD"/>
    <w:rsid w:val="00682793"/>
    <w:rsid w:val="006831A2"/>
    <w:rsid w:val="006833D6"/>
    <w:rsid w:val="006839D0"/>
    <w:rsid w:val="006845E3"/>
    <w:rsid w:val="006851C6"/>
    <w:rsid w:val="006853B9"/>
    <w:rsid w:val="00685CCE"/>
    <w:rsid w:val="00686603"/>
    <w:rsid w:val="00686678"/>
    <w:rsid w:val="0068732F"/>
    <w:rsid w:val="00687925"/>
    <w:rsid w:val="006906CB"/>
    <w:rsid w:val="00690D18"/>
    <w:rsid w:val="00691A1B"/>
    <w:rsid w:val="00691C44"/>
    <w:rsid w:val="006920CE"/>
    <w:rsid w:val="00692AD4"/>
    <w:rsid w:val="0069432E"/>
    <w:rsid w:val="006943E0"/>
    <w:rsid w:val="006945AA"/>
    <w:rsid w:val="00695935"/>
    <w:rsid w:val="00695973"/>
    <w:rsid w:val="00696DDA"/>
    <w:rsid w:val="00697230"/>
    <w:rsid w:val="00697B2C"/>
    <w:rsid w:val="006A052B"/>
    <w:rsid w:val="006A0856"/>
    <w:rsid w:val="006A0953"/>
    <w:rsid w:val="006A1463"/>
    <w:rsid w:val="006A1523"/>
    <w:rsid w:val="006A190F"/>
    <w:rsid w:val="006A2A13"/>
    <w:rsid w:val="006A2CDE"/>
    <w:rsid w:val="006A306F"/>
    <w:rsid w:val="006A40BC"/>
    <w:rsid w:val="006A49C6"/>
    <w:rsid w:val="006A4C6F"/>
    <w:rsid w:val="006A5696"/>
    <w:rsid w:val="006A69A6"/>
    <w:rsid w:val="006A6D0C"/>
    <w:rsid w:val="006A7B28"/>
    <w:rsid w:val="006B0231"/>
    <w:rsid w:val="006B0B45"/>
    <w:rsid w:val="006B0D97"/>
    <w:rsid w:val="006B115D"/>
    <w:rsid w:val="006B35C2"/>
    <w:rsid w:val="006B52C7"/>
    <w:rsid w:val="006B6E46"/>
    <w:rsid w:val="006C0777"/>
    <w:rsid w:val="006C3655"/>
    <w:rsid w:val="006C3C21"/>
    <w:rsid w:val="006C3E1C"/>
    <w:rsid w:val="006C46BD"/>
    <w:rsid w:val="006C4B1E"/>
    <w:rsid w:val="006C5014"/>
    <w:rsid w:val="006C512E"/>
    <w:rsid w:val="006C56C2"/>
    <w:rsid w:val="006C58F1"/>
    <w:rsid w:val="006C66CC"/>
    <w:rsid w:val="006C6B5B"/>
    <w:rsid w:val="006C6C3C"/>
    <w:rsid w:val="006C704C"/>
    <w:rsid w:val="006C741E"/>
    <w:rsid w:val="006D0C27"/>
    <w:rsid w:val="006D1D67"/>
    <w:rsid w:val="006D2BEB"/>
    <w:rsid w:val="006D3028"/>
    <w:rsid w:val="006D33BD"/>
    <w:rsid w:val="006D4079"/>
    <w:rsid w:val="006D4094"/>
    <w:rsid w:val="006D5439"/>
    <w:rsid w:val="006D68D5"/>
    <w:rsid w:val="006D7124"/>
    <w:rsid w:val="006D7AAC"/>
    <w:rsid w:val="006E027A"/>
    <w:rsid w:val="006E1341"/>
    <w:rsid w:val="006E16D7"/>
    <w:rsid w:val="006E2262"/>
    <w:rsid w:val="006E33ED"/>
    <w:rsid w:val="006E3471"/>
    <w:rsid w:val="006E383B"/>
    <w:rsid w:val="006E59B2"/>
    <w:rsid w:val="006E6070"/>
    <w:rsid w:val="006E6A93"/>
    <w:rsid w:val="006E75F8"/>
    <w:rsid w:val="006F17EB"/>
    <w:rsid w:val="006F1E0E"/>
    <w:rsid w:val="006F3057"/>
    <w:rsid w:val="006F308D"/>
    <w:rsid w:val="006F3852"/>
    <w:rsid w:val="006F3889"/>
    <w:rsid w:val="006F3FFB"/>
    <w:rsid w:val="006F4A27"/>
    <w:rsid w:val="006F673C"/>
    <w:rsid w:val="006F7348"/>
    <w:rsid w:val="006F7797"/>
    <w:rsid w:val="006F78BE"/>
    <w:rsid w:val="007003EF"/>
    <w:rsid w:val="00700A44"/>
    <w:rsid w:val="00701796"/>
    <w:rsid w:val="00702033"/>
    <w:rsid w:val="00703706"/>
    <w:rsid w:val="00703AF4"/>
    <w:rsid w:val="00703CDD"/>
    <w:rsid w:val="00704B87"/>
    <w:rsid w:val="00704C6F"/>
    <w:rsid w:val="00705E7E"/>
    <w:rsid w:val="00705FF1"/>
    <w:rsid w:val="007064CB"/>
    <w:rsid w:val="0070747E"/>
    <w:rsid w:val="0070768A"/>
    <w:rsid w:val="00710953"/>
    <w:rsid w:val="0071143D"/>
    <w:rsid w:val="00711709"/>
    <w:rsid w:val="0071243A"/>
    <w:rsid w:val="00712D8A"/>
    <w:rsid w:val="007132DC"/>
    <w:rsid w:val="00713BA1"/>
    <w:rsid w:val="00714373"/>
    <w:rsid w:val="007145A7"/>
    <w:rsid w:val="0071501E"/>
    <w:rsid w:val="0071571B"/>
    <w:rsid w:val="00715D8E"/>
    <w:rsid w:val="007164EA"/>
    <w:rsid w:val="007168B9"/>
    <w:rsid w:val="007170AD"/>
    <w:rsid w:val="00717556"/>
    <w:rsid w:val="007215EE"/>
    <w:rsid w:val="00721D6D"/>
    <w:rsid w:val="00721DCA"/>
    <w:rsid w:val="007222F2"/>
    <w:rsid w:val="0072241E"/>
    <w:rsid w:val="007233D7"/>
    <w:rsid w:val="00724290"/>
    <w:rsid w:val="0072491D"/>
    <w:rsid w:val="007250DC"/>
    <w:rsid w:val="007252EB"/>
    <w:rsid w:val="0072785A"/>
    <w:rsid w:val="00731F55"/>
    <w:rsid w:val="007322A7"/>
    <w:rsid w:val="007322F2"/>
    <w:rsid w:val="00732593"/>
    <w:rsid w:val="007327C1"/>
    <w:rsid w:val="00732930"/>
    <w:rsid w:val="00733264"/>
    <w:rsid w:val="00734AA5"/>
    <w:rsid w:val="00734C31"/>
    <w:rsid w:val="00736EDA"/>
    <w:rsid w:val="007374CF"/>
    <w:rsid w:val="00737B5B"/>
    <w:rsid w:val="007400AF"/>
    <w:rsid w:val="00741781"/>
    <w:rsid w:val="00741975"/>
    <w:rsid w:val="0074595D"/>
    <w:rsid w:val="00745EE5"/>
    <w:rsid w:val="0074609F"/>
    <w:rsid w:val="00746892"/>
    <w:rsid w:val="00747114"/>
    <w:rsid w:val="00747750"/>
    <w:rsid w:val="00750466"/>
    <w:rsid w:val="00750D56"/>
    <w:rsid w:val="00751483"/>
    <w:rsid w:val="0075178F"/>
    <w:rsid w:val="00751D59"/>
    <w:rsid w:val="007525E5"/>
    <w:rsid w:val="00752D1E"/>
    <w:rsid w:val="00755591"/>
    <w:rsid w:val="00755AF5"/>
    <w:rsid w:val="00755B10"/>
    <w:rsid w:val="00756D52"/>
    <w:rsid w:val="00756E4D"/>
    <w:rsid w:val="00757605"/>
    <w:rsid w:val="007616E5"/>
    <w:rsid w:val="0076229E"/>
    <w:rsid w:val="00762CDA"/>
    <w:rsid w:val="00763D00"/>
    <w:rsid w:val="0076480B"/>
    <w:rsid w:val="00764A14"/>
    <w:rsid w:val="00765752"/>
    <w:rsid w:val="00765C72"/>
    <w:rsid w:val="00765E3C"/>
    <w:rsid w:val="00770621"/>
    <w:rsid w:val="00770AF8"/>
    <w:rsid w:val="00770B5F"/>
    <w:rsid w:val="00770BA5"/>
    <w:rsid w:val="00770C40"/>
    <w:rsid w:val="00770E0A"/>
    <w:rsid w:val="0077140F"/>
    <w:rsid w:val="007716B5"/>
    <w:rsid w:val="007717EA"/>
    <w:rsid w:val="00772A3A"/>
    <w:rsid w:val="00772A72"/>
    <w:rsid w:val="00772A92"/>
    <w:rsid w:val="007738E6"/>
    <w:rsid w:val="0077425F"/>
    <w:rsid w:val="007742DA"/>
    <w:rsid w:val="00774469"/>
    <w:rsid w:val="00775164"/>
    <w:rsid w:val="0077534A"/>
    <w:rsid w:val="00775CD1"/>
    <w:rsid w:val="00775D85"/>
    <w:rsid w:val="007768BF"/>
    <w:rsid w:val="00782C13"/>
    <w:rsid w:val="0078517C"/>
    <w:rsid w:val="00785503"/>
    <w:rsid w:val="007858D3"/>
    <w:rsid w:val="007859D0"/>
    <w:rsid w:val="007865BE"/>
    <w:rsid w:val="00787793"/>
    <w:rsid w:val="00787854"/>
    <w:rsid w:val="00787BAF"/>
    <w:rsid w:val="007901A5"/>
    <w:rsid w:val="0079095D"/>
    <w:rsid w:val="00790F79"/>
    <w:rsid w:val="007912AF"/>
    <w:rsid w:val="00791803"/>
    <w:rsid w:val="00791AD5"/>
    <w:rsid w:val="0079236B"/>
    <w:rsid w:val="00793861"/>
    <w:rsid w:val="00794894"/>
    <w:rsid w:val="00794C77"/>
    <w:rsid w:val="007950DB"/>
    <w:rsid w:val="007958E0"/>
    <w:rsid w:val="00795E41"/>
    <w:rsid w:val="00796F27"/>
    <w:rsid w:val="007A0518"/>
    <w:rsid w:val="007A08E5"/>
    <w:rsid w:val="007A29B2"/>
    <w:rsid w:val="007A2D97"/>
    <w:rsid w:val="007A2E47"/>
    <w:rsid w:val="007A3194"/>
    <w:rsid w:val="007A33D9"/>
    <w:rsid w:val="007A3608"/>
    <w:rsid w:val="007A46AA"/>
    <w:rsid w:val="007A4C5A"/>
    <w:rsid w:val="007A506D"/>
    <w:rsid w:val="007A5F1D"/>
    <w:rsid w:val="007A6882"/>
    <w:rsid w:val="007A7AAE"/>
    <w:rsid w:val="007A7CBA"/>
    <w:rsid w:val="007B0CC0"/>
    <w:rsid w:val="007B13C0"/>
    <w:rsid w:val="007B1856"/>
    <w:rsid w:val="007B1986"/>
    <w:rsid w:val="007B1C3A"/>
    <w:rsid w:val="007B2C86"/>
    <w:rsid w:val="007B2F93"/>
    <w:rsid w:val="007B5027"/>
    <w:rsid w:val="007B51C7"/>
    <w:rsid w:val="007B5D58"/>
    <w:rsid w:val="007B64C8"/>
    <w:rsid w:val="007C1DBD"/>
    <w:rsid w:val="007C24FA"/>
    <w:rsid w:val="007C3CA0"/>
    <w:rsid w:val="007C47AA"/>
    <w:rsid w:val="007C67EB"/>
    <w:rsid w:val="007C7498"/>
    <w:rsid w:val="007C7A58"/>
    <w:rsid w:val="007C7CA1"/>
    <w:rsid w:val="007D019A"/>
    <w:rsid w:val="007D2B9F"/>
    <w:rsid w:val="007D6265"/>
    <w:rsid w:val="007D6E04"/>
    <w:rsid w:val="007E13A8"/>
    <w:rsid w:val="007E17AE"/>
    <w:rsid w:val="007E22EF"/>
    <w:rsid w:val="007E352B"/>
    <w:rsid w:val="007E3843"/>
    <w:rsid w:val="007E3931"/>
    <w:rsid w:val="007E44A5"/>
    <w:rsid w:val="007E4EA1"/>
    <w:rsid w:val="007E5916"/>
    <w:rsid w:val="007E6077"/>
    <w:rsid w:val="007E67D8"/>
    <w:rsid w:val="007E6926"/>
    <w:rsid w:val="007E755F"/>
    <w:rsid w:val="007E7BF6"/>
    <w:rsid w:val="007F030A"/>
    <w:rsid w:val="007F0319"/>
    <w:rsid w:val="007F2F7D"/>
    <w:rsid w:val="007F2FA5"/>
    <w:rsid w:val="007F304C"/>
    <w:rsid w:val="007F3306"/>
    <w:rsid w:val="007F35A0"/>
    <w:rsid w:val="007F3C41"/>
    <w:rsid w:val="007F3CAA"/>
    <w:rsid w:val="007F4531"/>
    <w:rsid w:val="007F4B00"/>
    <w:rsid w:val="007F5451"/>
    <w:rsid w:val="007F5753"/>
    <w:rsid w:val="007F6AAE"/>
    <w:rsid w:val="007F6E1D"/>
    <w:rsid w:val="007F7C76"/>
    <w:rsid w:val="007F7C7B"/>
    <w:rsid w:val="0080146F"/>
    <w:rsid w:val="008014B8"/>
    <w:rsid w:val="00801B62"/>
    <w:rsid w:val="00801B8D"/>
    <w:rsid w:val="0080350C"/>
    <w:rsid w:val="008042F2"/>
    <w:rsid w:val="00804389"/>
    <w:rsid w:val="008044A6"/>
    <w:rsid w:val="00804DA7"/>
    <w:rsid w:val="00804DF2"/>
    <w:rsid w:val="0080500C"/>
    <w:rsid w:val="00805FD6"/>
    <w:rsid w:val="00807DCC"/>
    <w:rsid w:val="0081020C"/>
    <w:rsid w:val="008114CA"/>
    <w:rsid w:val="00811B54"/>
    <w:rsid w:val="00811BCE"/>
    <w:rsid w:val="00811F4F"/>
    <w:rsid w:val="00812EE3"/>
    <w:rsid w:val="00813011"/>
    <w:rsid w:val="00816B70"/>
    <w:rsid w:val="00817F96"/>
    <w:rsid w:val="00821E5E"/>
    <w:rsid w:val="008222D9"/>
    <w:rsid w:val="00822775"/>
    <w:rsid w:val="00822E5D"/>
    <w:rsid w:val="0082341F"/>
    <w:rsid w:val="00823930"/>
    <w:rsid w:val="00824747"/>
    <w:rsid w:val="008248B8"/>
    <w:rsid w:val="00824AB1"/>
    <w:rsid w:val="0082626D"/>
    <w:rsid w:val="00830071"/>
    <w:rsid w:val="008317E0"/>
    <w:rsid w:val="008318FE"/>
    <w:rsid w:val="00831BB5"/>
    <w:rsid w:val="008324B0"/>
    <w:rsid w:val="0083262D"/>
    <w:rsid w:val="008329E0"/>
    <w:rsid w:val="00834C64"/>
    <w:rsid w:val="00835233"/>
    <w:rsid w:val="00835719"/>
    <w:rsid w:val="008362D8"/>
    <w:rsid w:val="00837175"/>
    <w:rsid w:val="008377C3"/>
    <w:rsid w:val="0083781C"/>
    <w:rsid w:val="0084024F"/>
    <w:rsid w:val="0084070C"/>
    <w:rsid w:val="00840A69"/>
    <w:rsid w:val="00840D00"/>
    <w:rsid w:val="00841C4B"/>
    <w:rsid w:val="008427DD"/>
    <w:rsid w:val="00843571"/>
    <w:rsid w:val="00843AAE"/>
    <w:rsid w:val="00843C0E"/>
    <w:rsid w:val="00844765"/>
    <w:rsid w:val="00844C59"/>
    <w:rsid w:val="0084565A"/>
    <w:rsid w:val="00846095"/>
    <w:rsid w:val="008464E0"/>
    <w:rsid w:val="00846C00"/>
    <w:rsid w:val="0084702B"/>
    <w:rsid w:val="00847334"/>
    <w:rsid w:val="00851B86"/>
    <w:rsid w:val="00851E1F"/>
    <w:rsid w:val="00852235"/>
    <w:rsid w:val="00852E4E"/>
    <w:rsid w:val="008538F5"/>
    <w:rsid w:val="00853C92"/>
    <w:rsid w:val="00854D5E"/>
    <w:rsid w:val="00855293"/>
    <w:rsid w:val="00855DB2"/>
    <w:rsid w:val="00856068"/>
    <w:rsid w:val="0086007D"/>
    <w:rsid w:val="008607CE"/>
    <w:rsid w:val="00860E8F"/>
    <w:rsid w:val="008620F3"/>
    <w:rsid w:val="0086311B"/>
    <w:rsid w:val="00863123"/>
    <w:rsid w:val="00863F13"/>
    <w:rsid w:val="0086499D"/>
    <w:rsid w:val="00866349"/>
    <w:rsid w:val="00867120"/>
    <w:rsid w:val="008674F1"/>
    <w:rsid w:val="00870709"/>
    <w:rsid w:val="0087105C"/>
    <w:rsid w:val="00871CDF"/>
    <w:rsid w:val="008725E2"/>
    <w:rsid w:val="008730DA"/>
    <w:rsid w:val="0087434D"/>
    <w:rsid w:val="0087566B"/>
    <w:rsid w:val="008770A0"/>
    <w:rsid w:val="00877146"/>
    <w:rsid w:val="00877E13"/>
    <w:rsid w:val="0088066C"/>
    <w:rsid w:val="00880F20"/>
    <w:rsid w:val="008820F9"/>
    <w:rsid w:val="00882AA5"/>
    <w:rsid w:val="00883AAF"/>
    <w:rsid w:val="00884B07"/>
    <w:rsid w:val="0088540B"/>
    <w:rsid w:val="00887F0D"/>
    <w:rsid w:val="0089006E"/>
    <w:rsid w:val="00890753"/>
    <w:rsid w:val="00891D2E"/>
    <w:rsid w:val="00891D59"/>
    <w:rsid w:val="0089219E"/>
    <w:rsid w:val="0089349F"/>
    <w:rsid w:val="008938AC"/>
    <w:rsid w:val="00893D05"/>
    <w:rsid w:val="00894380"/>
    <w:rsid w:val="008954B2"/>
    <w:rsid w:val="00895B70"/>
    <w:rsid w:val="0089662C"/>
    <w:rsid w:val="008968D9"/>
    <w:rsid w:val="00896F42"/>
    <w:rsid w:val="0089750E"/>
    <w:rsid w:val="00897B62"/>
    <w:rsid w:val="008A04F7"/>
    <w:rsid w:val="008A0BF0"/>
    <w:rsid w:val="008A0C58"/>
    <w:rsid w:val="008A0C6D"/>
    <w:rsid w:val="008A107D"/>
    <w:rsid w:val="008A24B9"/>
    <w:rsid w:val="008A3D8B"/>
    <w:rsid w:val="008A537E"/>
    <w:rsid w:val="008A59D4"/>
    <w:rsid w:val="008A59F7"/>
    <w:rsid w:val="008A6155"/>
    <w:rsid w:val="008A7B91"/>
    <w:rsid w:val="008B07B9"/>
    <w:rsid w:val="008B206A"/>
    <w:rsid w:val="008B24DB"/>
    <w:rsid w:val="008B2F47"/>
    <w:rsid w:val="008B3420"/>
    <w:rsid w:val="008B3733"/>
    <w:rsid w:val="008B42F6"/>
    <w:rsid w:val="008B43B7"/>
    <w:rsid w:val="008B4912"/>
    <w:rsid w:val="008B5B4C"/>
    <w:rsid w:val="008B686A"/>
    <w:rsid w:val="008B70D8"/>
    <w:rsid w:val="008B757D"/>
    <w:rsid w:val="008B7B9B"/>
    <w:rsid w:val="008C28AD"/>
    <w:rsid w:val="008C3814"/>
    <w:rsid w:val="008C4E81"/>
    <w:rsid w:val="008C68F7"/>
    <w:rsid w:val="008C7179"/>
    <w:rsid w:val="008C71AE"/>
    <w:rsid w:val="008C776F"/>
    <w:rsid w:val="008D016A"/>
    <w:rsid w:val="008D028A"/>
    <w:rsid w:val="008D0A41"/>
    <w:rsid w:val="008D146E"/>
    <w:rsid w:val="008D224B"/>
    <w:rsid w:val="008D2782"/>
    <w:rsid w:val="008D3FE1"/>
    <w:rsid w:val="008D4570"/>
    <w:rsid w:val="008D5061"/>
    <w:rsid w:val="008D530F"/>
    <w:rsid w:val="008D550A"/>
    <w:rsid w:val="008D659A"/>
    <w:rsid w:val="008D65A5"/>
    <w:rsid w:val="008D7580"/>
    <w:rsid w:val="008E11E1"/>
    <w:rsid w:val="008E121C"/>
    <w:rsid w:val="008E1276"/>
    <w:rsid w:val="008E146A"/>
    <w:rsid w:val="008E26BC"/>
    <w:rsid w:val="008E2E5D"/>
    <w:rsid w:val="008E2F37"/>
    <w:rsid w:val="008E2F88"/>
    <w:rsid w:val="008E3DA3"/>
    <w:rsid w:val="008E40D7"/>
    <w:rsid w:val="008E42BF"/>
    <w:rsid w:val="008E470B"/>
    <w:rsid w:val="008E6CCF"/>
    <w:rsid w:val="008E78CA"/>
    <w:rsid w:val="008F1884"/>
    <w:rsid w:val="008F24BF"/>
    <w:rsid w:val="008F2C91"/>
    <w:rsid w:val="008F51D0"/>
    <w:rsid w:val="008F5A7C"/>
    <w:rsid w:val="008F6CFE"/>
    <w:rsid w:val="009005F5"/>
    <w:rsid w:val="00900DA6"/>
    <w:rsid w:val="00901AE2"/>
    <w:rsid w:val="0090219A"/>
    <w:rsid w:val="00903CB0"/>
    <w:rsid w:val="00905211"/>
    <w:rsid w:val="009052B6"/>
    <w:rsid w:val="009060C1"/>
    <w:rsid w:val="009062E1"/>
    <w:rsid w:val="009068D2"/>
    <w:rsid w:val="00906A0F"/>
    <w:rsid w:val="00906F80"/>
    <w:rsid w:val="009076B9"/>
    <w:rsid w:val="00907745"/>
    <w:rsid w:val="00907CCD"/>
    <w:rsid w:val="00910688"/>
    <w:rsid w:val="00910CA5"/>
    <w:rsid w:val="009118D4"/>
    <w:rsid w:val="00911BD9"/>
    <w:rsid w:val="00911DCD"/>
    <w:rsid w:val="0091296C"/>
    <w:rsid w:val="00912A45"/>
    <w:rsid w:val="0091309B"/>
    <w:rsid w:val="009138F3"/>
    <w:rsid w:val="009151A1"/>
    <w:rsid w:val="00916EEF"/>
    <w:rsid w:val="00920239"/>
    <w:rsid w:val="0092049E"/>
    <w:rsid w:val="009207FF"/>
    <w:rsid w:val="00920B68"/>
    <w:rsid w:val="0092156B"/>
    <w:rsid w:val="0092168D"/>
    <w:rsid w:val="00921A5B"/>
    <w:rsid w:val="00921C72"/>
    <w:rsid w:val="00921FB8"/>
    <w:rsid w:val="009222D7"/>
    <w:rsid w:val="00923644"/>
    <w:rsid w:val="00923B99"/>
    <w:rsid w:val="009246FB"/>
    <w:rsid w:val="00924A28"/>
    <w:rsid w:val="00924CD0"/>
    <w:rsid w:val="009255FB"/>
    <w:rsid w:val="009256C5"/>
    <w:rsid w:val="00926063"/>
    <w:rsid w:val="00926597"/>
    <w:rsid w:val="00926B1C"/>
    <w:rsid w:val="00926E35"/>
    <w:rsid w:val="00931658"/>
    <w:rsid w:val="00931C45"/>
    <w:rsid w:val="00932D15"/>
    <w:rsid w:val="00932FA9"/>
    <w:rsid w:val="00933388"/>
    <w:rsid w:val="0093343D"/>
    <w:rsid w:val="00933695"/>
    <w:rsid w:val="00934473"/>
    <w:rsid w:val="00934A76"/>
    <w:rsid w:val="00935239"/>
    <w:rsid w:val="0093571D"/>
    <w:rsid w:val="00935A2A"/>
    <w:rsid w:val="00936622"/>
    <w:rsid w:val="009366CA"/>
    <w:rsid w:val="00936FDB"/>
    <w:rsid w:val="00940796"/>
    <w:rsid w:val="009419C7"/>
    <w:rsid w:val="00941D7C"/>
    <w:rsid w:val="00942057"/>
    <w:rsid w:val="00942C10"/>
    <w:rsid w:val="00942E66"/>
    <w:rsid w:val="009430A5"/>
    <w:rsid w:val="009435E9"/>
    <w:rsid w:val="0094434A"/>
    <w:rsid w:val="00945DC0"/>
    <w:rsid w:val="00946A1B"/>
    <w:rsid w:val="00946A59"/>
    <w:rsid w:val="0095076D"/>
    <w:rsid w:val="00950F0B"/>
    <w:rsid w:val="00952EC3"/>
    <w:rsid w:val="00952EFA"/>
    <w:rsid w:val="009532A5"/>
    <w:rsid w:val="009539AC"/>
    <w:rsid w:val="009545E6"/>
    <w:rsid w:val="00955430"/>
    <w:rsid w:val="00955D50"/>
    <w:rsid w:val="00955ED3"/>
    <w:rsid w:val="00956FE8"/>
    <w:rsid w:val="0095704D"/>
    <w:rsid w:val="0095739B"/>
    <w:rsid w:val="00957946"/>
    <w:rsid w:val="00957D39"/>
    <w:rsid w:val="00960373"/>
    <w:rsid w:val="00960608"/>
    <w:rsid w:val="009626AC"/>
    <w:rsid w:val="009631E0"/>
    <w:rsid w:val="0096382C"/>
    <w:rsid w:val="0096503E"/>
    <w:rsid w:val="00965317"/>
    <w:rsid w:val="009659FA"/>
    <w:rsid w:val="00966D22"/>
    <w:rsid w:val="0096754F"/>
    <w:rsid w:val="0097035C"/>
    <w:rsid w:val="009707F2"/>
    <w:rsid w:val="00970812"/>
    <w:rsid w:val="00970828"/>
    <w:rsid w:val="00970FDE"/>
    <w:rsid w:val="00971443"/>
    <w:rsid w:val="0097160A"/>
    <w:rsid w:val="00972298"/>
    <w:rsid w:val="009723D6"/>
    <w:rsid w:val="00973F43"/>
    <w:rsid w:val="00974488"/>
    <w:rsid w:val="00975068"/>
    <w:rsid w:val="00975897"/>
    <w:rsid w:val="009760F0"/>
    <w:rsid w:val="0097627D"/>
    <w:rsid w:val="00976C54"/>
    <w:rsid w:val="009777A3"/>
    <w:rsid w:val="0098139A"/>
    <w:rsid w:val="00981CA1"/>
    <w:rsid w:val="00982F6F"/>
    <w:rsid w:val="00983487"/>
    <w:rsid w:val="00983EC7"/>
    <w:rsid w:val="009846E6"/>
    <w:rsid w:val="009906B1"/>
    <w:rsid w:val="00990FF6"/>
    <w:rsid w:val="00991C4B"/>
    <w:rsid w:val="00991E90"/>
    <w:rsid w:val="00993A06"/>
    <w:rsid w:val="00994099"/>
    <w:rsid w:val="00994812"/>
    <w:rsid w:val="00994A42"/>
    <w:rsid w:val="00995501"/>
    <w:rsid w:val="0099655C"/>
    <w:rsid w:val="009A03FE"/>
    <w:rsid w:val="009A05AA"/>
    <w:rsid w:val="009A1452"/>
    <w:rsid w:val="009A3022"/>
    <w:rsid w:val="009A3482"/>
    <w:rsid w:val="009A3E19"/>
    <w:rsid w:val="009A3F9D"/>
    <w:rsid w:val="009A53A1"/>
    <w:rsid w:val="009A5C3A"/>
    <w:rsid w:val="009A6DEF"/>
    <w:rsid w:val="009A7EBF"/>
    <w:rsid w:val="009A7FBE"/>
    <w:rsid w:val="009B210A"/>
    <w:rsid w:val="009B3484"/>
    <w:rsid w:val="009B4A43"/>
    <w:rsid w:val="009B4B2D"/>
    <w:rsid w:val="009B5924"/>
    <w:rsid w:val="009B5BAE"/>
    <w:rsid w:val="009B5BE0"/>
    <w:rsid w:val="009B61A7"/>
    <w:rsid w:val="009B693B"/>
    <w:rsid w:val="009C00FC"/>
    <w:rsid w:val="009C102D"/>
    <w:rsid w:val="009C132F"/>
    <w:rsid w:val="009C1FBE"/>
    <w:rsid w:val="009C2115"/>
    <w:rsid w:val="009C26B6"/>
    <w:rsid w:val="009C2E23"/>
    <w:rsid w:val="009C385A"/>
    <w:rsid w:val="009C397C"/>
    <w:rsid w:val="009C3F06"/>
    <w:rsid w:val="009C434F"/>
    <w:rsid w:val="009C4FED"/>
    <w:rsid w:val="009C6469"/>
    <w:rsid w:val="009C6D5C"/>
    <w:rsid w:val="009C6E34"/>
    <w:rsid w:val="009C7493"/>
    <w:rsid w:val="009C74A2"/>
    <w:rsid w:val="009C77B3"/>
    <w:rsid w:val="009C7A19"/>
    <w:rsid w:val="009C7D6A"/>
    <w:rsid w:val="009D0BE6"/>
    <w:rsid w:val="009D1701"/>
    <w:rsid w:val="009D1AA4"/>
    <w:rsid w:val="009D1D68"/>
    <w:rsid w:val="009D21FC"/>
    <w:rsid w:val="009D30F5"/>
    <w:rsid w:val="009D31C5"/>
    <w:rsid w:val="009D3972"/>
    <w:rsid w:val="009D3EDA"/>
    <w:rsid w:val="009D3FD4"/>
    <w:rsid w:val="009D442B"/>
    <w:rsid w:val="009D4531"/>
    <w:rsid w:val="009D481E"/>
    <w:rsid w:val="009D5FB0"/>
    <w:rsid w:val="009D650E"/>
    <w:rsid w:val="009D7430"/>
    <w:rsid w:val="009D7B2B"/>
    <w:rsid w:val="009E04EB"/>
    <w:rsid w:val="009E0A2E"/>
    <w:rsid w:val="009E11D3"/>
    <w:rsid w:val="009E18B5"/>
    <w:rsid w:val="009E343E"/>
    <w:rsid w:val="009E36B6"/>
    <w:rsid w:val="009E3B5E"/>
    <w:rsid w:val="009E4FCA"/>
    <w:rsid w:val="009E64DF"/>
    <w:rsid w:val="009E6E80"/>
    <w:rsid w:val="009E7327"/>
    <w:rsid w:val="009E74B7"/>
    <w:rsid w:val="009F0509"/>
    <w:rsid w:val="009F0841"/>
    <w:rsid w:val="009F0F13"/>
    <w:rsid w:val="009F19D2"/>
    <w:rsid w:val="009F22B0"/>
    <w:rsid w:val="009F4B11"/>
    <w:rsid w:val="009F6A9D"/>
    <w:rsid w:val="009F7AE5"/>
    <w:rsid w:val="00A001C5"/>
    <w:rsid w:val="00A00F77"/>
    <w:rsid w:val="00A01E0B"/>
    <w:rsid w:val="00A022DB"/>
    <w:rsid w:val="00A041D8"/>
    <w:rsid w:val="00A04C1B"/>
    <w:rsid w:val="00A04D2A"/>
    <w:rsid w:val="00A04DDB"/>
    <w:rsid w:val="00A05109"/>
    <w:rsid w:val="00A058D3"/>
    <w:rsid w:val="00A05D10"/>
    <w:rsid w:val="00A0620B"/>
    <w:rsid w:val="00A062A9"/>
    <w:rsid w:val="00A10551"/>
    <w:rsid w:val="00A10CCE"/>
    <w:rsid w:val="00A111ED"/>
    <w:rsid w:val="00A13D5B"/>
    <w:rsid w:val="00A13FC3"/>
    <w:rsid w:val="00A14632"/>
    <w:rsid w:val="00A14F3E"/>
    <w:rsid w:val="00A16406"/>
    <w:rsid w:val="00A16EB5"/>
    <w:rsid w:val="00A1726B"/>
    <w:rsid w:val="00A17588"/>
    <w:rsid w:val="00A177C0"/>
    <w:rsid w:val="00A210CB"/>
    <w:rsid w:val="00A211F6"/>
    <w:rsid w:val="00A21C6C"/>
    <w:rsid w:val="00A244E0"/>
    <w:rsid w:val="00A245A0"/>
    <w:rsid w:val="00A24B85"/>
    <w:rsid w:val="00A24E14"/>
    <w:rsid w:val="00A250CD"/>
    <w:rsid w:val="00A2525C"/>
    <w:rsid w:val="00A26093"/>
    <w:rsid w:val="00A2685B"/>
    <w:rsid w:val="00A270BE"/>
    <w:rsid w:val="00A27785"/>
    <w:rsid w:val="00A3176D"/>
    <w:rsid w:val="00A31CDF"/>
    <w:rsid w:val="00A321BD"/>
    <w:rsid w:val="00A32C0F"/>
    <w:rsid w:val="00A32E65"/>
    <w:rsid w:val="00A32E84"/>
    <w:rsid w:val="00A36791"/>
    <w:rsid w:val="00A36B80"/>
    <w:rsid w:val="00A404B7"/>
    <w:rsid w:val="00A41256"/>
    <w:rsid w:val="00A416BF"/>
    <w:rsid w:val="00A416D2"/>
    <w:rsid w:val="00A41CC9"/>
    <w:rsid w:val="00A43396"/>
    <w:rsid w:val="00A43D93"/>
    <w:rsid w:val="00A44971"/>
    <w:rsid w:val="00A46049"/>
    <w:rsid w:val="00A464B3"/>
    <w:rsid w:val="00A468BC"/>
    <w:rsid w:val="00A46C16"/>
    <w:rsid w:val="00A46FD1"/>
    <w:rsid w:val="00A4745C"/>
    <w:rsid w:val="00A47EA2"/>
    <w:rsid w:val="00A504AA"/>
    <w:rsid w:val="00A524E3"/>
    <w:rsid w:val="00A538BA"/>
    <w:rsid w:val="00A54300"/>
    <w:rsid w:val="00A54331"/>
    <w:rsid w:val="00A54B78"/>
    <w:rsid w:val="00A54D4C"/>
    <w:rsid w:val="00A5600E"/>
    <w:rsid w:val="00A5693E"/>
    <w:rsid w:val="00A56990"/>
    <w:rsid w:val="00A572F5"/>
    <w:rsid w:val="00A57759"/>
    <w:rsid w:val="00A608C3"/>
    <w:rsid w:val="00A6137C"/>
    <w:rsid w:val="00A61D20"/>
    <w:rsid w:val="00A61F7A"/>
    <w:rsid w:val="00A62D9B"/>
    <w:rsid w:val="00A6328D"/>
    <w:rsid w:val="00A636C1"/>
    <w:rsid w:val="00A64F8D"/>
    <w:rsid w:val="00A6532F"/>
    <w:rsid w:val="00A6543E"/>
    <w:rsid w:val="00A659AE"/>
    <w:rsid w:val="00A662AE"/>
    <w:rsid w:val="00A664F5"/>
    <w:rsid w:val="00A66727"/>
    <w:rsid w:val="00A6701A"/>
    <w:rsid w:val="00A67129"/>
    <w:rsid w:val="00A671D7"/>
    <w:rsid w:val="00A70C20"/>
    <w:rsid w:val="00A70F34"/>
    <w:rsid w:val="00A716D3"/>
    <w:rsid w:val="00A727BF"/>
    <w:rsid w:val="00A729AB"/>
    <w:rsid w:val="00A730B0"/>
    <w:rsid w:val="00A73959"/>
    <w:rsid w:val="00A73E2D"/>
    <w:rsid w:val="00A73FF6"/>
    <w:rsid w:val="00A7449D"/>
    <w:rsid w:val="00A74DC1"/>
    <w:rsid w:val="00A74E12"/>
    <w:rsid w:val="00A75B05"/>
    <w:rsid w:val="00A76BDA"/>
    <w:rsid w:val="00A76F3C"/>
    <w:rsid w:val="00A77320"/>
    <w:rsid w:val="00A77879"/>
    <w:rsid w:val="00A80715"/>
    <w:rsid w:val="00A80CCD"/>
    <w:rsid w:val="00A819A1"/>
    <w:rsid w:val="00A82CD7"/>
    <w:rsid w:val="00A83A1C"/>
    <w:rsid w:val="00A83BB8"/>
    <w:rsid w:val="00A83F16"/>
    <w:rsid w:val="00A855E7"/>
    <w:rsid w:val="00A85C8E"/>
    <w:rsid w:val="00A85D4B"/>
    <w:rsid w:val="00A877C9"/>
    <w:rsid w:val="00A87A02"/>
    <w:rsid w:val="00A87DF1"/>
    <w:rsid w:val="00A90598"/>
    <w:rsid w:val="00A92AFD"/>
    <w:rsid w:val="00A93644"/>
    <w:rsid w:val="00A9389E"/>
    <w:rsid w:val="00A94EDF"/>
    <w:rsid w:val="00A950E2"/>
    <w:rsid w:val="00A95949"/>
    <w:rsid w:val="00A962FF"/>
    <w:rsid w:val="00A967C7"/>
    <w:rsid w:val="00A96B5E"/>
    <w:rsid w:val="00A96B7E"/>
    <w:rsid w:val="00A97A51"/>
    <w:rsid w:val="00A97F68"/>
    <w:rsid w:val="00AA0FCC"/>
    <w:rsid w:val="00AA2BA9"/>
    <w:rsid w:val="00AA2D20"/>
    <w:rsid w:val="00AA33D5"/>
    <w:rsid w:val="00AA3919"/>
    <w:rsid w:val="00AA45B6"/>
    <w:rsid w:val="00AA66AE"/>
    <w:rsid w:val="00AA778D"/>
    <w:rsid w:val="00AA7BE6"/>
    <w:rsid w:val="00AA7F5B"/>
    <w:rsid w:val="00AB021B"/>
    <w:rsid w:val="00AB0582"/>
    <w:rsid w:val="00AB1902"/>
    <w:rsid w:val="00AB288F"/>
    <w:rsid w:val="00AB2B4B"/>
    <w:rsid w:val="00AB3415"/>
    <w:rsid w:val="00AB3A69"/>
    <w:rsid w:val="00AB3E09"/>
    <w:rsid w:val="00AB3E17"/>
    <w:rsid w:val="00AB416B"/>
    <w:rsid w:val="00AB7EEC"/>
    <w:rsid w:val="00AC03B4"/>
    <w:rsid w:val="00AC1A2F"/>
    <w:rsid w:val="00AC26F7"/>
    <w:rsid w:val="00AC2C12"/>
    <w:rsid w:val="00AC351D"/>
    <w:rsid w:val="00AC3A21"/>
    <w:rsid w:val="00AC4F81"/>
    <w:rsid w:val="00AC5CF8"/>
    <w:rsid w:val="00AC5D36"/>
    <w:rsid w:val="00AC6562"/>
    <w:rsid w:val="00AC6E38"/>
    <w:rsid w:val="00AC7456"/>
    <w:rsid w:val="00AD0598"/>
    <w:rsid w:val="00AD1D97"/>
    <w:rsid w:val="00AD2F6F"/>
    <w:rsid w:val="00AD3DFA"/>
    <w:rsid w:val="00AD6AEA"/>
    <w:rsid w:val="00AD7251"/>
    <w:rsid w:val="00AD73C7"/>
    <w:rsid w:val="00AD747B"/>
    <w:rsid w:val="00AD7D2C"/>
    <w:rsid w:val="00AE01DC"/>
    <w:rsid w:val="00AE1483"/>
    <w:rsid w:val="00AE2336"/>
    <w:rsid w:val="00AE374D"/>
    <w:rsid w:val="00AE4966"/>
    <w:rsid w:val="00AE4B82"/>
    <w:rsid w:val="00AE4C4C"/>
    <w:rsid w:val="00AE51A3"/>
    <w:rsid w:val="00AE548B"/>
    <w:rsid w:val="00AE5576"/>
    <w:rsid w:val="00AE71EA"/>
    <w:rsid w:val="00AE7DDE"/>
    <w:rsid w:val="00AF0886"/>
    <w:rsid w:val="00AF124F"/>
    <w:rsid w:val="00AF2AA7"/>
    <w:rsid w:val="00AF3263"/>
    <w:rsid w:val="00AF4AE7"/>
    <w:rsid w:val="00AF633D"/>
    <w:rsid w:val="00AF63AC"/>
    <w:rsid w:val="00AF7326"/>
    <w:rsid w:val="00AF7643"/>
    <w:rsid w:val="00AF76A5"/>
    <w:rsid w:val="00AF78FF"/>
    <w:rsid w:val="00AF7FAD"/>
    <w:rsid w:val="00B010FC"/>
    <w:rsid w:val="00B01C69"/>
    <w:rsid w:val="00B01CE0"/>
    <w:rsid w:val="00B03D65"/>
    <w:rsid w:val="00B053BD"/>
    <w:rsid w:val="00B056C7"/>
    <w:rsid w:val="00B05A4B"/>
    <w:rsid w:val="00B05CD3"/>
    <w:rsid w:val="00B06BFF"/>
    <w:rsid w:val="00B06EC4"/>
    <w:rsid w:val="00B07FCD"/>
    <w:rsid w:val="00B109CA"/>
    <w:rsid w:val="00B11208"/>
    <w:rsid w:val="00B1372E"/>
    <w:rsid w:val="00B166E0"/>
    <w:rsid w:val="00B169E9"/>
    <w:rsid w:val="00B16C65"/>
    <w:rsid w:val="00B173B5"/>
    <w:rsid w:val="00B177EE"/>
    <w:rsid w:val="00B17A70"/>
    <w:rsid w:val="00B17EB2"/>
    <w:rsid w:val="00B17F70"/>
    <w:rsid w:val="00B20E2B"/>
    <w:rsid w:val="00B21043"/>
    <w:rsid w:val="00B21302"/>
    <w:rsid w:val="00B22E46"/>
    <w:rsid w:val="00B23012"/>
    <w:rsid w:val="00B231A1"/>
    <w:rsid w:val="00B23C35"/>
    <w:rsid w:val="00B243A1"/>
    <w:rsid w:val="00B244C8"/>
    <w:rsid w:val="00B24587"/>
    <w:rsid w:val="00B24B7E"/>
    <w:rsid w:val="00B30C39"/>
    <w:rsid w:val="00B31225"/>
    <w:rsid w:val="00B32962"/>
    <w:rsid w:val="00B331DC"/>
    <w:rsid w:val="00B333BC"/>
    <w:rsid w:val="00B33E55"/>
    <w:rsid w:val="00B348D0"/>
    <w:rsid w:val="00B34A8F"/>
    <w:rsid w:val="00B3502E"/>
    <w:rsid w:val="00B374E4"/>
    <w:rsid w:val="00B4015F"/>
    <w:rsid w:val="00B40AE2"/>
    <w:rsid w:val="00B4176B"/>
    <w:rsid w:val="00B41AEC"/>
    <w:rsid w:val="00B42324"/>
    <w:rsid w:val="00B42836"/>
    <w:rsid w:val="00B42DB8"/>
    <w:rsid w:val="00B42E18"/>
    <w:rsid w:val="00B42E86"/>
    <w:rsid w:val="00B43D5A"/>
    <w:rsid w:val="00B447C4"/>
    <w:rsid w:val="00B44C5D"/>
    <w:rsid w:val="00B45C39"/>
    <w:rsid w:val="00B46821"/>
    <w:rsid w:val="00B46C7E"/>
    <w:rsid w:val="00B47182"/>
    <w:rsid w:val="00B50890"/>
    <w:rsid w:val="00B511BA"/>
    <w:rsid w:val="00B51500"/>
    <w:rsid w:val="00B5238D"/>
    <w:rsid w:val="00B537E0"/>
    <w:rsid w:val="00B54110"/>
    <w:rsid w:val="00B548CE"/>
    <w:rsid w:val="00B5637F"/>
    <w:rsid w:val="00B574CA"/>
    <w:rsid w:val="00B57C4D"/>
    <w:rsid w:val="00B57DF4"/>
    <w:rsid w:val="00B607D1"/>
    <w:rsid w:val="00B62916"/>
    <w:rsid w:val="00B63D6C"/>
    <w:rsid w:val="00B64663"/>
    <w:rsid w:val="00B64D89"/>
    <w:rsid w:val="00B651A2"/>
    <w:rsid w:val="00B65996"/>
    <w:rsid w:val="00B659F1"/>
    <w:rsid w:val="00B6649C"/>
    <w:rsid w:val="00B66E82"/>
    <w:rsid w:val="00B67CB3"/>
    <w:rsid w:val="00B67D76"/>
    <w:rsid w:val="00B704AE"/>
    <w:rsid w:val="00B709AE"/>
    <w:rsid w:val="00B7158C"/>
    <w:rsid w:val="00B71AE9"/>
    <w:rsid w:val="00B7220C"/>
    <w:rsid w:val="00B72FC5"/>
    <w:rsid w:val="00B7347F"/>
    <w:rsid w:val="00B74656"/>
    <w:rsid w:val="00B74838"/>
    <w:rsid w:val="00B74D1D"/>
    <w:rsid w:val="00B76713"/>
    <w:rsid w:val="00B77F4E"/>
    <w:rsid w:val="00B803B6"/>
    <w:rsid w:val="00B81193"/>
    <w:rsid w:val="00B82CEC"/>
    <w:rsid w:val="00B8373D"/>
    <w:rsid w:val="00B83EBF"/>
    <w:rsid w:val="00B84642"/>
    <w:rsid w:val="00B847E1"/>
    <w:rsid w:val="00B848D3"/>
    <w:rsid w:val="00B8731C"/>
    <w:rsid w:val="00B8750B"/>
    <w:rsid w:val="00B90A25"/>
    <w:rsid w:val="00B92420"/>
    <w:rsid w:val="00B92C21"/>
    <w:rsid w:val="00B93150"/>
    <w:rsid w:val="00B94003"/>
    <w:rsid w:val="00B94C20"/>
    <w:rsid w:val="00B95609"/>
    <w:rsid w:val="00B95E0B"/>
    <w:rsid w:val="00B9676A"/>
    <w:rsid w:val="00B967D4"/>
    <w:rsid w:val="00B97285"/>
    <w:rsid w:val="00BA18FD"/>
    <w:rsid w:val="00BA1D7A"/>
    <w:rsid w:val="00BA1F0A"/>
    <w:rsid w:val="00BA2602"/>
    <w:rsid w:val="00BA27B9"/>
    <w:rsid w:val="00BA3796"/>
    <w:rsid w:val="00BA49B3"/>
    <w:rsid w:val="00BA4CDF"/>
    <w:rsid w:val="00BA50D4"/>
    <w:rsid w:val="00BA576C"/>
    <w:rsid w:val="00BA6BC3"/>
    <w:rsid w:val="00BA6DDB"/>
    <w:rsid w:val="00BB0DFD"/>
    <w:rsid w:val="00BB19C1"/>
    <w:rsid w:val="00BB24FA"/>
    <w:rsid w:val="00BB2641"/>
    <w:rsid w:val="00BB48E3"/>
    <w:rsid w:val="00BB50B6"/>
    <w:rsid w:val="00BB5E7D"/>
    <w:rsid w:val="00BB5F33"/>
    <w:rsid w:val="00BB649E"/>
    <w:rsid w:val="00BB652D"/>
    <w:rsid w:val="00BB74BB"/>
    <w:rsid w:val="00BB76A6"/>
    <w:rsid w:val="00BC10A1"/>
    <w:rsid w:val="00BC1949"/>
    <w:rsid w:val="00BC1D53"/>
    <w:rsid w:val="00BC209B"/>
    <w:rsid w:val="00BC3AFE"/>
    <w:rsid w:val="00BC46BE"/>
    <w:rsid w:val="00BC5014"/>
    <w:rsid w:val="00BC683A"/>
    <w:rsid w:val="00BC7039"/>
    <w:rsid w:val="00BC71F4"/>
    <w:rsid w:val="00BC7E7B"/>
    <w:rsid w:val="00BD152C"/>
    <w:rsid w:val="00BD181A"/>
    <w:rsid w:val="00BD1918"/>
    <w:rsid w:val="00BD2C60"/>
    <w:rsid w:val="00BD2D68"/>
    <w:rsid w:val="00BD34FF"/>
    <w:rsid w:val="00BD4F0D"/>
    <w:rsid w:val="00BD663B"/>
    <w:rsid w:val="00BD669E"/>
    <w:rsid w:val="00BE029F"/>
    <w:rsid w:val="00BE0E31"/>
    <w:rsid w:val="00BE0EB9"/>
    <w:rsid w:val="00BE149B"/>
    <w:rsid w:val="00BE24B5"/>
    <w:rsid w:val="00BE382D"/>
    <w:rsid w:val="00BE38EA"/>
    <w:rsid w:val="00BE465E"/>
    <w:rsid w:val="00BE46A5"/>
    <w:rsid w:val="00BE4950"/>
    <w:rsid w:val="00BE4B52"/>
    <w:rsid w:val="00BE5857"/>
    <w:rsid w:val="00BE5A0F"/>
    <w:rsid w:val="00BE7186"/>
    <w:rsid w:val="00BF0F72"/>
    <w:rsid w:val="00BF25D7"/>
    <w:rsid w:val="00BF2C4A"/>
    <w:rsid w:val="00BF3883"/>
    <w:rsid w:val="00BF3AD0"/>
    <w:rsid w:val="00BF4DC9"/>
    <w:rsid w:val="00BF4E30"/>
    <w:rsid w:val="00BF5528"/>
    <w:rsid w:val="00BF6640"/>
    <w:rsid w:val="00BF66AE"/>
    <w:rsid w:val="00C00EF4"/>
    <w:rsid w:val="00C0291E"/>
    <w:rsid w:val="00C02C09"/>
    <w:rsid w:val="00C030E4"/>
    <w:rsid w:val="00C04083"/>
    <w:rsid w:val="00C046AD"/>
    <w:rsid w:val="00C04F0D"/>
    <w:rsid w:val="00C04F29"/>
    <w:rsid w:val="00C062CE"/>
    <w:rsid w:val="00C06965"/>
    <w:rsid w:val="00C069C3"/>
    <w:rsid w:val="00C07069"/>
    <w:rsid w:val="00C078DF"/>
    <w:rsid w:val="00C10634"/>
    <w:rsid w:val="00C11FA5"/>
    <w:rsid w:val="00C125E9"/>
    <w:rsid w:val="00C12F0C"/>
    <w:rsid w:val="00C139FE"/>
    <w:rsid w:val="00C14433"/>
    <w:rsid w:val="00C14C02"/>
    <w:rsid w:val="00C14DF1"/>
    <w:rsid w:val="00C15F66"/>
    <w:rsid w:val="00C16174"/>
    <w:rsid w:val="00C16768"/>
    <w:rsid w:val="00C16CB7"/>
    <w:rsid w:val="00C20159"/>
    <w:rsid w:val="00C20CAF"/>
    <w:rsid w:val="00C20FBE"/>
    <w:rsid w:val="00C21097"/>
    <w:rsid w:val="00C218AB"/>
    <w:rsid w:val="00C22B4C"/>
    <w:rsid w:val="00C24ACA"/>
    <w:rsid w:val="00C24C38"/>
    <w:rsid w:val="00C2500D"/>
    <w:rsid w:val="00C26326"/>
    <w:rsid w:val="00C265DE"/>
    <w:rsid w:val="00C268A5"/>
    <w:rsid w:val="00C270AE"/>
    <w:rsid w:val="00C27D46"/>
    <w:rsid w:val="00C30A78"/>
    <w:rsid w:val="00C32E52"/>
    <w:rsid w:val="00C347CE"/>
    <w:rsid w:val="00C3530B"/>
    <w:rsid w:val="00C36E1A"/>
    <w:rsid w:val="00C37F7B"/>
    <w:rsid w:val="00C40949"/>
    <w:rsid w:val="00C409C6"/>
    <w:rsid w:val="00C41CD6"/>
    <w:rsid w:val="00C43A61"/>
    <w:rsid w:val="00C45EAB"/>
    <w:rsid w:val="00C46F4A"/>
    <w:rsid w:val="00C47533"/>
    <w:rsid w:val="00C501F2"/>
    <w:rsid w:val="00C50203"/>
    <w:rsid w:val="00C50378"/>
    <w:rsid w:val="00C50430"/>
    <w:rsid w:val="00C507FB"/>
    <w:rsid w:val="00C5090A"/>
    <w:rsid w:val="00C52DA6"/>
    <w:rsid w:val="00C5424B"/>
    <w:rsid w:val="00C562C3"/>
    <w:rsid w:val="00C56334"/>
    <w:rsid w:val="00C56773"/>
    <w:rsid w:val="00C568D0"/>
    <w:rsid w:val="00C56913"/>
    <w:rsid w:val="00C56DBF"/>
    <w:rsid w:val="00C571AB"/>
    <w:rsid w:val="00C572EE"/>
    <w:rsid w:val="00C6066E"/>
    <w:rsid w:val="00C61909"/>
    <w:rsid w:val="00C62889"/>
    <w:rsid w:val="00C62ACB"/>
    <w:rsid w:val="00C64A4A"/>
    <w:rsid w:val="00C64E04"/>
    <w:rsid w:val="00C65D0D"/>
    <w:rsid w:val="00C6608D"/>
    <w:rsid w:val="00C66E0B"/>
    <w:rsid w:val="00C66E86"/>
    <w:rsid w:val="00C67525"/>
    <w:rsid w:val="00C72B71"/>
    <w:rsid w:val="00C72C65"/>
    <w:rsid w:val="00C72CBC"/>
    <w:rsid w:val="00C7421B"/>
    <w:rsid w:val="00C749D4"/>
    <w:rsid w:val="00C74EA1"/>
    <w:rsid w:val="00C74F03"/>
    <w:rsid w:val="00C75099"/>
    <w:rsid w:val="00C77AE4"/>
    <w:rsid w:val="00C77AFB"/>
    <w:rsid w:val="00C80195"/>
    <w:rsid w:val="00C83164"/>
    <w:rsid w:val="00C84073"/>
    <w:rsid w:val="00C84A91"/>
    <w:rsid w:val="00C85711"/>
    <w:rsid w:val="00C859FD"/>
    <w:rsid w:val="00C871F7"/>
    <w:rsid w:val="00C8790A"/>
    <w:rsid w:val="00C87F0B"/>
    <w:rsid w:val="00C90339"/>
    <w:rsid w:val="00C93453"/>
    <w:rsid w:val="00C93990"/>
    <w:rsid w:val="00C94C26"/>
    <w:rsid w:val="00C9518C"/>
    <w:rsid w:val="00C95845"/>
    <w:rsid w:val="00C965F9"/>
    <w:rsid w:val="00CA13B1"/>
    <w:rsid w:val="00CA1940"/>
    <w:rsid w:val="00CA2019"/>
    <w:rsid w:val="00CA27D8"/>
    <w:rsid w:val="00CA35EF"/>
    <w:rsid w:val="00CA3AE3"/>
    <w:rsid w:val="00CA3B96"/>
    <w:rsid w:val="00CA3FD6"/>
    <w:rsid w:val="00CA47D4"/>
    <w:rsid w:val="00CA4E8B"/>
    <w:rsid w:val="00CA52F3"/>
    <w:rsid w:val="00CA5FC5"/>
    <w:rsid w:val="00CA661D"/>
    <w:rsid w:val="00CA6B02"/>
    <w:rsid w:val="00CB0B42"/>
    <w:rsid w:val="00CB12FB"/>
    <w:rsid w:val="00CB29CD"/>
    <w:rsid w:val="00CB2EF8"/>
    <w:rsid w:val="00CB3ED7"/>
    <w:rsid w:val="00CB5EDE"/>
    <w:rsid w:val="00CB6043"/>
    <w:rsid w:val="00CB7F5C"/>
    <w:rsid w:val="00CB7FFB"/>
    <w:rsid w:val="00CC0707"/>
    <w:rsid w:val="00CC0E7A"/>
    <w:rsid w:val="00CC10C3"/>
    <w:rsid w:val="00CC2A3A"/>
    <w:rsid w:val="00CC3AAB"/>
    <w:rsid w:val="00CC3DF9"/>
    <w:rsid w:val="00CC5FA3"/>
    <w:rsid w:val="00CC7860"/>
    <w:rsid w:val="00CC7D24"/>
    <w:rsid w:val="00CD1CE9"/>
    <w:rsid w:val="00CD2B5B"/>
    <w:rsid w:val="00CD3742"/>
    <w:rsid w:val="00CD4851"/>
    <w:rsid w:val="00CD4DC5"/>
    <w:rsid w:val="00CD5964"/>
    <w:rsid w:val="00CD6526"/>
    <w:rsid w:val="00CD6941"/>
    <w:rsid w:val="00CD7157"/>
    <w:rsid w:val="00CD73A7"/>
    <w:rsid w:val="00CD757B"/>
    <w:rsid w:val="00CD7D96"/>
    <w:rsid w:val="00CE1254"/>
    <w:rsid w:val="00CE291F"/>
    <w:rsid w:val="00CE3583"/>
    <w:rsid w:val="00CE484B"/>
    <w:rsid w:val="00CE4FA7"/>
    <w:rsid w:val="00CE5362"/>
    <w:rsid w:val="00CE6104"/>
    <w:rsid w:val="00CE6EC3"/>
    <w:rsid w:val="00CF122C"/>
    <w:rsid w:val="00CF4F4D"/>
    <w:rsid w:val="00CF5112"/>
    <w:rsid w:val="00CF5C66"/>
    <w:rsid w:val="00CF607F"/>
    <w:rsid w:val="00CF79F3"/>
    <w:rsid w:val="00D010AB"/>
    <w:rsid w:val="00D0157D"/>
    <w:rsid w:val="00D03E74"/>
    <w:rsid w:val="00D04211"/>
    <w:rsid w:val="00D049CE"/>
    <w:rsid w:val="00D05028"/>
    <w:rsid w:val="00D05B5A"/>
    <w:rsid w:val="00D05C1D"/>
    <w:rsid w:val="00D06B47"/>
    <w:rsid w:val="00D079F5"/>
    <w:rsid w:val="00D07EA9"/>
    <w:rsid w:val="00D10439"/>
    <w:rsid w:val="00D12230"/>
    <w:rsid w:val="00D1274C"/>
    <w:rsid w:val="00D129DC"/>
    <w:rsid w:val="00D13ED8"/>
    <w:rsid w:val="00D144A1"/>
    <w:rsid w:val="00D14E06"/>
    <w:rsid w:val="00D15A07"/>
    <w:rsid w:val="00D15B45"/>
    <w:rsid w:val="00D16408"/>
    <w:rsid w:val="00D1649A"/>
    <w:rsid w:val="00D20568"/>
    <w:rsid w:val="00D23ECA"/>
    <w:rsid w:val="00D24691"/>
    <w:rsid w:val="00D24D91"/>
    <w:rsid w:val="00D24FCD"/>
    <w:rsid w:val="00D252E0"/>
    <w:rsid w:val="00D27378"/>
    <w:rsid w:val="00D32508"/>
    <w:rsid w:val="00D325EB"/>
    <w:rsid w:val="00D33BE5"/>
    <w:rsid w:val="00D3500E"/>
    <w:rsid w:val="00D368E9"/>
    <w:rsid w:val="00D37A56"/>
    <w:rsid w:val="00D37B4D"/>
    <w:rsid w:val="00D37C83"/>
    <w:rsid w:val="00D403C6"/>
    <w:rsid w:val="00D40F74"/>
    <w:rsid w:val="00D41215"/>
    <w:rsid w:val="00D41B31"/>
    <w:rsid w:val="00D41ED5"/>
    <w:rsid w:val="00D42C2B"/>
    <w:rsid w:val="00D43F78"/>
    <w:rsid w:val="00D447A9"/>
    <w:rsid w:val="00D45679"/>
    <w:rsid w:val="00D466BB"/>
    <w:rsid w:val="00D46A5F"/>
    <w:rsid w:val="00D4750B"/>
    <w:rsid w:val="00D50D4D"/>
    <w:rsid w:val="00D524CC"/>
    <w:rsid w:val="00D52838"/>
    <w:rsid w:val="00D53137"/>
    <w:rsid w:val="00D5509B"/>
    <w:rsid w:val="00D55871"/>
    <w:rsid w:val="00D55E73"/>
    <w:rsid w:val="00D56935"/>
    <w:rsid w:val="00D56C6A"/>
    <w:rsid w:val="00D5740E"/>
    <w:rsid w:val="00D5786B"/>
    <w:rsid w:val="00D57BAA"/>
    <w:rsid w:val="00D57D1E"/>
    <w:rsid w:val="00D57E4D"/>
    <w:rsid w:val="00D600D7"/>
    <w:rsid w:val="00D60262"/>
    <w:rsid w:val="00D60497"/>
    <w:rsid w:val="00D60860"/>
    <w:rsid w:val="00D60C13"/>
    <w:rsid w:val="00D61035"/>
    <w:rsid w:val="00D6168E"/>
    <w:rsid w:val="00D61D46"/>
    <w:rsid w:val="00D62D39"/>
    <w:rsid w:val="00D63645"/>
    <w:rsid w:val="00D63B35"/>
    <w:rsid w:val="00D64A4E"/>
    <w:rsid w:val="00D658B4"/>
    <w:rsid w:val="00D67E2D"/>
    <w:rsid w:val="00D67FDA"/>
    <w:rsid w:val="00D702C9"/>
    <w:rsid w:val="00D70DC0"/>
    <w:rsid w:val="00D70E50"/>
    <w:rsid w:val="00D719F7"/>
    <w:rsid w:val="00D72841"/>
    <w:rsid w:val="00D734D7"/>
    <w:rsid w:val="00D73553"/>
    <w:rsid w:val="00D73A9D"/>
    <w:rsid w:val="00D74CDC"/>
    <w:rsid w:val="00D74DBB"/>
    <w:rsid w:val="00D751E9"/>
    <w:rsid w:val="00D756BB"/>
    <w:rsid w:val="00D757DE"/>
    <w:rsid w:val="00D7594E"/>
    <w:rsid w:val="00D760A4"/>
    <w:rsid w:val="00D766DF"/>
    <w:rsid w:val="00D76BFE"/>
    <w:rsid w:val="00D77D1A"/>
    <w:rsid w:val="00D77F26"/>
    <w:rsid w:val="00D800E0"/>
    <w:rsid w:val="00D80CAA"/>
    <w:rsid w:val="00D80D94"/>
    <w:rsid w:val="00D816A3"/>
    <w:rsid w:val="00D823D9"/>
    <w:rsid w:val="00D82D78"/>
    <w:rsid w:val="00D84F5F"/>
    <w:rsid w:val="00D85F49"/>
    <w:rsid w:val="00D8602D"/>
    <w:rsid w:val="00D90D92"/>
    <w:rsid w:val="00D91399"/>
    <w:rsid w:val="00D91485"/>
    <w:rsid w:val="00D91A04"/>
    <w:rsid w:val="00D91B3F"/>
    <w:rsid w:val="00D92339"/>
    <w:rsid w:val="00D92813"/>
    <w:rsid w:val="00D92B3C"/>
    <w:rsid w:val="00D93648"/>
    <w:rsid w:val="00D945A9"/>
    <w:rsid w:val="00D94D2B"/>
    <w:rsid w:val="00D94F42"/>
    <w:rsid w:val="00D95949"/>
    <w:rsid w:val="00D968BD"/>
    <w:rsid w:val="00D96E49"/>
    <w:rsid w:val="00D97045"/>
    <w:rsid w:val="00D9787E"/>
    <w:rsid w:val="00DA00E5"/>
    <w:rsid w:val="00DA039A"/>
    <w:rsid w:val="00DA0B0D"/>
    <w:rsid w:val="00DA1125"/>
    <w:rsid w:val="00DA12E7"/>
    <w:rsid w:val="00DA1FCA"/>
    <w:rsid w:val="00DA27F0"/>
    <w:rsid w:val="00DA3D5C"/>
    <w:rsid w:val="00DA4428"/>
    <w:rsid w:val="00DA5640"/>
    <w:rsid w:val="00DA5AD7"/>
    <w:rsid w:val="00DA6ED9"/>
    <w:rsid w:val="00DB0A18"/>
    <w:rsid w:val="00DB1E13"/>
    <w:rsid w:val="00DB2EFF"/>
    <w:rsid w:val="00DB2F92"/>
    <w:rsid w:val="00DB460A"/>
    <w:rsid w:val="00DB498B"/>
    <w:rsid w:val="00DB5125"/>
    <w:rsid w:val="00DB5672"/>
    <w:rsid w:val="00DB6726"/>
    <w:rsid w:val="00DB7318"/>
    <w:rsid w:val="00DB7691"/>
    <w:rsid w:val="00DC0074"/>
    <w:rsid w:val="00DC04CC"/>
    <w:rsid w:val="00DC0644"/>
    <w:rsid w:val="00DC0DCE"/>
    <w:rsid w:val="00DC0E7A"/>
    <w:rsid w:val="00DC1415"/>
    <w:rsid w:val="00DC1C44"/>
    <w:rsid w:val="00DC1F94"/>
    <w:rsid w:val="00DC56A5"/>
    <w:rsid w:val="00DC5D58"/>
    <w:rsid w:val="00DC5F41"/>
    <w:rsid w:val="00DD00F1"/>
    <w:rsid w:val="00DD09A2"/>
    <w:rsid w:val="00DD2257"/>
    <w:rsid w:val="00DD2958"/>
    <w:rsid w:val="00DD3905"/>
    <w:rsid w:val="00DD3994"/>
    <w:rsid w:val="00DD6549"/>
    <w:rsid w:val="00DE105B"/>
    <w:rsid w:val="00DE1666"/>
    <w:rsid w:val="00DE1A9B"/>
    <w:rsid w:val="00DE1BD4"/>
    <w:rsid w:val="00DE2CFC"/>
    <w:rsid w:val="00DE30C5"/>
    <w:rsid w:val="00DE38EB"/>
    <w:rsid w:val="00DE3EAF"/>
    <w:rsid w:val="00DE3FC9"/>
    <w:rsid w:val="00DE487C"/>
    <w:rsid w:val="00DE5576"/>
    <w:rsid w:val="00DE55A5"/>
    <w:rsid w:val="00DE5B23"/>
    <w:rsid w:val="00DE5D70"/>
    <w:rsid w:val="00DE62D4"/>
    <w:rsid w:val="00DE6C8B"/>
    <w:rsid w:val="00DE6D0D"/>
    <w:rsid w:val="00DE70B2"/>
    <w:rsid w:val="00DE7AE5"/>
    <w:rsid w:val="00DF1370"/>
    <w:rsid w:val="00DF167F"/>
    <w:rsid w:val="00DF189A"/>
    <w:rsid w:val="00DF1F51"/>
    <w:rsid w:val="00DF24CA"/>
    <w:rsid w:val="00DF2764"/>
    <w:rsid w:val="00DF3D3E"/>
    <w:rsid w:val="00DF3EA1"/>
    <w:rsid w:val="00DF406E"/>
    <w:rsid w:val="00DF64C4"/>
    <w:rsid w:val="00DF7585"/>
    <w:rsid w:val="00E00631"/>
    <w:rsid w:val="00E02328"/>
    <w:rsid w:val="00E026FB"/>
    <w:rsid w:val="00E040BB"/>
    <w:rsid w:val="00E04662"/>
    <w:rsid w:val="00E06630"/>
    <w:rsid w:val="00E0685F"/>
    <w:rsid w:val="00E070EC"/>
    <w:rsid w:val="00E1066A"/>
    <w:rsid w:val="00E11279"/>
    <w:rsid w:val="00E11282"/>
    <w:rsid w:val="00E1141A"/>
    <w:rsid w:val="00E14639"/>
    <w:rsid w:val="00E14EF4"/>
    <w:rsid w:val="00E15E3D"/>
    <w:rsid w:val="00E166C3"/>
    <w:rsid w:val="00E177D5"/>
    <w:rsid w:val="00E179F1"/>
    <w:rsid w:val="00E2080A"/>
    <w:rsid w:val="00E20889"/>
    <w:rsid w:val="00E2099F"/>
    <w:rsid w:val="00E214E2"/>
    <w:rsid w:val="00E21913"/>
    <w:rsid w:val="00E22162"/>
    <w:rsid w:val="00E223E2"/>
    <w:rsid w:val="00E230EE"/>
    <w:rsid w:val="00E23852"/>
    <w:rsid w:val="00E25AFC"/>
    <w:rsid w:val="00E25BE7"/>
    <w:rsid w:val="00E2648F"/>
    <w:rsid w:val="00E2653C"/>
    <w:rsid w:val="00E3068A"/>
    <w:rsid w:val="00E3105D"/>
    <w:rsid w:val="00E31581"/>
    <w:rsid w:val="00E31940"/>
    <w:rsid w:val="00E329E3"/>
    <w:rsid w:val="00E32A04"/>
    <w:rsid w:val="00E32A42"/>
    <w:rsid w:val="00E33355"/>
    <w:rsid w:val="00E34083"/>
    <w:rsid w:val="00E3461B"/>
    <w:rsid w:val="00E3659B"/>
    <w:rsid w:val="00E37D62"/>
    <w:rsid w:val="00E4076E"/>
    <w:rsid w:val="00E40AD0"/>
    <w:rsid w:val="00E41B01"/>
    <w:rsid w:val="00E420D7"/>
    <w:rsid w:val="00E42186"/>
    <w:rsid w:val="00E42913"/>
    <w:rsid w:val="00E433F5"/>
    <w:rsid w:val="00E43914"/>
    <w:rsid w:val="00E45B0A"/>
    <w:rsid w:val="00E47131"/>
    <w:rsid w:val="00E523C6"/>
    <w:rsid w:val="00E530FE"/>
    <w:rsid w:val="00E5366F"/>
    <w:rsid w:val="00E53A1F"/>
    <w:rsid w:val="00E55D0F"/>
    <w:rsid w:val="00E55F85"/>
    <w:rsid w:val="00E5730A"/>
    <w:rsid w:val="00E5763E"/>
    <w:rsid w:val="00E6016B"/>
    <w:rsid w:val="00E619A0"/>
    <w:rsid w:val="00E61EA7"/>
    <w:rsid w:val="00E62404"/>
    <w:rsid w:val="00E65B7C"/>
    <w:rsid w:val="00E661F5"/>
    <w:rsid w:val="00E6633C"/>
    <w:rsid w:val="00E67983"/>
    <w:rsid w:val="00E67C84"/>
    <w:rsid w:val="00E70950"/>
    <w:rsid w:val="00E728CD"/>
    <w:rsid w:val="00E73053"/>
    <w:rsid w:val="00E73371"/>
    <w:rsid w:val="00E733A8"/>
    <w:rsid w:val="00E73A5D"/>
    <w:rsid w:val="00E73DA6"/>
    <w:rsid w:val="00E74C46"/>
    <w:rsid w:val="00E74E7A"/>
    <w:rsid w:val="00E75471"/>
    <w:rsid w:val="00E756C7"/>
    <w:rsid w:val="00E766A5"/>
    <w:rsid w:val="00E76767"/>
    <w:rsid w:val="00E76A14"/>
    <w:rsid w:val="00E76F1B"/>
    <w:rsid w:val="00E8019F"/>
    <w:rsid w:val="00E815EF"/>
    <w:rsid w:val="00E82CF4"/>
    <w:rsid w:val="00E83A68"/>
    <w:rsid w:val="00E83E87"/>
    <w:rsid w:val="00E84992"/>
    <w:rsid w:val="00E87993"/>
    <w:rsid w:val="00E91D70"/>
    <w:rsid w:val="00E92604"/>
    <w:rsid w:val="00E92A32"/>
    <w:rsid w:val="00E94670"/>
    <w:rsid w:val="00E96693"/>
    <w:rsid w:val="00E96C1F"/>
    <w:rsid w:val="00E96CC7"/>
    <w:rsid w:val="00E97242"/>
    <w:rsid w:val="00EA3735"/>
    <w:rsid w:val="00EA4B4D"/>
    <w:rsid w:val="00EA650C"/>
    <w:rsid w:val="00EA7CC3"/>
    <w:rsid w:val="00EB029B"/>
    <w:rsid w:val="00EB1650"/>
    <w:rsid w:val="00EB2349"/>
    <w:rsid w:val="00EB3549"/>
    <w:rsid w:val="00EB4BD7"/>
    <w:rsid w:val="00EB5A5D"/>
    <w:rsid w:val="00EB5F59"/>
    <w:rsid w:val="00EB6B24"/>
    <w:rsid w:val="00EB7D87"/>
    <w:rsid w:val="00EC27BB"/>
    <w:rsid w:val="00EC2C37"/>
    <w:rsid w:val="00EC3462"/>
    <w:rsid w:val="00EC4338"/>
    <w:rsid w:val="00EC4B82"/>
    <w:rsid w:val="00EC4E28"/>
    <w:rsid w:val="00EC72F2"/>
    <w:rsid w:val="00EC768E"/>
    <w:rsid w:val="00ED0471"/>
    <w:rsid w:val="00ED0865"/>
    <w:rsid w:val="00ED1F9B"/>
    <w:rsid w:val="00ED205A"/>
    <w:rsid w:val="00ED24DD"/>
    <w:rsid w:val="00ED354F"/>
    <w:rsid w:val="00ED3EF4"/>
    <w:rsid w:val="00ED4B0B"/>
    <w:rsid w:val="00ED5701"/>
    <w:rsid w:val="00ED61D7"/>
    <w:rsid w:val="00ED6BE0"/>
    <w:rsid w:val="00ED7C9D"/>
    <w:rsid w:val="00EE03AF"/>
    <w:rsid w:val="00EE0415"/>
    <w:rsid w:val="00EE07F0"/>
    <w:rsid w:val="00EE0AFF"/>
    <w:rsid w:val="00EE1E8A"/>
    <w:rsid w:val="00EE2CAF"/>
    <w:rsid w:val="00EE421E"/>
    <w:rsid w:val="00EE4F8E"/>
    <w:rsid w:val="00EE55AE"/>
    <w:rsid w:val="00EE5AC1"/>
    <w:rsid w:val="00EE5B18"/>
    <w:rsid w:val="00EE6EA0"/>
    <w:rsid w:val="00EE7CA6"/>
    <w:rsid w:val="00EF082A"/>
    <w:rsid w:val="00EF0D50"/>
    <w:rsid w:val="00EF181A"/>
    <w:rsid w:val="00EF192B"/>
    <w:rsid w:val="00EF19BF"/>
    <w:rsid w:val="00EF1DCE"/>
    <w:rsid w:val="00EF3372"/>
    <w:rsid w:val="00EF338D"/>
    <w:rsid w:val="00EF407A"/>
    <w:rsid w:val="00EF6FD9"/>
    <w:rsid w:val="00EF7A63"/>
    <w:rsid w:val="00F00843"/>
    <w:rsid w:val="00F00FB3"/>
    <w:rsid w:val="00F01812"/>
    <w:rsid w:val="00F02127"/>
    <w:rsid w:val="00F02AAD"/>
    <w:rsid w:val="00F03C60"/>
    <w:rsid w:val="00F063F1"/>
    <w:rsid w:val="00F0726F"/>
    <w:rsid w:val="00F078A2"/>
    <w:rsid w:val="00F07C72"/>
    <w:rsid w:val="00F07E87"/>
    <w:rsid w:val="00F10399"/>
    <w:rsid w:val="00F10639"/>
    <w:rsid w:val="00F10EE6"/>
    <w:rsid w:val="00F112A3"/>
    <w:rsid w:val="00F11727"/>
    <w:rsid w:val="00F129AC"/>
    <w:rsid w:val="00F129CD"/>
    <w:rsid w:val="00F12B3D"/>
    <w:rsid w:val="00F13207"/>
    <w:rsid w:val="00F134D3"/>
    <w:rsid w:val="00F13DEA"/>
    <w:rsid w:val="00F13E92"/>
    <w:rsid w:val="00F14BE5"/>
    <w:rsid w:val="00F14F5A"/>
    <w:rsid w:val="00F1516B"/>
    <w:rsid w:val="00F16DF1"/>
    <w:rsid w:val="00F209D9"/>
    <w:rsid w:val="00F21349"/>
    <w:rsid w:val="00F22009"/>
    <w:rsid w:val="00F25215"/>
    <w:rsid w:val="00F25245"/>
    <w:rsid w:val="00F252A6"/>
    <w:rsid w:val="00F2541A"/>
    <w:rsid w:val="00F2556B"/>
    <w:rsid w:val="00F258DA"/>
    <w:rsid w:val="00F27050"/>
    <w:rsid w:val="00F3067F"/>
    <w:rsid w:val="00F30C04"/>
    <w:rsid w:val="00F314D4"/>
    <w:rsid w:val="00F32A47"/>
    <w:rsid w:val="00F33733"/>
    <w:rsid w:val="00F3425F"/>
    <w:rsid w:val="00F3503F"/>
    <w:rsid w:val="00F35067"/>
    <w:rsid w:val="00F3614D"/>
    <w:rsid w:val="00F36400"/>
    <w:rsid w:val="00F36C10"/>
    <w:rsid w:val="00F4182F"/>
    <w:rsid w:val="00F41D43"/>
    <w:rsid w:val="00F42118"/>
    <w:rsid w:val="00F42CD5"/>
    <w:rsid w:val="00F43E6F"/>
    <w:rsid w:val="00F4418D"/>
    <w:rsid w:val="00F45035"/>
    <w:rsid w:val="00F458B0"/>
    <w:rsid w:val="00F460A7"/>
    <w:rsid w:val="00F46F3C"/>
    <w:rsid w:val="00F471B3"/>
    <w:rsid w:val="00F47262"/>
    <w:rsid w:val="00F47400"/>
    <w:rsid w:val="00F50586"/>
    <w:rsid w:val="00F50780"/>
    <w:rsid w:val="00F52686"/>
    <w:rsid w:val="00F53852"/>
    <w:rsid w:val="00F5521E"/>
    <w:rsid w:val="00F552A9"/>
    <w:rsid w:val="00F55A69"/>
    <w:rsid w:val="00F55FC4"/>
    <w:rsid w:val="00F57B3D"/>
    <w:rsid w:val="00F602B2"/>
    <w:rsid w:val="00F61562"/>
    <w:rsid w:val="00F61B37"/>
    <w:rsid w:val="00F63612"/>
    <w:rsid w:val="00F63797"/>
    <w:rsid w:val="00F63E4B"/>
    <w:rsid w:val="00F642A5"/>
    <w:rsid w:val="00F65D38"/>
    <w:rsid w:val="00F65EB8"/>
    <w:rsid w:val="00F67040"/>
    <w:rsid w:val="00F67BC2"/>
    <w:rsid w:val="00F67DA5"/>
    <w:rsid w:val="00F70709"/>
    <w:rsid w:val="00F7156C"/>
    <w:rsid w:val="00F72B37"/>
    <w:rsid w:val="00F72BFF"/>
    <w:rsid w:val="00F73A7E"/>
    <w:rsid w:val="00F746B8"/>
    <w:rsid w:val="00F74840"/>
    <w:rsid w:val="00F74ACF"/>
    <w:rsid w:val="00F75478"/>
    <w:rsid w:val="00F759B8"/>
    <w:rsid w:val="00F76B61"/>
    <w:rsid w:val="00F8031B"/>
    <w:rsid w:val="00F81272"/>
    <w:rsid w:val="00F81AEC"/>
    <w:rsid w:val="00F82322"/>
    <w:rsid w:val="00F8783B"/>
    <w:rsid w:val="00F90770"/>
    <w:rsid w:val="00F914B0"/>
    <w:rsid w:val="00F915CE"/>
    <w:rsid w:val="00F93FE6"/>
    <w:rsid w:val="00F960C1"/>
    <w:rsid w:val="00F963F2"/>
    <w:rsid w:val="00F968CE"/>
    <w:rsid w:val="00FA0FC1"/>
    <w:rsid w:val="00FA18C4"/>
    <w:rsid w:val="00FA226F"/>
    <w:rsid w:val="00FA2B13"/>
    <w:rsid w:val="00FA31DE"/>
    <w:rsid w:val="00FA3DAF"/>
    <w:rsid w:val="00FA4F8F"/>
    <w:rsid w:val="00FA5705"/>
    <w:rsid w:val="00FA6736"/>
    <w:rsid w:val="00FA6B29"/>
    <w:rsid w:val="00FA7495"/>
    <w:rsid w:val="00FA7CBE"/>
    <w:rsid w:val="00FB0CDD"/>
    <w:rsid w:val="00FB1407"/>
    <w:rsid w:val="00FB174B"/>
    <w:rsid w:val="00FB3A86"/>
    <w:rsid w:val="00FB3EC0"/>
    <w:rsid w:val="00FB41CC"/>
    <w:rsid w:val="00FB4677"/>
    <w:rsid w:val="00FB529A"/>
    <w:rsid w:val="00FC0B1A"/>
    <w:rsid w:val="00FC0CB1"/>
    <w:rsid w:val="00FC220E"/>
    <w:rsid w:val="00FC2495"/>
    <w:rsid w:val="00FC25B1"/>
    <w:rsid w:val="00FC2E95"/>
    <w:rsid w:val="00FC393F"/>
    <w:rsid w:val="00FC589C"/>
    <w:rsid w:val="00FC7D0F"/>
    <w:rsid w:val="00FD039C"/>
    <w:rsid w:val="00FD0B9E"/>
    <w:rsid w:val="00FD309D"/>
    <w:rsid w:val="00FD310F"/>
    <w:rsid w:val="00FD37EC"/>
    <w:rsid w:val="00FD4DCF"/>
    <w:rsid w:val="00FD594C"/>
    <w:rsid w:val="00FD5CBF"/>
    <w:rsid w:val="00FD761B"/>
    <w:rsid w:val="00FD7734"/>
    <w:rsid w:val="00FD7E3A"/>
    <w:rsid w:val="00FE0842"/>
    <w:rsid w:val="00FE29CF"/>
    <w:rsid w:val="00FE31A6"/>
    <w:rsid w:val="00FE406D"/>
    <w:rsid w:val="00FE46B6"/>
    <w:rsid w:val="00FE501C"/>
    <w:rsid w:val="00FE66B2"/>
    <w:rsid w:val="00FE7F12"/>
    <w:rsid w:val="00FF06B7"/>
    <w:rsid w:val="00FF1949"/>
    <w:rsid w:val="00FF258B"/>
    <w:rsid w:val="00FF2D27"/>
    <w:rsid w:val="00FF2D44"/>
    <w:rsid w:val="00FF585A"/>
    <w:rsid w:val="00FF63DA"/>
    <w:rsid w:val="00FF6DEF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ABFD742"/>
  <w15:chartTrackingRefBased/>
  <w15:docId w15:val="{8CE676A1-8FD1-49CB-8E2F-8C494E5A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7368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2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22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22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0D37"/>
    <w:rPr>
      <w:color w:val="0000FF"/>
      <w:u w:val="single"/>
    </w:rPr>
  </w:style>
  <w:style w:type="character" w:customStyle="1" w:styleId="BesuchterHyperlink1">
    <w:name w:val="BesuchterHyperlink1"/>
    <w:uiPriority w:val="99"/>
    <w:semiHidden/>
    <w:unhideWhenUsed/>
    <w:rsid w:val="009D31C5"/>
    <w:rPr>
      <w:color w:val="954F7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04C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583"/>
  </w:style>
  <w:style w:type="paragraph" w:styleId="Fuzeile">
    <w:name w:val="footer"/>
    <w:basedOn w:val="Standard"/>
    <w:link w:val="FuzeileZchn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583"/>
  </w:style>
  <w:style w:type="paragraph" w:styleId="StandardWeb">
    <w:name w:val="Normal (Web)"/>
    <w:basedOn w:val="Standard"/>
    <w:uiPriority w:val="99"/>
    <w:unhideWhenUsed/>
    <w:rsid w:val="00634E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5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E4CC3"/>
    <w:pPr>
      <w:spacing w:after="0" w:line="340" w:lineRule="atLeast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link w:val="Textkrper"/>
    <w:rsid w:val="000E4CC3"/>
    <w:rPr>
      <w:rFonts w:ascii="Arial" w:eastAsia="Times New Roman" w:hAnsi="Arial" w:cs="Arial"/>
      <w:szCs w:val="24"/>
      <w:lang w:eastAsia="de-DE"/>
    </w:rPr>
  </w:style>
  <w:style w:type="character" w:styleId="Platzhaltertext">
    <w:name w:val="Placeholder Text"/>
    <w:uiPriority w:val="99"/>
    <w:semiHidden/>
    <w:rsid w:val="00AE4B82"/>
    <w:rPr>
      <w:color w:val="808080"/>
    </w:rPr>
  </w:style>
  <w:style w:type="paragraph" w:styleId="KeinLeerraum">
    <w:name w:val="No Spacing"/>
    <w:link w:val="KeinLeerraumZchn"/>
    <w:uiPriority w:val="1"/>
    <w:qFormat/>
    <w:rsid w:val="00AE4B82"/>
    <w:rPr>
      <w:rFonts w:eastAsia="Times New Roman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AE4B82"/>
    <w:rPr>
      <w:rFonts w:eastAsia="Times New Roman"/>
      <w:lang w:eastAsia="de-DE"/>
    </w:rPr>
  </w:style>
  <w:style w:type="character" w:styleId="Kommentarzeichen">
    <w:name w:val="annotation reference"/>
    <w:uiPriority w:val="99"/>
    <w:semiHidden/>
    <w:unhideWhenUsed/>
    <w:rsid w:val="000606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06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0606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8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6068A"/>
    <w:rPr>
      <w:b/>
      <w:bCs/>
      <w:sz w:val="20"/>
      <w:szCs w:val="20"/>
    </w:rPr>
  </w:style>
  <w:style w:type="character" w:customStyle="1" w:styleId="Erwhnung1">
    <w:name w:val="Erwähnung1"/>
    <w:uiPriority w:val="99"/>
    <w:semiHidden/>
    <w:unhideWhenUsed/>
    <w:rsid w:val="00431A78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1296C"/>
    <w:rPr>
      <w:color w:val="808080"/>
      <w:shd w:val="clear" w:color="auto" w:fill="E6E6E6"/>
    </w:rPr>
  </w:style>
  <w:style w:type="paragraph" w:customStyle="1" w:styleId="Default">
    <w:name w:val="Default"/>
    <w:rsid w:val="003036D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ett">
    <w:name w:val="Strong"/>
    <w:basedOn w:val="Absatz-Standardschriftart"/>
    <w:uiPriority w:val="22"/>
    <w:qFormat/>
    <w:rsid w:val="006C4B1E"/>
    <w:rPr>
      <w:b/>
      <w:bCs/>
    </w:rPr>
  </w:style>
  <w:style w:type="paragraph" w:styleId="Listenabsatz">
    <w:name w:val="List Paragraph"/>
    <w:basedOn w:val="Standard"/>
    <w:uiPriority w:val="34"/>
    <w:qFormat/>
    <w:rsid w:val="00DA564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24E14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D8602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22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22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22D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customStyle="1" w:styleId="icon-zehndersquare">
    <w:name w:val="icon-zehnder_square"/>
    <w:basedOn w:val="Standard"/>
    <w:rsid w:val="00A02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xt">
    <w:name w:val="text"/>
    <w:basedOn w:val="Absatz-Standardschriftart"/>
    <w:rsid w:val="00A022DB"/>
  </w:style>
  <w:style w:type="character" w:styleId="BesuchterLink">
    <w:name w:val="FollowedHyperlink"/>
    <w:basedOn w:val="Absatz-Standardschriftart"/>
    <w:uiPriority w:val="99"/>
    <w:semiHidden/>
    <w:unhideWhenUsed/>
    <w:rsid w:val="00570E87"/>
    <w:rPr>
      <w:color w:val="954F72" w:themeColor="followedHyperlink"/>
      <w:u w:val="single"/>
    </w:rPr>
  </w:style>
  <w:style w:type="paragraph" w:customStyle="1" w:styleId="logo-1">
    <w:name w:val="logo-1"/>
    <w:basedOn w:val="Standard"/>
    <w:rsid w:val="00675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logo-2">
    <w:name w:val="logo-2"/>
    <w:basedOn w:val="Standard"/>
    <w:rsid w:val="00675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pf0">
    <w:name w:val="pf0"/>
    <w:basedOn w:val="Standard"/>
    <w:rsid w:val="004D2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D21EC"/>
    <w:rPr>
      <w:rFonts w:ascii="Segoe UI" w:hAnsi="Segoe UI" w:cs="Segoe UI" w:hint="default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conomy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AF78-A2AA-425E-BB95-E10FE697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Jutz</dc:creator>
  <cp:keywords/>
  <cp:lastModifiedBy>Theresa Plank</cp:lastModifiedBy>
  <cp:revision>793</cp:revision>
  <cp:lastPrinted>2019-02-06T09:55:00Z</cp:lastPrinted>
  <dcterms:created xsi:type="dcterms:W3CDTF">2019-04-18T11:08:00Z</dcterms:created>
  <dcterms:modified xsi:type="dcterms:W3CDTF">2023-05-02T14:01:00Z</dcterms:modified>
</cp:coreProperties>
</file>