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23C2" w14:textId="54FA8EC3" w:rsidR="00E22F31" w:rsidRDefault="00E01563" w:rsidP="0037711D">
      <w:pPr>
        <w:spacing w:line="360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Energiesparende Frischluftzufuhr</w:t>
      </w:r>
    </w:p>
    <w:p w14:paraId="18741946" w14:textId="2B43B3B2" w:rsidR="0037711D" w:rsidRDefault="00DA48F2" w:rsidP="0037711D">
      <w:pPr>
        <w:pStyle w:val="StandardWeb"/>
        <w:spacing w:before="0" w:beforeAutospacing="0" w:after="0" w:afterAutospacing="0"/>
        <w:jc w:val="both"/>
        <w:outlineLvl w:val="0"/>
        <w:rPr>
          <w:rFonts w:ascii="Univers" w:hAnsi="Univers" w:cs="Arial"/>
          <w:b/>
        </w:rPr>
      </w:pPr>
      <w:r>
        <w:rPr>
          <w:rFonts w:ascii="Univers" w:hAnsi="Univers" w:cs="Arial"/>
          <w:b/>
        </w:rPr>
        <w:t xml:space="preserve">Wohnungslüftung </w:t>
      </w:r>
      <w:r w:rsidR="00E01563">
        <w:rPr>
          <w:rFonts w:ascii="Univers" w:hAnsi="Univers" w:cs="Arial"/>
          <w:b/>
        </w:rPr>
        <w:t xml:space="preserve">dank </w:t>
      </w:r>
      <w:r>
        <w:rPr>
          <w:rFonts w:ascii="Univers" w:hAnsi="Univers" w:cs="Arial"/>
          <w:b/>
        </w:rPr>
        <w:t>Wärmerückgewinnung</w:t>
      </w:r>
      <w:r w:rsidR="00EA35F9">
        <w:rPr>
          <w:rFonts w:ascii="Univers" w:hAnsi="Univers" w:cs="Arial"/>
          <w:b/>
        </w:rPr>
        <w:t xml:space="preserve"> </w:t>
      </w:r>
      <w:r w:rsidR="00E01563">
        <w:rPr>
          <w:rFonts w:ascii="Univers" w:hAnsi="Univers" w:cs="Arial"/>
          <w:b/>
        </w:rPr>
        <w:t xml:space="preserve">mit hohem </w:t>
      </w:r>
      <w:r w:rsidR="002945AF">
        <w:rPr>
          <w:rFonts w:ascii="Univers" w:hAnsi="Univers" w:cs="Arial"/>
          <w:b/>
        </w:rPr>
        <w:t>Energiesparpotential</w:t>
      </w:r>
    </w:p>
    <w:p w14:paraId="38FA3EDD" w14:textId="77777777" w:rsidR="0037711D" w:rsidRDefault="0037711D" w:rsidP="0037711D">
      <w:pPr>
        <w:spacing w:line="360" w:lineRule="auto"/>
        <w:jc w:val="both"/>
        <w:rPr>
          <w:sz w:val="22"/>
          <w:szCs w:val="22"/>
        </w:rPr>
      </w:pPr>
    </w:p>
    <w:p w14:paraId="6DC1A728" w14:textId="27C99FA3" w:rsidR="00B83B3E" w:rsidRPr="003C2526" w:rsidRDefault="0037711D" w:rsidP="007E421D">
      <w:pPr>
        <w:spacing w:after="240" w:line="360" w:lineRule="auto"/>
        <w:jc w:val="both"/>
        <w:rPr>
          <w:rFonts w:cs="FranklinGothic-Book"/>
          <w:b/>
          <w:bCs/>
          <w:color w:val="auto"/>
          <w:sz w:val="21"/>
          <w:szCs w:val="21"/>
        </w:rPr>
      </w:pPr>
      <w:r w:rsidRPr="00F53BBB">
        <w:rPr>
          <w:rFonts w:cs="FranklinGothic-Book"/>
          <w:b/>
          <w:bCs/>
          <w:color w:val="auto"/>
          <w:sz w:val="21"/>
          <w:szCs w:val="21"/>
        </w:rPr>
        <w:t>Kö</w:t>
      </w:r>
      <w:r w:rsidRPr="003C232A">
        <w:rPr>
          <w:rFonts w:cs="FranklinGothic-Book"/>
          <w:b/>
          <w:bCs/>
          <w:color w:val="auto"/>
          <w:sz w:val="21"/>
          <w:szCs w:val="21"/>
        </w:rPr>
        <w:t>ln/</w:t>
      </w:r>
      <w:r w:rsidR="00165FF3" w:rsidRPr="003C232A">
        <w:rPr>
          <w:rFonts w:cs="FranklinGothic-Book"/>
          <w:b/>
          <w:bCs/>
          <w:color w:val="auto"/>
          <w:sz w:val="21"/>
          <w:szCs w:val="21"/>
        </w:rPr>
        <w:t>Ludwigsburg</w:t>
      </w:r>
      <w:r w:rsidR="00052E12" w:rsidRPr="003C232A">
        <w:rPr>
          <w:rFonts w:cs="FranklinGothic-Book"/>
          <w:b/>
          <w:bCs/>
          <w:color w:val="auto"/>
          <w:sz w:val="21"/>
          <w:szCs w:val="21"/>
        </w:rPr>
        <w:t>/Berlin</w:t>
      </w:r>
      <w:r w:rsidRPr="003C232A">
        <w:rPr>
          <w:rFonts w:cs="FranklinGothic-Book"/>
          <w:b/>
          <w:bCs/>
          <w:color w:val="auto"/>
          <w:sz w:val="21"/>
          <w:szCs w:val="21"/>
        </w:rPr>
        <w:t xml:space="preserve"> im </w:t>
      </w:r>
      <w:r w:rsidR="00E13221" w:rsidRPr="003C232A">
        <w:rPr>
          <w:rFonts w:cs="FranklinGothic-Book"/>
          <w:b/>
          <w:bCs/>
          <w:color w:val="auto"/>
          <w:sz w:val="21"/>
          <w:szCs w:val="21"/>
        </w:rPr>
        <w:t>Januar 2023</w:t>
      </w:r>
      <w:r w:rsidRPr="003C232A">
        <w:rPr>
          <w:rFonts w:cs="FranklinGothic-Book"/>
          <w:b/>
          <w:bCs/>
          <w:color w:val="auto"/>
          <w:sz w:val="21"/>
          <w:szCs w:val="21"/>
        </w:rPr>
        <w:t xml:space="preserve">. </w:t>
      </w:r>
      <w:r w:rsidR="00D51266" w:rsidRPr="003C232A">
        <w:rPr>
          <w:rFonts w:cs="FranklinGothic-Book"/>
          <w:b/>
          <w:bCs/>
          <w:color w:val="auto"/>
          <w:sz w:val="21"/>
          <w:szCs w:val="21"/>
        </w:rPr>
        <w:t xml:space="preserve">Energie sparen heißt das Gebot der Stunde, insbesondere im heimischen Heizungs- und Klimabereich, der mit Abstand das größte Energieeinsparpotential besitzt. </w:t>
      </w:r>
      <w:r w:rsidR="00D276FD" w:rsidRPr="003C232A">
        <w:rPr>
          <w:rFonts w:cs="FranklinGothic-Book"/>
          <w:b/>
          <w:bCs/>
          <w:color w:val="auto"/>
          <w:sz w:val="21"/>
          <w:szCs w:val="21"/>
        </w:rPr>
        <w:t xml:space="preserve">In diesem Zusammenhang belegen </w:t>
      </w:r>
      <w:r w:rsidR="00EE6B34" w:rsidRPr="003C232A">
        <w:rPr>
          <w:rFonts w:cs="FranklinGothic-Book"/>
          <w:b/>
          <w:bCs/>
          <w:color w:val="auto"/>
          <w:sz w:val="21"/>
          <w:szCs w:val="21"/>
        </w:rPr>
        <w:t>Berechnungen</w:t>
      </w:r>
      <w:r w:rsidR="007E421D" w:rsidRPr="003C232A">
        <w:rPr>
          <w:rFonts w:cs="FranklinGothic-Book"/>
          <w:b/>
          <w:bCs/>
          <w:color w:val="auto"/>
          <w:sz w:val="21"/>
          <w:szCs w:val="21"/>
        </w:rPr>
        <w:t xml:space="preserve"> des Bundesverbands der Deutschen Heizungsindustrie e.V. (BDH) und Fachverbands Gebäude-Kli</w:t>
      </w:r>
      <w:r w:rsidR="007E421D" w:rsidRPr="007E421D">
        <w:rPr>
          <w:rFonts w:cs="FranklinGothic-Book"/>
          <w:b/>
          <w:bCs/>
          <w:color w:val="auto"/>
          <w:sz w:val="21"/>
          <w:szCs w:val="21"/>
        </w:rPr>
        <w:t xml:space="preserve">ma e.V. </w:t>
      </w:r>
      <w:r w:rsidR="007E421D">
        <w:rPr>
          <w:rFonts w:cs="FranklinGothic-Book"/>
          <w:b/>
          <w:bCs/>
          <w:color w:val="auto"/>
          <w:sz w:val="21"/>
          <w:szCs w:val="21"/>
        </w:rPr>
        <w:t xml:space="preserve">(FGK) </w:t>
      </w:r>
      <w:r w:rsidR="0064141C">
        <w:rPr>
          <w:rFonts w:cs="FranklinGothic-Book"/>
          <w:b/>
          <w:bCs/>
          <w:color w:val="auto"/>
          <w:sz w:val="21"/>
          <w:szCs w:val="21"/>
        </w:rPr>
        <w:t xml:space="preserve">sowie eine </w:t>
      </w:r>
      <w:r w:rsidR="0064141C" w:rsidRPr="0064141C">
        <w:rPr>
          <w:rFonts w:cs="FranklinGothic-Book"/>
          <w:b/>
          <w:bCs/>
          <w:color w:val="auto"/>
          <w:sz w:val="21"/>
          <w:szCs w:val="21"/>
        </w:rPr>
        <w:t xml:space="preserve">Studie des Instituts für Technische Gebäudeausrüstung Dresden (ITG) </w:t>
      </w:r>
      <w:r w:rsidR="00FE62AF">
        <w:rPr>
          <w:rFonts w:cs="FranklinGothic-Book"/>
          <w:b/>
          <w:bCs/>
          <w:color w:val="auto"/>
          <w:sz w:val="21"/>
          <w:szCs w:val="21"/>
        </w:rPr>
        <w:t>die enorme Energieeffizienz</w:t>
      </w:r>
      <w:r w:rsidR="00BA337D">
        <w:rPr>
          <w:rFonts w:cs="FranklinGothic-Book"/>
          <w:b/>
          <w:bCs/>
          <w:color w:val="auto"/>
          <w:sz w:val="21"/>
          <w:szCs w:val="21"/>
        </w:rPr>
        <w:t xml:space="preserve"> von </w:t>
      </w:r>
      <w:r w:rsidR="003A7C24">
        <w:rPr>
          <w:rFonts w:cs="FranklinGothic-Book"/>
          <w:b/>
          <w:bCs/>
          <w:color w:val="auto"/>
          <w:sz w:val="21"/>
          <w:szCs w:val="21"/>
        </w:rPr>
        <w:t>Wohnung</w:t>
      </w:r>
      <w:r w:rsidR="004F2234">
        <w:rPr>
          <w:rFonts w:cs="FranklinGothic-Book"/>
          <w:b/>
          <w:bCs/>
          <w:color w:val="auto"/>
          <w:sz w:val="21"/>
          <w:szCs w:val="21"/>
        </w:rPr>
        <w:t>s</w:t>
      </w:r>
      <w:r w:rsidR="003A7C24">
        <w:rPr>
          <w:rFonts w:cs="FranklinGothic-Book"/>
          <w:b/>
          <w:bCs/>
          <w:color w:val="auto"/>
          <w:sz w:val="21"/>
          <w:szCs w:val="21"/>
        </w:rPr>
        <w:t>l</w:t>
      </w:r>
      <w:r w:rsidR="00BA337D">
        <w:rPr>
          <w:rFonts w:cs="FranklinGothic-Book"/>
          <w:b/>
          <w:bCs/>
          <w:color w:val="auto"/>
          <w:sz w:val="21"/>
          <w:szCs w:val="21"/>
        </w:rPr>
        <w:t xml:space="preserve">üftungsanlagen mit Wärmerückgewinnung. </w:t>
      </w:r>
      <w:r w:rsidR="0058282B" w:rsidRPr="0058282B">
        <w:rPr>
          <w:rFonts w:cs="FranklinGothic-Book"/>
          <w:b/>
          <w:bCs/>
          <w:color w:val="auto"/>
          <w:sz w:val="21"/>
          <w:szCs w:val="21"/>
        </w:rPr>
        <w:t xml:space="preserve">Im Gegensatz zur </w:t>
      </w:r>
      <w:r w:rsidR="007639F8">
        <w:rPr>
          <w:rFonts w:cs="FranklinGothic-Book"/>
          <w:b/>
          <w:bCs/>
          <w:color w:val="auto"/>
          <w:sz w:val="21"/>
          <w:szCs w:val="21"/>
        </w:rPr>
        <w:t>manuellen</w:t>
      </w:r>
      <w:r w:rsidR="0058282B" w:rsidRPr="0058282B">
        <w:rPr>
          <w:rFonts w:cs="FranklinGothic-Book"/>
          <w:b/>
          <w:bCs/>
          <w:color w:val="auto"/>
          <w:sz w:val="21"/>
          <w:szCs w:val="21"/>
        </w:rPr>
        <w:t xml:space="preserve"> Fensterlüftung </w:t>
      </w:r>
      <w:r w:rsidR="00845FFF">
        <w:rPr>
          <w:rFonts w:cs="FranklinGothic-Book"/>
          <w:b/>
          <w:bCs/>
          <w:color w:val="auto"/>
          <w:sz w:val="21"/>
          <w:szCs w:val="21"/>
        </w:rPr>
        <w:t xml:space="preserve">sorgen </w:t>
      </w:r>
      <w:r w:rsidR="006C6CFA">
        <w:rPr>
          <w:rFonts w:cs="FranklinGothic-Book"/>
          <w:b/>
          <w:bCs/>
          <w:color w:val="auto"/>
          <w:sz w:val="21"/>
          <w:szCs w:val="21"/>
        </w:rPr>
        <w:t xml:space="preserve">Lüftungssysteme </w:t>
      </w:r>
      <w:r w:rsidR="00845FFF">
        <w:rPr>
          <w:rFonts w:cs="FranklinGothic-Book"/>
          <w:b/>
          <w:bCs/>
          <w:color w:val="auto"/>
          <w:sz w:val="21"/>
          <w:szCs w:val="21"/>
        </w:rPr>
        <w:t xml:space="preserve">automatisch für einen gesunden Luftaustausch </w:t>
      </w:r>
      <w:r w:rsidR="00A50A76">
        <w:rPr>
          <w:rFonts w:cs="FranklinGothic-Book"/>
          <w:b/>
          <w:bCs/>
          <w:color w:val="auto"/>
          <w:sz w:val="21"/>
          <w:szCs w:val="21"/>
        </w:rPr>
        <w:t xml:space="preserve">und </w:t>
      </w:r>
      <w:r w:rsidR="008F15DA">
        <w:rPr>
          <w:rFonts w:cs="FranklinGothic-Book"/>
          <w:b/>
          <w:bCs/>
          <w:color w:val="auto"/>
          <w:sz w:val="21"/>
          <w:szCs w:val="21"/>
        </w:rPr>
        <w:t>helfen dank Wärmetauscher dabei, die Heizenergie im Haus zu halten</w:t>
      </w:r>
      <w:r w:rsidR="00D276FD">
        <w:rPr>
          <w:rFonts w:cs="FranklinGothic-Book"/>
          <w:b/>
          <w:bCs/>
          <w:color w:val="auto"/>
          <w:sz w:val="21"/>
          <w:szCs w:val="21"/>
        </w:rPr>
        <w:t xml:space="preserve">. </w:t>
      </w:r>
      <w:r w:rsidR="002314E6">
        <w:rPr>
          <w:rFonts w:cs="FranklinGothic-Book"/>
          <w:b/>
          <w:bCs/>
          <w:color w:val="auto"/>
          <w:sz w:val="21"/>
          <w:szCs w:val="21"/>
        </w:rPr>
        <w:t>VerbraucherInnen</w:t>
      </w:r>
      <w:r w:rsidR="0082481B">
        <w:rPr>
          <w:rFonts w:cs="FranklinGothic-Book"/>
          <w:b/>
          <w:bCs/>
          <w:color w:val="auto"/>
          <w:sz w:val="21"/>
          <w:szCs w:val="21"/>
        </w:rPr>
        <w:t xml:space="preserve"> können </w:t>
      </w:r>
      <w:r w:rsidR="00D276FD">
        <w:rPr>
          <w:rFonts w:cs="FranklinGothic-Book"/>
          <w:b/>
          <w:bCs/>
          <w:color w:val="auto"/>
          <w:sz w:val="21"/>
          <w:szCs w:val="21"/>
        </w:rPr>
        <w:t xml:space="preserve">ihre </w:t>
      </w:r>
      <w:r w:rsidR="0082481B">
        <w:rPr>
          <w:rFonts w:cs="FranklinGothic-Book"/>
          <w:b/>
          <w:bCs/>
          <w:color w:val="auto"/>
          <w:sz w:val="21"/>
          <w:szCs w:val="21"/>
        </w:rPr>
        <w:t xml:space="preserve">Heizkosten </w:t>
      </w:r>
      <w:r w:rsidR="009C62E6">
        <w:rPr>
          <w:rFonts w:cs="FranklinGothic-Book"/>
          <w:b/>
          <w:bCs/>
          <w:color w:val="auto"/>
          <w:sz w:val="21"/>
          <w:szCs w:val="21"/>
        </w:rPr>
        <w:t xml:space="preserve">mit moderner Lüftungstechnologie </w:t>
      </w:r>
      <w:r w:rsidR="0082481B">
        <w:rPr>
          <w:rFonts w:cs="FranklinGothic-Book"/>
          <w:b/>
          <w:bCs/>
          <w:color w:val="auto"/>
          <w:sz w:val="21"/>
          <w:szCs w:val="21"/>
        </w:rPr>
        <w:t xml:space="preserve">um </w:t>
      </w:r>
      <w:r w:rsidR="00E11EE9">
        <w:rPr>
          <w:rFonts w:cs="FranklinGothic-Book"/>
          <w:b/>
          <w:bCs/>
          <w:color w:val="auto"/>
          <w:sz w:val="21"/>
          <w:szCs w:val="21"/>
        </w:rPr>
        <w:t xml:space="preserve">bis zu </w:t>
      </w:r>
      <w:r w:rsidR="0082481B">
        <w:rPr>
          <w:rFonts w:cs="FranklinGothic-Book"/>
          <w:b/>
          <w:bCs/>
          <w:color w:val="auto"/>
          <w:sz w:val="21"/>
          <w:szCs w:val="21"/>
        </w:rPr>
        <w:t xml:space="preserve">30 Prozent </w:t>
      </w:r>
      <w:r w:rsidR="00D276FD">
        <w:rPr>
          <w:rFonts w:cs="FranklinGothic-Book"/>
          <w:b/>
          <w:bCs/>
          <w:color w:val="auto"/>
          <w:sz w:val="21"/>
          <w:szCs w:val="21"/>
        </w:rPr>
        <w:t xml:space="preserve">reduzieren. Kein Wunder also, dass die </w:t>
      </w:r>
      <w:r w:rsidR="00BE5DBF">
        <w:rPr>
          <w:rFonts w:cs="FranklinGothic-Book"/>
          <w:b/>
          <w:bCs/>
          <w:color w:val="auto"/>
          <w:sz w:val="21"/>
          <w:szCs w:val="21"/>
        </w:rPr>
        <w:t xml:space="preserve">Lüftungstechnik </w:t>
      </w:r>
      <w:r w:rsidR="00D276FD">
        <w:rPr>
          <w:rFonts w:cs="FranklinGothic-Book"/>
          <w:b/>
          <w:bCs/>
          <w:color w:val="auto"/>
          <w:sz w:val="21"/>
          <w:szCs w:val="21"/>
        </w:rPr>
        <w:t xml:space="preserve">inzwischen </w:t>
      </w:r>
      <w:r w:rsidR="00BE5DBF">
        <w:rPr>
          <w:rFonts w:cs="FranklinGothic-Book"/>
          <w:b/>
          <w:bCs/>
          <w:color w:val="auto"/>
          <w:sz w:val="21"/>
          <w:szCs w:val="21"/>
        </w:rPr>
        <w:t xml:space="preserve">zum Standard </w:t>
      </w:r>
      <w:r w:rsidR="00D276FD">
        <w:rPr>
          <w:rFonts w:cs="FranklinGothic-Book"/>
          <w:b/>
          <w:bCs/>
          <w:color w:val="auto"/>
          <w:sz w:val="21"/>
          <w:szCs w:val="21"/>
        </w:rPr>
        <w:t xml:space="preserve">zeitgemäßer </w:t>
      </w:r>
      <w:r w:rsidR="00BE5DBF">
        <w:rPr>
          <w:rFonts w:cs="FranklinGothic-Book"/>
          <w:b/>
          <w:bCs/>
          <w:color w:val="auto"/>
          <w:sz w:val="21"/>
          <w:szCs w:val="21"/>
        </w:rPr>
        <w:t xml:space="preserve">Haustechnik </w:t>
      </w:r>
      <w:r w:rsidR="00D276FD">
        <w:rPr>
          <w:rFonts w:cs="FranklinGothic-Book"/>
          <w:b/>
          <w:bCs/>
          <w:color w:val="auto"/>
          <w:sz w:val="21"/>
          <w:szCs w:val="21"/>
        </w:rPr>
        <w:t xml:space="preserve">gehört </w:t>
      </w:r>
      <w:r w:rsidR="00BE5DBF">
        <w:rPr>
          <w:rFonts w:cs="FranklinGothic-Book"/>
          <w:b/>
          <w:bCs/>
          <w:color w:val="auto"/>
          <w:sz w:val="21"/>
          <w:szCs w:val="21"/>
        </w:rPr>
        <w:t xml:space="preserve">und </w:t>
      </w:r>
      <w:r w:rsidR="00D276FD">
        <w:rPr>
          <w:rFonts w:cs="FranklinGothic-Book"/>
          <w:b/>
          <w:bCs/>
          <w:color w:val="auto"/>
          <w:sz w:val="21"/>
          <w:szCs w:val="21"/>
        </w:rPr>
        <w:t xml:space="preserve">dabei </w:t>
      </w:r>
      <w:r w:rsidR="00BE5DBF">
        <w:rPr>
          <w:rFonts w:cs="FranklinGothic-Book"/>
          <w:b/>
          <w:bCs/>
          <w:color w:val="auto"/>
          <w:sz w:val="21"/>
          <w:szCs w:val="21"/>
        </w:rPr>
        <w:t xml:space="preserve">sowohl </w:t>
      </w:r>
      <w:r w:rsidR="00B04FCE">
        <w:rPr>
          <w:rFonts w:cs="FranklinGothic-Book"/>
          <w:b/>
          <w:bCs/>
          <w:color w:val="auto"/>
          <w:sz w:val="21"/>
          <w:szCs w:val="21"/>
        </w:rPr>
        <w:t>im</w:t>
      </w:r>
      <w:r w:rsidR="00BE5DBF">
        <w:rPr>
          <w:rFonts w:cs="FranklinGothic-Book"/>
          <w:b/>
          <w:bCs/>
          <w:color w:val="auto"/>
          <w:sz w:val="21"/>
          <w:szCs w:val="21"/>
        </w:rPr>
        <w:t xml:space="preserve"> Neubau als auch in der Sanierung </w:t>
      </w:r>
      <w:r w:rsidR="00D276FD">
        <w:rPr>
          <w:rFonts w:cs="FranklinGothic-Book"/>
          <w:b/>
          <w:bCs/>
          <w:color w:val="auto"/>
          <w:sz w:val="21"/>
          <w:szCs w:val="21"/>
        </w:rPr>
        <w:t xml:space="preserve">zum Einsatz kommen kann. </w:t>
      </w:r>
    </w:p>
    <w:p w14:paraId="3B4E82FE" w14:textId="7FA8F368" w:rsidR="00A17C30" w:rsidRPr="00F007A2" w:rsidRDefault="00EE6B34" w:rsidP="00F007A2">
      <w:pPr>
        <w:spacing w:before="240" w:line="360" w:lineRule="auto"/>
        <w:jc w:val="both"/>
        <w:rPr>
          <w:rFonts w:cs="FranklinGothic-Book"/>
          <w:color w:val="auto"/>
          <w:sz w:val="21"/>
          <w:szCs w:val="21"/>
        </w:rPr>
      </w:pPr>
      <w:bookmarkStart w:id="0" w:name="_Hlk124245352"/>
      <w:r>
        <w:rPr>
          <w:rFonts w:cs="FranklinGothic-Book"/>
          <w:sz w:val="21"/>
          <w:szCs w:val="21"/>
        </w:rPr>
        <w:t xml:space="preserve">Ein Positionspapier des BDH und FGK </w:t>
      </w:r>
      <w:r w:rsidR="00302792">
        <w:rPr>
          <w:rFonts w:cs="FranklinGothic-Book"/>
          <w:color w:val="auto"/>
          <w:sz w:val="21"/>
          <w:szCs w:val="21"/>
        </w:rPr>
        <w:t xml:space="preserve">belegt, </w:t>
      </w:r>
      <w:r w:rsidR="00312550" w:rsidRPr="00312550">
        <w:rPr>
          <w:rFonts w:cs="FranklinGothic-Book"/>
          <w:sz w:val="21"/>
          <w:szCs w:val="21"/>
        </w:rPr>
        <w:t>wie umfassend Lüftungssysteme mit Wärmerückgewinnung zur Senkung des Energieverbrauchs beitragen können</w:t>
      </w:r>
      <w:r w:rsidR="00101A9A">
        <w:rPr>
          <w:rFonts w:cs="FranklinGothic-Book"/>
          <w:sz w:val="21"/>
          <w:szCs w:val="21"/>
        </w:rPr>
        <w:t>:</w:t>
      </w:r>
      <w:r w:rsidR="00312550" w:rsidRPr="00312550">
        <w:rPr>
          <w:rFonts w:cs="FranklinGothic-Book"/>
          <w:sz w:val="21"/>
          <w:szCs w:val="21"/>
        </w:rPr>
        <w:t xml:space="preserve"> </w:t>
      </w:r>
      <w:bookmarkEnd w:id="0"/>
      <w:r w:rsidR="000D75ED" w:rsidRPr="00F007A2">
        <w:rPr>
          <w:rFonts w:cs="FranklinGothic-Book"/>
          <w:color w:val="auto"/>
          <w:sz w:val="21"/>
          <w:szCs w:val="21"/>
        </w:rPr>
        <w:t xml:space="preserve">55,8 Terawattstunden Primärenergie </w:t>
      </w:r>
      <w:r w:rsidR="00B109AE" w:rsidRPr="00F007A2">
        <w:rPr>
          <w:rFonts w:cs="FranklinGothic-Book"/>
          <w:color w:val="auto"/>
          <w:sz w:val="21"/>
          <w:szCs w:val="21"/>
        </w:rPr>
        <w:t xml:space="preserve">bis </w:t>
      </w:r>
      <w:r w:rsidR="00B109AE">
        <w:rPr>
          <w:rFonts w:cs="FranklinGothic-Book"/>
          <w:color w:val="auto"/>
          <w:sz w:val="21"/>
          <w:szCs w:val="21"/>
        </w:rPr>
        <w:t xml:space="preserve">zum Jahr </w:t>
      </w:r>
      <w:r w:rsidR="00B109AE" w:rsidRPr="00F007A2">
        <w:rPr>
          <w:rFonts w:cs="FranklinGothic-Book"/>
          <w:color w:val="auto"/>
          <w:sz w:val="21"/>
          <w:szCs w:val="21"/>
        </w:rPr>
        <w:t>2045</w:t>
      </w:r>
      <w:r w:rsidR="00B109AE">
        <w:rPr>
          <w:rFonts w:cs="FranklinGothic-Book"/>
          <w:color w:val="auto"/>
          <w:sz w:val="21"/>
          <w:szCs w:val="21"/>
        </w:rPr>
        <w:t xml:space="preserve"> </w:t>
      </w:r>
      <w:r w:rsidR="0068561D">
        <w:rPr>
          <w:rFonts w:cs="FranklinGothic-Book"/>
          <w:color w:val="auto"/>
          <w:sz w:val="21"/>
          <w:szCs w:val="21"/>
        </w:rPr>
        <w:t>sowie</w:t>
      </w:r>
      <w:r w:rsidR="000D75ED" w:rsidRPr="00F007A2">
        <w:rPr>
          <w:rFonts w:cs="FranklinGothic-Book"/>
          <w:color w:val="auto"/>
          <w:sz w:val="21"/>
          <w:szCs w:val="21"/>
        </w:rPr>
        <w:t xml:space="preserve"> </w:t>
      </w:r>
      <w:r w:rsidR="00B109AE">
        <w:rPr>
          <w:rFonts w:cs="FranklinGothic-Book"/>
          <w:color w:val="auto"/>
          <w:sz w:val="21"/>
          <w:szCs w:val="21"/>
        </w:rPr>
        <w:t xml:space="preserve">jährlich </w:t>
      </w:r>
      <w:r w:rsidR="000D75ED" w:rsidRPr="00F007A2">
        <w:rPr>
          <w:rFonts w:cs="FranklinGothic-Book"/>
          <w:color w:val="auto"/>
          <w:sz w:val="21"/>
          <w:szCs w:val="21"/>
        </w:rPr>
        <w:t>bis zu 11 Mio. Tonnen CO</w:t>
      </w:r>
      <w:r w:rsidR="000D75ED" w:rsidRPr="00F007A2">
        <w:rPr>
          <w:rFonts w:cs="FranklinGothic-Book"/>
          <w:color w:val="auto"/>
          <w:sz w:val="21"/>
          <w:szCs w:val="21"/>
          <w:vertAlign w:val="subscript"/>
        </w:rPr>
        <w:t>2</w:t>
      </w:r>
      <w:r w:rsidR="000D75ED" w:rsidRPr="00F007A2">
        <w:rPr>
          <w:rFonts w:cs="FranklinGothic-Book"/>
          <w:color w:val="auto"/>
          <w:sz w:val="21"/>
          <w:szCs w:val="21"/>
        </w:rPr>
        <w:t xml:space="preserve"> </w:t>
      </w:r>
      <w:r w:rsidR="00861BDE">
        <w:rPr>
          <w:rFonts w:cs="FranklinGothic-Book"/>
          <w:color w:val="auto"/>
          <w:sz w:val="21"/>
          <w:szCs w:val="21"/>
        </w:rPr>
        <w:t>lassen sich</w:t>
      </w:r>
      <w:r w:rsidR="00A17C30" w:rsidRPr="00F007A2">
        <w:rPr>
          <w:rFonts w:cs="FranklinGothic-Book"/>
          <w:color w:val="auto"/>
          <w:sz w:val="21"/>
          <w:szCs w:val="21"/>
        </w:rPr>
        <w:t xml:space="preserve"> laut Berechnungen des BDH und FGK </w:t>
      </w:r>
      <w:r w:rsidR="00861BDE">
        <w:rPr>
          <w:rFonts w:cs="FranklinGothic-Book"/>
          <w:color w:val="auto"/>
          <w:sz w:val="21"/>
          <w:szCs w:val="21"/>
        </w:rPr>
        <w:t>einsparen</w:t>
      </w:r>
      <w:r w:rsidR="00A17C30" w:rsidRPr="00F007A2">
        <w:rPr>
          <w:rFonts w:cs="FranklinGothic-Book"/>
          <w:color w:val="auto"/>
          <w:sz w:val="21"/>
          <w:szCs w:val="21"/>
        </w:rPr>
        <w:t>, wenn Neubau</w:t>
      </w:r>
      <w:r w:rsidR="003C232A">
        <w:rPr>
          <w:rFonts w:cs="FranklinGothic-Book"/>
          <w:color w:val="auto"/>
          <w:sz w:val="21"/>
          <w:szCs w:val="21"/>
        </w:rPr>
        <w:t xml:space="preserve">ten </w:t>
      </w:r>
      <w:r w:rsidR="00437C9E">
        <w:rPr>
          <w:rFonts w:cs="FranklinGothic-Book"/>
          <w:color w:val="auto"/>
          <w:sz w:val="21"/>
          <w:szCs w:val="21"/>
        </w:rPr>
        <w:t xml:space="preserve">und Bestandsgebäude </w:t>
      </w:r>
      <w:r w:rsidR="003C232A">
        <w:rPr>
          <w:rFonts w:cs="FranklinGothic-Book"/>
          <w:color w:val="auto"/>
          <w:sz w:val="21"/>
          <w:szCs w:val="21"/>
        </w:rPr>
        <w:t>verstärkt</w:t>
      </w:r>
      <w:r w:rsidR="00A17C30" w:rsidRPr="00F007A2">
        <w:rPr>
          <w:rFonts w:cs="FranklinGothic-Book"/>
          <w:color w:val="auto"/>
          <w:sz w:val="21"/>
          <w:szCs w:val="21"/>
        </w:rPr>
        <w:t xml:space="preserve"> mit Wohnungslüftung mit Wärmerückgewinnung ausgestattet</w:t>
      </w:r>
      <w:r w:rsidR="003C232A">
        <w:rPr>
          <w:rFonts w:cs="FranklinGothic-Book"/>
          <w:color w:val="auto"/>
          <w:sz w:val="21"/>
          <w:szCs w:val="21"/>
        </w:rPr>
        <w:t xml:space="preserve"> werden</w:t>
      </w:r>
      <w:r w:rsidR="00A17C30" w:rsidRPr="00F007A2">
        <w:rPr>
          <w:rFonts w:cs="FranklinGothic-Book"/>
          <w:color w:val="auto"/>
          <w:sz w:val="21"/>
          <w:szCs w:val="21"/>
        </w:rPr>
        <w:t>.</w:t>
      </w:r>
      <w:r w:rsidR="00A17C30" w:rsidRPr="00F007A2">
        <w:rPr>
          <w:rStyle w:val="Funotenzeichen"/>
          <w:rFonts w:cs="FranklinGothic-Book"/>
          <w:color w:val="auto"/>
          <w:sz w:val="21"/>
          <w:szCs w:val="21"/>
        </w:rPr>
        <w:footnoteReference w:id="1"/>
      </w:r>
    </w:p>
    <w:p w14:paraId="50E5E27F" w14:textId="5134613F" w:rsidR="0017126F" w:rsidRDefault="0017126F" w:rsidP="00E6266E">
      <w:pPr>
        <w:spacing w:before="240" w:line="360" w:lineRule="auto"/>
        <w:jc w:val="both"/>
        <w:rPr>
          <w:rFonts w:cs="FranklinGothic-Book"/>
          <w:sz w:val="21"/>
          <w:szCs w:val="21"/>
        </w:rPr>
      </w:pPr>
      <w:r w:rsidRPr="00F007A2">
        <w:rPr>
          <w:rFonts w:cs="FranklinGothic-Book"/>
          <w:color w:val="auto"/>
          <w:sz w:val="21"/>
          <w:szCs w:val="21"/>
        </w:rPr>
        <w:t xml:space="preserve">Doch wie genau funktioniert </w:t>
      </w:r>
      <w:r w:rsidR="00671BC0" w:rsidRPr="00F007A2">
        <w:rPr>
          <w:rFonts w:cs="FranklinGothic-Book"/>
          <w:color w:val="auto"/>
          <w:sz w:val="21"/>
          <w:szCs w:val="21"/>
        </w:rPr>
        <w:t>diese Technologie</w:t>
      </w:r>
      <w:r>
        <w:rPr>
          <w:rFonts w:cs="FranklinGothic-Book"/>
          <w:sz w:val="21"/>
          <w:szCs w:val="21"/>
        </w:rPr>
        <w:t>?</w:t>
      </w:r>
      <w:r w:rsidR="00D96DE0">
        <w:rPr>
          <w:rFonts w:cs="FranklinGothic-Book"/>
          <w:sz w:val="21"/>
          <w:szCs w:val="21"/>
        </w:rPr>
        <w:t xml:space="preserve"> </w:t>
      </w:r>
      <w:r w:rsidR="0087269A">
        <w:rPr>
          <w:rFonts w:cs="FranklinGothic-Book"/>
          <w:sz w:val="21"/>
          <w:szCs w:val="21"/>
        </w:rPr>
        <w:t>Fangen wir bei der herkömmlichen Fensterlüftung an: V</w:t>
      </w:r>
      <w:r w:rsidR="00394E8D">
        <w:rPr>
          <w:rFonts w:cs="FranklinGothic-Book"/>
          <w:sz w:val="21"/>
          <w:szCs w:val="21"/>
        </w:rPr>
        <w:t xml:space="preserve">or allem durch </w:t>
      </w:r>
      <w:r w:rsidR="00062A4B">
        <w:rPr>
          <w:rFonts w:cs="FranklinGothic-Book"/>
          <w:sz w:val="21"/>
          <w:szCs w:val="21"/>
        </w:rPr>
        <w:t>dauerhaft</w:t>
      </w:r>
      <w:r w:rsidR="00BF764C">
        <w:rPr>
          <w:rFonts w:cs="FranklinGothic-Book"/>
          <w:sz w:val="21"/>
          <w:szCs w:val="21"/>
        </w:rPr>
        <w:t xml:space="preserve"> </w:t>
      </w:r>
      <w:r w:rsidR="00394E8D">
        <w:rPr>
          <w:rFonts w:cs="FranklinGothic-Book"/>
          <w:sz w:val="21"/>
          <w:szCs w:val="21"/>
        </w:rPr>
        <w:t xml:space="preserve">gekippte Fenster </w:t>
      </w:r>
      <w:r w:rsidR="00D4792F">
        <w:rPr>
          <w:rFonts w:cs="FranklinGothic-Book"/>
          <w:sz w:val="21"/>
          <w:szCs w:val="21"/>
        </w:rPr>
        <w:t xml:space="preserve">geht in den kalten Monaten viel </w:t>
      </w:r>
      <w:r w:rsidR="00D4792F">
        <w:rPr>
          <w:rFonts w:cs="FranklinGothic-Book"/>
          <w:sz w:val="21"/>
          <w:szCs w:val="21"/>
        </w:rPr>
        <w:lastRenderedPageBreak/>
        <w:t xml:space="preserve">Wärme und damit Heizenergie verloren. </w:t>
      </w:r>
      <w:r w:rsidR="002C0CDD" w:rsidRPr="008842D4">
        <w:rPr>
          <w:rFonts w:cs="FranklinGothic-Book"/>
          <w:color w:val="auto"/>
          <w:sz w:val="21"/>
          <w:szCs w:val="21"/>
        </w:rPr>
        <w:t>D</w:t>
      </w:r>
      <w:r w:rsidR="008E01CC" w:rsidRPr="008842D4">
        <w:rPr>
          <w:rFonts w:cs="FranklinGothic-Book"/>
          <w:color w:val="auto"/>
          <w:sz w:val="21"/>
          <w:szCs w:val="21"/>
        </w:rPr>
        <w:t xml:space="preserve">ie Räume müssen </w:t>
      </w:r>
      <w:r w:rsidR="008E01CC" w:rsidRPr="006635C0">
        <w:rPr>
          <w:rFonts w:cs="FranklinGothic-Book"/>
          <w:color w:val="auto"/>
          <w:sz w:val="21"/>
          <w:szCs w:val="21"/>
        </w:rPr>
        <w:t>anschließend kostenintensiv wieder aufgeheizt werden</w:t>
      </w:r>
      <w:r w:rsidR="00B1084C" w:rsidRPr="006635C0">
        <w:rPr>
          <w:rFonts w:cs="FranklinGothic-Book"/>
          <w:color w:val="auto"/>
          <w:sz w:val="21"/>
          <w:szCs w:val="21"/>
        </w:rPr>
        <w:t xml:space="preserve"> – </w:t>
      </w:r>
      <w:r w:rsidR="002C0CDD" w:rsidRPr="006635C0">
        <w:rPr>
          <w:rFonts w:cs="FranklinGothic-Book"/>
          <w:color w:val="auto"/>
          <w:sz w:val="21"/>
          <w:szCs w:val="21"/>
        </w:rPr>
        <w:t>i</w:t>
      </w:r>
      <w:r w:rsidR="00B1084C" w:rsidRPr="006635C0">
        <w:rPr>
          <w:rFonts w:cs="FranklinGothic-Book"/>
          <w:color w:val="auto"/>
          <w:sz w:val="21"/>
          <w:szCs w:val="21"/>
        </w:rPr>
        <w:t>n modernen Gebäuden w</w:t>
      </w:r>
      <w:r w:rsidR="006635C0" w:rsidRPr="006635C0">
        <w:rPr>
          <w:rFonts w:cs="FranklinGothic-Book"/>
          <w:color w:val="auto"/>
          <w:sz w:val="21"/>
          <w:szCs w:val="21"/>
        </w:rPr>
        <w:t>ird</w:t>
      </w:r>
      <w:r w:rsidR="00B1084C" w:rsidRPr="006635C0">
        <w:rPr>
          <w:rFonts w:cs="FranklinGothic-Book"/>
          <w:color w:val="auto"/>
          <w:sz w:val="21"/>
          <w:szCs w:val="21"/>
        </w:rPr>
        <w:t xml:space="preserve"> </w:t>
      </w:r>
      <w:r w:rsidR="00F344FD" w:rsidRPr="006635C0">
        <w:rPr>
          <w:rFonts w:cs="FranklinGothic-Book"/>
          <w:color w:val="auto"/>
          <w:sz w:val="21"/>
          <w:szCs w:val="21"/>
        </w:rPr>
        <w:t xml:space="preserve">laut Angaben des BDH </w:t>
      </w:r>
      <w:r w:rsidR="00E5397F" w:rsidRPr="006635C0">
        <w:rPr>
          <w:rFonts w:cs="FranklinGothic-Book"/>
          <w:color w:val="auto"/>
          <w:sz w:val="21"/>
          <w:szCs w:val="21"/>
        </w:rPr>
        <w:t>sogar</w:t>
      </w:r>
      <w:r w:rsidR="00B1084C" w:rsidRPr="006635C0">
        <w:rPr>
          <w:rFonts w:cs="FranklinGothic-Book"/>
          <w:color w:val="auto"/>
          <w:sz w:val="21"/>
          <w:szCs w:val="21"/>
        </w:rPr>
        <w:t xml:space="preserve"> </w:t>
      </w:r>
      <w:r w:rsidR="007C3848">
        <w:rPr>
          <w:rFonts w:cs="FranklinGothic-Book"/>
          <w:color w:val="auto"/>
          <w:sz w:val="21"/>
          <w:szCs w:val="21"/>
        </w:rPr>
        <w:t xml:space="preserve">rund </w:t>
      </w:r>
      <w:r w:rsidR="00617437" w:rsidRPr="006635C0">
        <w:rPr>
          <w:rFonts w:cs="FranklinGothic-Book"/>
          <w:color w:val="auto"/>
          <w:sz w:val="21"/>
          <w:szCs w:val="21"/>
        </w:rPr>
        <w:t>die Hälfte</w:t>
      </w:r>
      <w:r w:rsidR="00B1084C" w:rsidRPr="006635C0">
        <w:rPr>
          <w:rFonts w:cs="FranklinGothic-Book"/>
          <w:color w:val="auto"/>
          <w:sz w:val="21"/>
          <w:szCs w:val="21"/>
        </w:rPr>
        <w:t xml:space="preserve"> des Heizwärmebedarfs für die Aufheizung </w:t>
      </w:r>
      <w:r w:rsidR="006D2235" w:rsidRPr="006635C0">
        <w:rPr>
          <w:rFonts w:cs="FranklinGothic-Book"/>
          <w:color w:val="auto"/>
          <w:sz w:val="21"/>
          <w:szCs w:val="21"/>
        </w:rPr>
        <w:t>der Räume nach dem Fensterlüften</w:t>
      </w:r>
      <w:r w:rsidR="00B1084C" w:rsidRPr="006635C0">
        <w:rPr>
          <w:rFonts w:cs="FranklinGothic-Book"/>
          <w:color w:val="auto"/>
          <w:sz w:val="21"/>
          <w:szCs w:val="21"/>
        </w:rPr>
        <w:t xml:space="preserve"> benötigt.</w:t>
      </w:r>
      <w:r w:rsidR="008E01CC" w:rsidRPr="006635C0">
        <w:rPr>
          <w:rFonts w:cs="FranklinGothic-Book"/>
          <w:color w:val="auto"/>
          <w:sz w:val="21"/>
          <w:szCs w:val="21"/>
        </w:rPr>
        <w:t xml:space="preserve"> </w:t>
      </w:r>
      <w:r w:rsidR="00D4792F" w:rsidRPr="006635C0">
        <w:rPr>
          <w:rFonts w:cs="FranklinGothic-Book"/>
          <w:color w:val="auto"/>
          <w:sz w:val="21"/>
          <w:szCs w:val="21"/>
        </w:rPr>
        <w:t>Zudem</w:t>
      </w:r>
      <w:r w:rsidR="00D4792F">
        <w:rPr>
          <w:rFonts w:cs="FranklinGothic-Book"/>
          <w:sz w:val="21"/>
          <w:szCs w:val="21"/>
        </w:rPr>
        <w:t xml:space="preserve"> kühlen </w:t>
      </w:r>
      <w:r w:rsidR="00846010">
        <w:rPr>
          <w:rFonts w:cs="FranklinGothic-Book"/>
          <w:sz w:val="21"/>
          <w:szCs w:val="21"/>
        </w:rPr>
        <w:t xml:space="preserve">die </w:t>
      </w:r>
      <w:r w:rsidR="00D4792F">
        <w:rPr>
          <w:rFonts w:cs="FranklinGothic-Book"/>
          <w:sz w:val="21"/>
          <w:szCs w:val="21"/>
        </w:rPr>
        <w:t>Wände</w:t>
      </w:r>
      <w:r w:rsidR="00846010">
        <w:rPr>
          <w:rFonts w:cs="FranklinGothic-Book"/>
          <w:sz w:val="21"/>
          <w:szCs w:val="21"/>
        </w:rPr>
        <w:t xml:space="preserve"> </w:t>
      </w:r>
      <w:r w:rsidR="003E5E89">
        <w:rPr>
          <w:rFonts w:cs="FranklinGothic-Book"/>
          <w:sz w:val="21"/>
          <w:szCs w:val="21"/>
        </w:rPr>
        <w:t xml:space="preserve">durch übermäßige Fensterlüftung </w:t>
      </w:r>
      <w:r w:rsidR="00846010">
        <w:rPr>
          <w:rFonts w:cs="FranklinGothic-Book"/>
          <w:sz w:val="21"/>
          <w:szCs w:val="21"/>
        </w:rPr>
        <w:t>aus</w:t>
      </w:r>
      <w:r w:rsidR="00D4792F">
        <w:rPr>
          <w:rFonts w:cs="FranklinGothic-Book"/>
          <w:sz w:val="21"/>
          <w:szCs w:val="21"/>
        </w:rPr>
        <w:t xml:space="preserve">, die Luftfeuchtigkeit </w:t>
      </w:r>
      <w:r w:rsidR="00437C9E">
        <w:rPr>
          <w:rFonts w:cs="FranklinGothic-Book"/>
          <w:sz w:val="21"/>
          <w:szCs w:val="21"/>
        </w:rPr>
        <w:t xml:space="preserve">kann </w:t>
      </w:r>
      <w:r w:rsidR="00D4792F">
        <w:rPr>
          <w:rFonts w:cs="FranklinGothic-Book"/>
          <w:sz w:val="21"/>
          <w:szCs w:val="21"/>
        </w:rPr>
        <w:t>kondensier</w:t>
      </w:r>
      <w:r w:rsidR="00437C9E">
        <w:rPr>
          <w:rFonts w:cs="FranklinGothic-Book"/>
          <w:sz w:val="21"/>
          <w:szCs w:val="21"/>
        </w:rPr>
        <w:t>en</w:t>
      </w:r>
      <w:r w:rsidR="00D4792F">
        <w:rPr>
          <w:rFonts w:cs="FranklinGothic-Book"/>
          <w:sz w:val="21"/>
          <w:szCs w:val="21"/>
        </w:rPr>
        <w:t xml:space="preserve"> und die feuchten Wände werden so zum idealen Nährboden für Schimmelpilze. </w:t>
      </w:r>
      <w:r w:rsidR="0065771F">
        <w:rPr>
          <w:rFonts w:cs="FranklinGothic-Book"/>
          <w:sz w:val="21"/>
          <w:szCs w:val="21"/>
        </w:rPr>
        <w:t xml:space="preserve">„Aufpassen sollten </w:t>
      </w:r>
      <w:r w:rsidR="00443842">
        <w:rPr>
          <w:rFonts w:cs="FranklinGothic-Book"/>
          <w:sz w:val="21"/>
          <w:szCs w:val="21"/>
        </w:rPr>
        <w:t>Bewohner</w:t>
      </w:r>
      <w:r w:rsidR="0065771F">
        <w:rPr>
          <w:rFonts w:cs="FranklinGothic-Book"/>
          <w:sz w:val="21"/>
          <w:szCs w:val="21"/>
        </w:rPr>
        <w:t xml:space="preserve">, wenn die Raumtemperatur </w:t>
      </w:r>
      <w:r w:rsidR="00437C9E">
        <w:rPr>
          <w:rFonts w:cs="FranklinGothic-Book"/>
          <w:sz w:val="21"/>
          <w:szCs w:val="21"/>
        </w:rPr>
        <w:t xml:space="preserve">durch </w:t>
      </w:r>
      <w:r w:rsidR="007B6F1C">
        <w:rPr>
          <w:rFonts w:cs="FranklinGothic-Book"/>
          <w:sz w:val="21"/>
          <w:szCs w:val="21"/>
        </w:rPr>
        <w:t>weniger Heizen</w:t>
      </w:r>
      <w:r w:rsidR="00437C9E">
        <w:rPr>
          <w:rFonts w:cs="FranklinGothic-Book"/>
          <w:sz w:val="21"/>
          <w:szCs w:val="21"/>
        </w:rPr>
        <w:t xml:space="preserve"> aufgrund der gestiegenen Energiepreise </w:t>
      </w:r>
      <w:r w:rsidR="0065771F">
        <w:rPr>
          <w:rFonts w:cs="FranklinGothic-Book"/>
          <w:sz w:val="21"/>
          <w:szCs w:val="21"/>
        </w:rPr>
        <w:t xml:space="preserve">niedrig gehalten und </w:t>
      </w:r>
      <w:r w:rsidR="00443842">
        <w:rPr>
          <w:rFonts w:cs="FranklinGothic-Book"/>
          <w:sz w:val="21"/>
          <w:szCs w:val="21"/>
        </w:rPr>
        <w:t xml:space="preserve">gleichzeitig </w:t>
      </w:r>
      <w:r w:rsidR="0065771F">
        <w:rPr>
          <w:rFonts w:cs="FranklinGothic-Book"/>
          <w:sz w:val="21"/>
          <w:szCs w:val="21"/>
        </w:rPr>
        <w:t xml:space="preserve">wenig gelüftet wird“, erklärt </w:t>
      </w:r>
      <w:r w:rsidR="007B05C9" w:rsidRPr="007B05C9">
        <w:rPr>
          <w:rFonts w:cs="FranklinGothic-Book"/>
          <w:color w:val="auto"/>
          <w:sz w:val="21"/>
          <w:szCs w:val="21"/>
        </w:rPr>
        <w:t xml:space="preserve">Lüftungsexpertin Barbara Kaiser vom </w:t>
      </w:r>
      <w:r w:rsidR="00620C85">
        <w:rPr>
          <w:rFonts w:cs="FranklinGothic-Book"/>
          <w:color w:val="auto"/>
          <w:sz w:val="21"/>
          <w:szCs w:val="21"/>
        </w:rPr>
        <w:t>BDH.</w:t>
      </w:r>
      <w:r w:rsidR="00443842" w:rsidRPr="007B05C9">
        <w:rPr>
          <w:rFonts w:cs="FranklinGothic-Book"/>
          <w:color w:val="auto"/>
          <w:sz w:val="21"/>
          <w:szCs w:val="21"/>
        </w:rPr>
        <w:t xml:space="preserve"> </w:t>
      </w:r>
      <w:r w:rsidR="007B6F1C" w:rsidRPr="007B05C9">
        <w:rPr>
          <w:rFonts w:cs="FranklinGothic-Book"/>
          <w:color w:val="auto"/>
          <w:sz w:val="21"/>
          <w:szCs w:val="21"/>
        </w:rPr>
        <w:t>„</w:t>
      </w:r>
      <w:r w:rsidR="007B6F1C" w:rsidRPr="00437C9E">
        <w:rPr>
          <w:rFonts w:cs="FranklinGothic-Book"/>
          <w:color w:val="auto"/>
          <w:sz w:val="21"/>
          <w:szCs w:val="21"/>
        </w:rPr>
        <w:t>Die</w:t>
      </w:r>
      <w:r w:rsidR="00437C9E" w:rsidRPr="00437C9E">
        <w:rPr>
          <w:rFonts w:cs="FranklinGothic-Book"/>
          <w:color w:val="auto"/>
          <w:sz w:val="21"/>
          <w:szCs w:val="21"/>
        </w:rPr>
        <w:t xml:space="preserve"> Unterschreitung des Taupunktes kann</w:t>
      </w:r>
      <w:r w:rsidR="00437C9E">
        <w:rPr>
          <w:rFonts w:cs="FranklinGothic-Book"/>
          <w:color w:val="auto"/>
          <w:sz w:val="21"/>
          <w:szCs w:val="21"/>
        </w:rPr>
        <w:t xml:space="preserve"> </w:t>
      </w:r>
      <w:r w:rsidR="001F34D5">
        <w:rPr>
          <w:rFonts w:cs="FranklinGothic-Book"/>
          <w:sz w:val="21"/>
          <w:szCs w:val="21"/>
        </w:rPr>
        <w:t xml:space="preserve">schnell zu ungesunder Schimmelbildung </w:t>
      </w:r>
      <w:r w:rsidR="00EF7F38">
        <w:rPr>
          <w:rFonts w:cs="FranklinGothic-Book"/>
          <w:color w:val="auto"/>
          <w:sz w:val="21"/>
          <w:szCs w:val="21"/>
        </w:rPr>
        <w:t>a</w:t>
      </w:r>
      <w:r w:rsidR="0009275C">
        <w:rPr>
          <w:rFonts w:cs="FranklinGothic-Book"/>
          <w:color w:val="auto"/>
          <w:sz w:val="21"/>
          <w:szCs w:val="21"/>
        </w:rPr>
        <w:t>n</w:t>
      </w:r>
      <w:r w:rsidR="00EF7F38">
        <w:rPr>
          <w:rFonts w:cs="FranklinGothic-Book"/>
          <w:color w:val="auto"/>
          <w:sz w:val="21"/>
          <w:szCs w:val="21"/>
        </w:rPr>
        <w:t xml:space="preserve"> den Wänden und speziell in </w:t>
      </w:r>
      <w:r w:rsidR="007B6F1C">
        <w:rPr>
          <w:rFonts w:cs="FranklinGothic-Book"/>
          <w:color w:val="auto"/>
          <w:sz w:val="21"/>
          <w:szCs w:val="21"/>
        </w:rPr>
        <w:t xml:space="preserve">den </w:t>
      </w:r>
      <w:r w:rsidR="00EF7F38">
        <w:rPr>
          <w:rFonts w:cs="FranklinGothic-Book"/>
          <w:color w:val="auto"/>
          <w:sz w:val="21"/>
          <w:szCs w:val="21"/>
        </w:rPr>
        <w:t xml:space="preserve">Raumecken </w:t>
      </w:r>
      <w:r w:rsidR="001F34D5">
        <w:rPr>
          <w:rFonts w:cs="FranklinGothic-Book"/>
          <w:sz w:val="21"/>
          <w:szCs w:val="21"/>
        </w:rPr>
        <w:t>führen.“</w:t>
      </w:r>
    </w:p>
    <w:p w14:paraId="49A915BB" w14:textId="389B7593" w:rsidR="00DA11C3" w:rsidRDefault="00966290" w:rsidP="000E6012">
      <w:pPr>
        <w:spacing w:before="240" w:line="360" w:lineRule="auto"/>
        <w:jc w:val="both"/>
        <w:rPr>
          <w:rFonts w:cs="FranklinGothic-Book"/>
          <w:sz w:val="21"/>
          <w:szCs w:val="21"/>
        </w:rPr>
      </w:pPr>
      <w:r>
        <w:rPr>
          <w:rFonts w:cs="FranklinGothic-Book"/>
          <w:sz w:val="21"/>
          <w:szCs w:val="21"/>
        </w:rPr>
        <w:t>Die beste Lösung für einen effizienten</w:t>
      </w:r>
      <w:r w:rsidR="00261142">
        <w:rPr>
          <w:rFonts w:cs="FranklinGothic-Book"/>
          <w:sz w:val="21"/>
          <w:szCs w:val="21"/>
        </w:rPr>
        <w:t>, automatischen</w:t>
      </w:r>
      <w:r>
        <w:rPr>
          <w:rFonts w:cs="FranklinGothic-Book"/>
          <w:sz w:val="21"/>
          <w:szCs w:val="21"/>
        </w:rPr>
        <w:t xml:space="preserve"> Luftaustausch ist </w:t>
      </w:r>
      <w:r w:rsidR="00261142">
        <w:rPr>
          <w:rFonts w:cs="FranklinGothic-Book"/>
          <w:sz w:val="21"/>
          <w:szCs w:val="21"/>
        </w:rPr>
        <w:t xml:space="preserve">die </w:t>
      </w:r>
      <w:r>
        <w:rPr>
          <w:rFonts w:cs="FranklinGothic-Book"/>
          <w:sz w:val="21"/>
          <w:szCs w:val="21"/>
        </w:rPr>
        <w:t xml:space="preserve">Wohnungslüftung mit Wärmerückgewinnung. </w:t>
      </w:r>
      <w:r w:rsidR="00650CFC">
        <w:rPr>
          <w:rFonts w:cs="FranklinGothic-Book"/>
          <w:sz w:val="21"/>
          <w:szCs w:val="21"/>
        </w:rPr>
        <w:t>Lüftungssysteme</w:t>
      </w:r>
      <w:r w:rsidR="00940666">
        <w:rPr>
          <w:rFonts w:cs="FranklinGothic-Book"/>
          <w:sz w:val="21"/>
          <w:szCs w:val="21"/>
        </w:rPr>
        <w:t xml:space="preserve"> </w:t>
      </w:r>
      <w:r w:rsidR="00CA54D7">
        <w:rPr>
          <w:rFonts w:cs="FranklinGothic-Book"/>
          <w:sz w:val="21"/>
          <w:szCs w:val="21"/>
        </w:rPr>
        <w:t xml:space="preserve">versorgen </w:t>
      </w:r>
      <w:r w:rsidR="005F06D8">
        <w:rPr>
          <w:rFonts w:cs="FranklinGothic-Book"/>
          <w:sz w:val="21"/>
          <w:szCs w:val="21"/>
        </w:rPr>
        <w:t xml:space="preserve">dabei </w:t>
      </w:r>
      <w:r w:rsidR="00CA54D7">
        <w:rPr>
          <w:rFonts w:cs="FranklinGothic-Book"/>
          <w:sz w:val="21"/>
          <w:szCs w:val="21"/>
        </w:rPr>
        <w:t xml:space="preserve">alle Räume mit der richtigen </w:t>
      </w:r>
      <w:r w:rsidR="00CA54D7" w:rsidRPr="00075CC4">
        <w:rPr>
          <w:rFonts w:cs="FranklinGothic-Book"/>
          <w:sz w:val="21"/>
          <w:szCs w:val="21"/>
        </w:rPr>
        <w:t xml:space="preserve">Menge an Frischluft und führen die verbrauchte Luft ab. </w:t>
      </w:r>
      <w:r w:rsidR="007C11D1" w:rsidRPr="00075CC4">
        <w:rPr>
          <w:rFonts w:cs="FranklinGothic-Book"/>
          <w:sz w:val="21"/>
          <w:szCs w:val="21"/>
        </w:rPr>
        <w:t>D</w:t>
      </w:r>
      <w:r w:rsidR="001622CF" w:rsidRPr="00075CC4">
        <w:rPr>
          <w:rFonts w:cs="FranklinGothic-Book"/>
          <w:sz w:val="21"/>
          <w:szCs w:val="21"/>
        </w:rPr>
        <w:t xml:space="preserve">adurch wird die </w:t>
      </w:r>
      <w:r w:rsidR="007C11D1" w:rsidRPr="00075CC4">
        <w:rPr>
          <w:rFonts w:cs="FranklinGothic-Book"/>
          <w:sz w:val="21"/>
          <w:szCs w:val="21"/>
        </w:rPr>
        <w:t>CO</w:t>
      </w:r>
      <w:r w:rsidR="007C11D1" w:rsidRPr="00075CC4">
        <w:rPr>
          <w:rFonts w:cs="FranklinGothic-Book"/>
          <w:sz w:val="21"/>
          <w:szCs w:val="21"/>
          <w:vertAlign w:val="subscript"/>
        </w:rPr>
        <w:t>2</w:t>
      </w:r>
      <w:r w:rsidR="007C11D1" w:rsidRPr="00075CC4">
        <w:rPr>
          <w:rFonts w:cs="FranklinGothic-Book"/>
          <w:sz w:val="21"/>
          <w:szCs w:val="21"/>
        </w:rPr>
        <w:t>-Konzentration</w:t>
      </w:r>
      <w:r w:rsidR="001622CF" w:rsidRPr="00075CC4">
        <w:rPr>
          <w:rFonts w:cs="FranklinGothic-Book"/>
          <w:sz w:val="21"/>
          <w:szCs w:val="21"/>
        </w:rPr>
        <w:t xml:space="preserve"> stark reduziert </w:t>
      </w:r>
      <w:r w:rsidR="007C11D1" w:rsidRPr="00075CC4">
        <w:rPr>
          <w:rFonts w:cs="FranklinGothic-Book"/>
          <w:sz w:val="21"/>
          <w:szCs w:val="21"/>
        </w:rPr>
        <w:t xml:space="preserve">und auch Krankheitserreger in der Raumluft </w:t>
      </w:r>
      <w:r w:rsidR="0075183F" w:rsidRPr="00075CC4">
        <w:rPr>
          <w:rFonts w:cs="FranklinGothic-Book"/>
          <w:sz w:val="21"/>
          <w:szCs w:val="21"/>
        </w:rPr>
        <w:t xml:space="preserve">lassen sich schneller entfernen. </w:t>
      </w:r>
      <w:r w:rsidR="0024162D" w:rsidRPr="00075CC4">
        <w:rPr>
          <w:rFonts w:cs="FranklinGothic-Book"/>
          <w:sz w:val="21"/>
          <w:szCs w:val="21"/>
        </w:rPr>
        <w:t xml:space="preserve">Anlagen mit Wärmetauscher können </w:t>
      </w:r>
      <w:r w:rsidR="0061793B" w:rsidRPr="00075CC4">
        <w:rPr>
          <w:rFonts w:cs="FranklinGothic-Book"/>
          <w:sz w:val="21"/>
          <w:szCs w:val="21"/>
        </w:rPr>
        <w:t xml:space="preserve">zudem </w:t>
      </w:r>
      <w:r w:rsidR="0024162D" w:rsidRPr="00075CC4">
        <w:rPr>
          <w:rFonts w:cs="FranklinGothic-Book"/>
          <w:sz w:val="21"/>
          <w:szCs w:val="21"/>
        </w:rPr>
        <w:t>bis zu 90 Prozent der Heizwärme</w:t>
      </w:r>
      <w:r w:rsidR="00E11EE9" w:rsidRPr="00075CC4">
        <w:rPr>
          <w:rFonts w:cs="FranklinGothic-Book"/>
          <w:sz w:val="21"/>
          <w:szCs w:val="21"/>
        </w:rPr>
        <w:t xml:space="preserve"> aus der Abluft zurückgewinnen</w:t>
      </w:r>
      <w:r w:rsidR="0024162D" w:rsidRPr="00075CC4">
        <w:rPr>
          <w:rFonts w:cs="FranklinGothic-Book"/>
          <w:sz w:val="21"/>
          <w:szCs w:val="21"/>
        </w:rPr>
        <w:t xml:space="preserve">: </w:t>
      </w:r>
      <w:r w:rsidR="0055462B" w:rsidRPr="00075CC4">
        <w:rPr>
          <w:rFonts w:cs="FranklinGothic-Book"/>
          <w:sz w:val="21"/>
          <w:szCs w:val="21"/>
        </w:rPr>
        <w:t xml:space="preserve">Die </w:t>
      </w:r>
      <w:r w:rsidR="00897B7A" w:rsidRPr="00075CC4">
        <w:rPr>
          <w:rFonts w:cs="FranklinGothic-Book"/>
          <w:sz w:val="21"/>
          <w:szCs w:val="21"/>
        </w:rPr>
        <w:t xml:space="preserve">Wärme </w:t>
      </w:r>
      <w:r w:rsidR="0055462B" w:rsidRPr="00075CC4">
        <w:rPr>
          <w:rFonts w:cs="FranklinGothic-Book"/>
          <w:sz w:val="21"/>
          <w:szCs w:val="21"/>
        </w:rPr>
        <w:t xml:space="preserve">wird an einen </w:t>
      </w:r>
      <w:r w:rsidR="00E11EE9" w:rsidRPr="00075CC4">
        <w:rPr>
          <w:rFonts w:cs="FranklinGothic-Book"/>
          <w:sz w:val="21"/>
          <w:szCs w:val="21"/>
        </w:rPr>
        <w:t xml:space="preserve">Wärmeübertrager </w:t>
      </w:r>
      <w:r w:rsidR="0055462B" w:rsidRPr="00075CC4">
        <w:rPr>
          <w:rFonts w:cs="FranklinGothic-Book"/>
          <w:sz w:val="21"/>
          <w:szCs w:val="21"/>
        </w:rPr>
        <w:t xml:space="preserve">abgegeben und </w:t>
      </w:r>
      <w:r w:rsidR="00EF7F38">
        <w:rPr>
          <w:rFonts w:cs="FranklinGothic-Book"/>
          <w:sz w:val="21"/>
          <w:szCs w:val="21"/>
        </w:rPr>
        <w:t>auf die</w:t>
      </w:r>
      <w:r w:rsidR="00EF7F38" w:rsidRPr="00075CC4">
        <w:rPr>
          <w:rFonts w:cs="FranklinGothic-Book"/>
          <w:sz w:val="21"/>
          <w:szCs w:val="21"/>
        </w:rPr>
        <w:t xml:space="preserve"> </w:t>
      </w:r>
      <w:r w:rsidR="0055462B" w:rsidRPr="00075CC4">
        <w:rPr>
          <w:rFonts w:cs="FranklinGothic-Book"/>
          <w:sz w:val="21"/>
          <w:szCs w:val="21"/>
        </w:rPr>
        <w:t>einströmende</w:t>
      </w:r>
      <w:r w:rsidR="00897B7A" w:rsidRPr="00075CC4">
        <w:rPr>
          <w:rFonts w:cs="FranklinGothic-Book"/>
          <w:sz w:val="21"/>
          <w:szCs w:val="21"/>
        </w:rPr>
        <w:t>, kalte</w:t>
      </w:r>
      <w:r w:rsidR="0055462B" w:rsidRPr="00075CC4">
        <w:rPr>
          <w:rFonts w:cs="FranklinGothic-Book"/>
          <w:sz w:val="21"/>
          <w:szCs w:val="21"/>
        </w:rPr>
        <w:t xml:space="preserve"> Frischluft wieder </w:t>
      </w:r>
      <w:r w:rsidR="00EF7F38">
        <w:rPr>
          <w:rFonts w:cs="FranklinGothic-Book"/>
          <w:sz w:val="21"/>
          <w:szCs w:val="21"/>
        </w:rPr>
        <w:t>über</w:t>
      </w:r>
      <w:r w:rsidR="00EF7F38" w:rsidRPr="00075CC4">
        <w:rPr>
          <w:rFonts w:cs="FranklinGothic-Book"/>
          <w:sz w:val="21"/>
          <w:szCs w:val="21"/>
        </w:rPr>
        <w:t>geführt</w:t>
      </w:r>
      <w:r w:rsidR="0055462B" w:rsidRPr="00075CC4">
        <w:rPr>
          <w:rFonts w:cs="FranklinGothic-Book"/>
          <w:sz w:val="21"/>
          <w:szCs w:val="21"/>
        </w:rPr>
        <w:t>.</w:t>
      </w:r>
      <w:r w:rsidR="003961CD">
        <w:rPr>
          <w:rFonts w:cs="FranklinGothic-Book"/>
          <w:sz w:val="21"/>
          <w:szCs w:val="21"/>
        </w:rPr>
        <w:t xml:space="preserve"> </w:t>
      </w:r>
      <w:r w:rsidR="00C91167">
        <w:rPr>
          <w:rFonts w:cs="FranklinGothic-Book"/>
          <w:sz w:val="21"/>
          <w:szCs w:val="21"/>
        </w:rPr>
        <w:t>„</w:t>
      </w:r>
      <w:r w:rsidR="001622CF">
        <w:rPr>
          <w:rFonts w:cs="FranklinGothic-Book"/>
          <w:sz w:val="21"/>
          <w:szCs w:val="21"/>
        </w:rPr>
        <w:t xml:space="preserve">Dank </w:t>
      </w:r>
      <w:r w:rsidR="00897B7A">
        <w:rPr>
          <w:rFonts w:cs="FranklinGothic-Book"/>
          <w:sz w:val="21"/>
          <w:szCs w:val="21"/>
        </w:rPr>
        <w:t xml:space="preserve">Wohnungslüftung mit Wärmerückgewinnung und bedarfsgerechter Steuerung lassen sich </w:t>
      </w:r>
      <w:r w:rsidR="00C91167">
        <w:rPr>
          <w:rFonts w:cs="FranklinGothic-Book"/>
          <w:sz w:val="21"/>
          <w:szCs w:val="21"/>
        </w:rPr>
        <w:t xml:space="preserve">die Heizkosten </w:t>
      </w:r>
      <w:r w:rsidR="00E23990">
        <w:rPr>
          <w:rFonts w:cs="FranklinGothic-Book"/>
          <w:sz w:val="21"/>
          <w:szCs w:val="21"/>
        </w:rPr>
        <w:t xml:space="preserve">geräte- und </w:t>
      </w:r>
      <w:r w:rsidR="00C91167">
        <w:rPr>
          <w:rFonts w:cs="FranklinGothic-Book"/>
          <w:sz w:val="21"/>
          <w:szCs w:val="21"/>
        </w:rPr>
        <w:t xml:space="preserve">gebäudeabhängig um </w:t>
      </w:r>
      <w:r w:rsidR="00E11EE9">
        <w:rPr>
          <w:rFonts w:cs="FranklinGothic-Book"/>
          <w:sz w:val="21"/>
          <w:szCs w:val="21"/>
        </w:rPr>
        <w:t xml:space="preserve">bis zu </w:t>
      </w:r>
      <w:r w:rsidR="00C91167">
        <w:rPr>
          <w:rFonts w:cs="FranklinGothic-Book"/>
          <w:sz w:val="21"/>
          <w:szCs w:val="21"/>
        </w:rPr>
        <w:t xml:space="preserve">30 Prozent reduzieren“, so </w:t>
      </w:r>
      <w:r w:rsidR="007B05C9" w:rsidRPr="007B05C9">
        <w:rPr>
          <w:rFonts w:cs="FranklinGothic-Book"/>
          <w:color w:val="auto"/>
          <w:sz w:val="21"/>
          <w:szCs w:val="21"/>
        </w:rPr>
        <w:t>Barbara Kaiser</w:t>
      </w:r>
      <w:r w:rsidR="00C91167">
        <w:rPr>
          <w:rFonts w:cs="FranklinGothic-Book"/>
          <w:sz w:val="21"/>
          <w:szCs w:val="21"/>
        </w:rPr>
        <w:t xml:space="preserve">. </w:t>
      </w:r>
    </w:p>
    <w:p w14:paraId="3092F324" w14:textId="7A0545F5" w:rsidR="00E63608" w:rsidRPr="000E6012" w:rsidRDefault="00DA11C3" w:rsidP="000E6012">
      <w:pPr>
        <w:spacing w:before="240" w:line="360" w:lineRule="auto"/>
        <w:jc w:val="both"/>
        <w:rPr>
          <w:rFonts w:cs="FranklinGothic-Book"/>
          <w:sz w:val="21"/>
          <w:szCs w:val="21"/>
        </w:rPr>
      </w:pPr>
      <w:r>
        <w:rPr>
          <w:rFonts w:cs="FranklinGothic-Book"/>
          <w:sz w:val="21"/>
          <w:szCs w:val="21"/>
        </w:rPr>
        <w:t xml:space="preserve">Eine Studie </w:t>
      </w:r>
      <w:r w:rsidR="009C6502">
        <w:rPr>
          <w:rFonts w:cs="FranklinGothic-Book"/>
          <w:sz w:val="21"/>
          <w:szCs w:val="21"/>
        </w:rPr>
        <w:t xml:space="preserve">des </w:t>
      </w:r>
      <w:r w:rsidR="009C6502" w:rsidRPr="009C6502">
        <w:rPr>
          <w:rFonts w:cs="FranklinGothic-Book"/>
          <w:sz w:val="21"/>
          <w:szCs w:val="21"/>
        </w:rPr>
        <w:t>Institut</w:t>
      </w:r>
      <w:r w:rsidR="0064141C">
        <w:rPr>
          <w:rFonts w:cs="FranklinGothic-Book"/>
          <w:sz w:val="21"/>
          <w:szCs w:val="21"/>
        </w:rPr>
        <w:t>s</w:t>
      </w:r>
      <w:r w:rsidR="009C6502" w:rsidRPr="009C6502">
        <w:rPr>
          <w:rFonts w:cs="FranklinGothic-Book"/>
          <w:sz w:val="21"/>
          <w:szCs w:val="21"/>
        </w:rPr>
        <w:t xml:space="preserve"> für Technische Gebäudeausrüstung Dresden</w:t>
      </w:r>
      <w:r w:rsidR="009C6502">
        <w:rPr>
          <w:rFonts w:cs="FranklinGothic-Book"/>
          <w:sz w:val="21"/>
          <w:szCs w:val="21"/>
        </w:rPr>
        <w:t xml:space="preserve"> </w:t>
      </w:r>
      <w:r w:rsidR="0064141C">
        <w:rPr>
          <w:rFonts w:cs="FranklinGothic-Book"/>
          <w:sz w:val="21"/>
          <w:szCs w:val="21"/>
        </w:rPr>
        <w:t xml:space="preserve">(ITG) </w:t>
      </w:r>
      <w:r w:rsidR="00EF5B33">
        <w:rPr>
          <w:rFonts w:cs="FranklinGothic-Book"/>
          <w:sz w:val="21"/>
          <w:szCs w:val="21"/>
        </w:rPr>
        <w:t xml:space="preserve">kommt </w:t>
      </w:r>
      <w:r>
        <w:rPr>
          <w:rFonts w:cs="FranklinGothic-Book"/>
          <w:sz w:val="21"/>
          <w:szCs w:val="21"/>
        </w:rPr>
        <w:t>z</w:t>
      </w:r>
      <w:r w:rsidR="009C6502">
        <w:rPr>
          <w:rFonts w:cs="FranklinGothic-Book"/>
          <w:sz w:val="21"/>
          <w:szCs w:val="21"/>
        </w:rPr>
        <w:t xml:space="preserve">u folgenden </w:t>
      </w:r>
      <w:r w:rsidR="007C77E5">
        <w:rPr>
          <w:rFonts w:cs="FranklinGothic-Book"/>
          <w:sz w:val="21"/>
          <w:szCs w:val="21"/>
        </w:rPr>
        <w:t>Beispiel-B</w:t>
      </w:r>
      <w:r w:rsidR="009C6502">
        <w:rPr>
          <w:rFonts w:cs="FranklinGothic-Book"/>
          <w:sz w:val="21"/>
          <w:szCs w:val="21"/>
        </w:rPr>
        <w:t xml:space="preserve">erechnungen: </w:t>
      </w:r>
      <w:r w:rsidR="00297411">
        <w:rPr>
          <w:rFonts w:cs="FranklinGothic-Book"/>
          <w:sz w:val="21"/>
          <w:szCs w:val="21"/>
        </w:rPr>
        <w:t>Das Energiesparpotenzial durch Lüftungsanlagen mit Wärmerückgewinnung beträgt in einem Einfamilienhaus</w:t>
      </w:r>
      <w:r w:rsidR="005A5868">
        <w:rPr>
          <w:rFonts w:cs="FranklinGothic-Book"/>
          <w:sz w:val="21"/>
          <w:szCs w:val="21"/>
        </w:rPr>
        <w:t xml:space="preserve"> im Bestand</w:t>
      </w:r>
      <w:r w:rsidR="00297411">
        <w:rPr>
          <w:rFonts w:cs="FranklinGothic-Book"/>
          <w:sz w:val="21"/>
          <w:szCs w:val="21"/>
        </w:rPr>
        <w:t xml:space="preserve"> </w:t>
      </w:r>
      <w:r w:rsidR="00920039">
        <w:rPr>
          <w:rFonts w:cs="FranklinGothic-Book"/>
          <w:sz w:val="21"/>
          <w:szCs w:val="21"/>
        </w:rPr>
        <w:t xml:space="preserve">mit einer Gas- oder Ölheizung </w:t>
      </w:r>
      <w:r w:rsidR="00B0720A">
        <w:rPr>
          <w:rFonts w:cs="FranklinGothic-Book"/>
          <w:sz w:val="21"/>
          <w:szCs w:val="21"/>
        </w:rPr>
        <w:t>bis zu</w:t>
      </w:r>
      <w:r w:rsidR="005A5868">
        <w:rPr>
          <w:rFonts w:cs="FranklinGothic-Book"/>
          <w:sz w:val="21"/>
          <w:szCs w:val="21"/>
        </w:rPr>
        <w:t xml:space="preserve"> </w:t>
      </w:r>
      <w:r w:rsidR="00B0720A">
        <w:rPr>
          <w:rFonts w:cs="FranklinGothic-Book"/>
          <w:sz w:val="21"/>
          <w:szCs w:val="21"/>
        </w:rPr>
        <w:t>4.0</w:t>
      </w:r>
      <w:r w:rsidR="005A5868">
        <w:rPr>
          <w:rFonts w:cs="FranklinGothic-Book"/>
          <w:sz w:val="21"/>
          <w:szCs w:val="21"/>
        </w:rPr>
        <w:t>00 kWh/a</w:t>
      </w:r>
      <w:r w:rsidR="00261142">
        <w:rPr>
          <w:rFonts w:cs="FranklinGothic-Book"/>
          <w:sz w:val="21"/>
          <w:szCs w:val="21"/>
        </w:rPr>
        <w:t>,</w:t>
      </w:r>
      <w:r w:rsidR="00297411">
        <w:rPr>
          <w:rFonts w:cs="FranklinGothic-Book"/>
          <w:sz w:val="21"/>
          <w:szCs w:val="21"/>
        </w:rPr>
        <w:t xml:space="preserve"> </w:t>
      </w:r>
      <w:r w:rsidR="00261142">
        <w:rPr>
          <w:rFonts w:cs="FranklinGothic-Book"/>
          <w:sz w:val="21"/>
          <w:szCs w:val="21"/>
        </w:rPr>
        <w:t>i</w:t>
      </w:r>
      <w:r w:rsidR="005A5868">
        <w:rPr>
          <w:rFonts w:cs="FranklinGothic-Book"/>
          <w:sz w:val="21"/>
          <w:szCs w:val="21"/>
        </w:rPr>
        <w:t>n eine</w:t>
      </w:r>
      <w:r w:rsidR="00297411">
        <w:rPr>
          <w:rFonts w:cs="FranklinGothic-Book"/>
          <w:sz w:val="21"/>
          <w:szCs w:val="21"/>
        </w:rPr>
        <w:t xml:space="preserve">m Neubau </w:t>
      </w:r>
      <w:r w:rsidR="003D1821">
        <w:rPr>
          <w:rFonts w:cs="FranklinGothic-Book"/>
          <w:sz w:val="21"/>
          <w:szCs w:val="21"/>
        </w:rPr>
        <w:t xml:space="preserve">mit </w:t>
      </w:r>
      <w:r w:rsidR="005A5868">
        <w:rPr>
          <w:rFonts w:cs="FranklinGothic-Book"/>
          <w:sz w:val="21"/>
          <w:szCs w:val="21"/>
        </w:rPr>
        <w:t xml:space="preserve">einer </w:t>
      </w:r>
      <w:r w:rsidR="00B0720A">
        <w:rPr>
          <w:rFonts w:cs="FranklinGothic-Book"/>
          <w:sz w:val="21"/>
          <w:szCs w:val="21"/>
        </w:rPr>
        <w:t xml:space="preserve">strombetriebenen </w:t>
      </w:r>
      <w:r w:rsidR="003D1821" w:rsidRPr="00297411">
        <w:rPr>
          <w:rFonts w:cs="FranklinGothic-Book"/>
          <w:sz w:val="21"/>
          <w:szCs w:val="21"/>
        </w:rPr>
        <w:t>Luft-Wasser-Wärmepumpe</w:t>
      </w:r>
      <w:r w:rsidR="003D1821">
        <w:rPr>
          <w:rFonts w:cs="FranklinGothic-Book"/>
          <w:sz w:val="21"/>
          <w:szCs w:val="21"/>
        </w:rPr>
        <w:t xml:space="preserve"> </w:t>
      </w:r>
      <w:r w:rsidR="00297411">
        <w:rPr>
          <w:rFonts w:cs="FranklinGothic-Book"/>
          <w:sz w:val="21"/>
          <w:szCs w:val="21"/>
        </w:rPr>
        <w:t>ca.</w:t>
      </w:r>
      <w:r w:rsidR="00501A68">
        <w:rPr>
          <w:rFonts w:cs="FranklinGothic-Book"/>
          <w:sz w:val="21"/>
          <w:szCs w:val="21"/>
        </w:rPr>
        <w:t xml:space="preserve"> 1.</w:t>
      </w:r>
      <w:r w:rsidR="008125BB">
        <w:rPr>
          <w:rFonts w:cs="FranklinGothic-Book"/>
          <w:sz w:val="21"/>
          <w:szCs w:val="21"/>
        </w:rPr>
        <w:t>3</w:t>
      </w:r>
      <w:r w:rsidR="00501A68">
        <w:rPr>
          <w:rFonts w:cs="FranklinGothic-Book"/>
          <w:sz w:val="21"/>
          <w:szCs w:val="21"/>
        </w:rPr>
        <w:t>00 kWh/a</w:t>
      </w:r>
      <w:r w:rsidR="008125BB">
        <w:rPr>
          <w:rFonts w:cs="FranklinGothic-Book"/>
          <w:sz w:val="21"/>
          <w:szCs w:val="21"/>
        </w:rPr>
        <w:t>. Bei einem</w:t>
      </w:r>
      <w:r w:rsidR="00297411">
        <w:rPr>
          <w:rFonts w:cs="FranklinGothic-Book"/>
          <w:sz w:val="21"/>
          <w:szCs w:val="21"/>
        </w:rPr>
        <w:t xml:space="preserve"> </w:t>
      </w:r>
      <w:r w:rsidR="008125BB">
        <w:rPr>
          <w:rFonts w:cs="FranklinGothic-Book"/>
          <w:sz w:val="21"/>
          <w:szCs w:val="21"/>
        </w:rPr>
        <w:t xml:space="preserve">erhöhtem Baustandard </w:t>
      </w:r>
      <w:r w:rsidR="005A5868">
        <w:rPr>
          <w:rFonts w:cs="FranklinGothic-Book"/>
          <w:sz w:val="21"/>
          <w:szCs w:val="21"/>
        </w:rPr>
        <w:t xml:space="preserve">KfW </w:t>
      </w:r>
      <w:r w:rsidR="008125BB">
        <w:rPr>
          <w:rFonts w:cs="FranklinGothic-Book"/>
          <w:sz w:val="21"/>
          <w:szCs w:val="21"/>
        </w:rPr>
        <w:t>40</w:t>
      </w:r>
      <w:r w:rsidR="005A5868">
        <w:rPr>
          <w:rFonts w:cs="FranklinGothic-Book"/>
          <w:sz w:val="21"/>
          <w:szCs w:val="21"/>
        </w:rPr>
        <w:t xml:space="preserve"> </w:t>
      </w:r>
      <w:r w:rsidR="00920039">
        <w:rPr>
          <w:rFonts w:cs="FranklinGothic-Book"/>
          <w:sz w:val="21"/>
          <w:szCs w:val="21"/>
        </w:rPr>
        <w:t>liegt</w:t>
      </w:r>
      <w:r w:rsidR="008125BB">
        <w:rPr>
          <w:rFonts w:cs="FranklinGothic-Book"/>
          <w:sz w:val="21"/>
          <w:szCs w:val="21"/>
        </w:rPr>
        <w:t xml:space="preserve"> die Einsparung </w:t>
      </w:r>
      <w:r w:rsidR="00920039">
        <w:rPr>
          <w:rFonts w:cs="FranklinGothic-Book"/>
          <w:sz w:val="21"/>
          <w:szCs w:val="21"/>
        </w:rPr>
        <w:t>bei ca.</w:t>
      </w:r>
      <w:r w:rsidR="008125BB">
        <w:rPr>
          <w:rFonts w:cs="FranklinGothic-Book"/>
          <w:sz w:val="21"/>
          <w:szCs w:val="21"/>
        </w:rPr>
        <w:t xml:space="preserve"> 1.100 kWh/a und </w:t>
      </w:r>
      <w:r w:rsidR="00920039">
        <w:rPr>
          <w:rFonts w:cs="FranklinGothic-Book"/>
          <w:sz w:val="21"/>
          <w:szCs w:val="21"/>
        </w:rPr>
        <w:t>entspricht</w:t>
      </w:r>
      <w:r w:rsidR="008125BB">
        <w:rPr>
          <w:rFonts w:cs="FranklinGothic-Book"/>
          <w:sz w:val="21"/>
          <w:szCs w:val="21"/>
        </w:rPr>
        <w:t xml:space="preserve"> damit </w:t>
      </w:r>
      <w:r w:rsidR="00297411">
        <w:rPr>
          <w:rFonts w:cs="FranklinGothic-Book"/>
          <w:sz w:val="21"/>
          <w:szCs w:val="21"/>
        </w:rPr>
        <w:t>ca. 22</w:t>
      </w:r>
      <w:r w:rsidR="0009275C">
        <w:rPr>
          <w:rFonts w:cs="FranklinGothic-Book"/>
          <w:sz w:val="21"/>
          <w:szCs w:val="21"/>
        </w:rPr>
        <w:t xml:space="preserve"> </w:t>
      </w:r>
      <w:r w:rsidR="00297411">
        <w:rPr>
          <w:rFonts w:cs="FranklinGothic-Book"/>
          <w:sz w:val="21"/>
          <w:szCs w:val="21"/>
        </w:rPr>
        <w:t>Prozent</w:t>
      </w:r>
      <w:r w:rsidR="0067326B">
        <w:rPr>
          <w:rFonts w:cs="FranklinGothic-Book"/>
          <w:sz w:val="21"/>
          <w:szCs w:val="21"/>
        </w:rPr>
        <w:t xml:space="preserve"> der </w:t>
      </w:r>
      <w:r w:rsidR="00920039">
        <w:rPr>
          <w:rFonts w:cs="FranklinGothic-Book"/>
          <w:sz w:val="21"/>
          <w:szCs w:val="21"/>
        </w:rPr>
        <w:t xml:space="preserve">gesamten Energiekosten zum </w:t>
      </w:r>
      <w:r w:rsidR="00920039">
        <w:rPr>
          <w:rFonts w:cs="FranklinGothic-Book"/>
          <w:sz w:val="21"/>
          <w:szCs w:val="21"/>
        </w:rPr>
        <w:lastRenderedPageBreak/>
        <w:t>Heizen</w:t>
      </w:r>
      <w:r w:rsidR="00297411">
        <w:rPr>
          <w:rFonts w:cs="FranklinGothic-Book"/>
          <w:sz w:val="21"/>
          <w:szCs w:val="21"/>
        </w:rPr>
        <w:t>.</w:t>
      </w:r>
      <w:r w:rsidR="005A49A8">
        <w:rPr>
          <w:rStyle w:val="Funotenzeichen"/>
          <w:rFonts w:cs="FranklinGothic-Book"/>
          <w:sz w:val="21"/>
          <w:szCs w:val="21"/>
        </w:rPr>
        <w:footnoteReference w:id="2"/>
      </w:r>
      <w:r w:rsidR="00297411">
        <w:rPr>
          <w:rFonts w:cs="FranklinGothic-Book"/>
          <w:sz w:val="21"/>
          <w:szCs w:val="21"/>
        </w:rPr>
        <w:t xml:space="preserve"> </w:t>
      </w:r>
      <w:r w:rsidR="00E63608" w:rsidRPr="000E6012">
        <w:rPr>
          <w:rFonts w:cs="FranklinGothic-Book"/>
          <w:sz w:val="21"/>
          <w:szCs w:val="21"/>
        </w:rPr>
        <w:t xml:space="preserve">Je </w:t>
      </w:r>
      <w:r w:rsidR="005A5868">
        <w:rPr>
          <w:rFonts w:cs="FranklinGothic-Book"/>
          <w:sz w:val="21"/>
          <w:szCs w:val="21"/>
        </w:rPr>
        <w:t>höherwertig</w:t>
      </w:r>
      <w:r w:rsidR="005A5868" w:rsidRPr="000E6012">
        <w:rPr>
          <w:rFonts w:cs="FranklinGothic-Book"/>
          <w:sz w:val="21"/>
          <w:szCs w:val="21"/>
        </w:rPr>
        <w:t xml:space="preserve"> </w:t>
      </w:r>
      <w:r w:rsidR="00E63608" w:rsidRPr="000E6012">
        <w:rPr>
          <w:rFonts w:cs="FranklinGothic-Book"/>
          <w:sz w:val="21"/>
          <w:szCs w:val="21"/>
        </w:rPr>
        <w:t>der Baustandard eines Gebäudes, desto grö</w:t>
      </w:r>
      <w:r w:rsidR="000E6012" w:rsidRPr="000E6012">
        <w:rPr>
          <w:rFonts w:cs="FranklinGothic-Book"/>
          <w:sz w:val="21"/>
          <w:szCs w:val="21"/>
        </w:rPr>
        <w:t>ß</w:t>
      </w:r>
      <w:r w:rsidR="00E63608" w:rsidRPr="000E6012">
        <w:rPr>
          <w:rFonts w:cs="FranklinGothic-Book"/>
          <w:sz w:val="21"/>
          <w:szCs w:val="21"/>
        </w:rPr>
        <w:t xml:space="preserve">er ist das </w:t>
      </w:r>
      <w:r w:rsidR="00E11EE9">
        <w:rPr>
          <w:rFonts w:cs="FranklinGothic-Book"/>
          <w:sz w:val="21"/>
          <w:szCs w:val="21"/>
        </w:rPr>
        <w:t xml:space="preserve">prozentuale </w:t>
      </w:r>
      <w:r w:rsidR="00E63608" w:rsidRPr="000E6012">
        <w:rPr>
          <w:rFonts w:cs="FranklinGothic-Book"/>
          <w:sz w:val="21"/>
          <w:szCs w:val="21"/>
        </w:rPr>
        <w:t>Einsparpotenzial</w:t>
      </w:r>
      <w:r w:rsidR="00920039">
        <w:rPr>
          <w:rFonts w:cs="FranklinGothic-Book"/>
          <w:sz w:val="21"/>
          <w:szCs w:val="21"/>
        </w:rPr>
        <w:t xml:space="preserve"> </w:t>
      </w:r>
      <w:r w:rsidR="0009275C">
        <w:rPr>
          <w:rFonts w:cs="FranklinGothic-Book"/>
          <w:sz w:val="21"/>
          <w:szCs w:val="21"/>
        </w:rPr>
        <w:t xml:space="preserve">dank </w:t>
      </w:r>
      <w:r w:rsidR="00920039">
        <w:rPr>
          <w:rFonts w:cs="FranklinGothic-Book"/>
          <w:sz w:val="21"/>
          <w:szCs w:val="21"/>
        </w:rPr>
        <w:t>Wohnungslüftung mit Wärmerückgewinnung</w:t>
      </w:r>
      <w:r w:rsidR="000E6012" w:rsidRPr="000E6012">
        <w:rPr>
          <w:rFonts w:cs="FranklinGothic-Book"/>
          <w:sz w:val="21"/>
          <w:szCs w:val="21"/>
        </w:rPr>
        <w:t>.</w:t>
      </w:r>
      <w:r w:rsidR="000E6012">
        <w:rPr>
          <w:rFonts w:cs="FranklinGothic-Book"/>
          <w:sz w:val="21"/>
          <w:szCs w:val="21"/>
        </w:rPr>
        <w:t xml:space="preserve"> </w:t>
      </w:r>
    </w:p>
    <w:p w14:paraId="7CCF6C6B" w14:textId="0B8388A5" w:rsidR="004C685F" w:rsidRPr="009A6EA2" w:rsidRDefault="00381105" w:rsidP="009A6EA2">
      <w:pPr>
        <w:spacing w:before="240" w:line="360" w:lineRule="auto"/>
        <w:jc w:val="both"/>
        <w:rPr>
          <w:rFonts w:cs="FranklinGothic-Book"/>
          <w:sz w:val="21"/>
          <w:szCs w:val="21"/>
        </w:rPr>
      </w:pPr>
      <w:r w:rsidRPr="008737C7">
        <w:rPr>
          <w:rFonts w:cs="FranklinGothic-Book"/>
          <w:sz w:val="21"/>
          <w:szCs w:val="21"/>
        </w:rPr>
        <w:t xml:space="preserve">Wohnungslüftung </w:t>
      </w:r>
      <w:r>
        <w:rPr>
          <w:rFonts w:cs="FranklinGothic-Book"/>
          <w:sz w:val="21"/>
          <w:szCs w:val="21"/>
        </w:rPr>
        <w:t xml:space="preserve">spart </w:t>
      </w:r>
      <w:r w:rsidR="00DA11C3">
        <w:rPr>
          <w:rFonts w:cs="FranklinGothic-Book"/>
          <w:sz w:val="21"/>
          <w:szCs w:val="21"/>
        </w:rPr>
        <w:t xml:space="preserve">jedoch </w:t>
      </w:r>
      <w:r>
        <w:rPr>
          <w:rFonts w:cs="FranklinGothic-Book"/>
          <w:sz w:val="21"/>
          <w:szCs w:val="21"/>
        </w:rPr>
        <w:t xml:space="preserve">nicht nur Energie ein, sondern </w:t>
      </w:r>
      <w:r w:rsidR="00DA11C3">
        <w:rPr>
          <w:rFonts w:cs="FranklinGothic-Book"/>
          <w:sz w:val="21"/>
          <w:szCs w:val="21"/>
        </w:rPr>
        <w:t xml:space="preserve">überzeugt auch durch </w:t>
      </w:r>
      <w:r>
        <w:rPr>
          <w:rFonts w:cs="FranklinGothic-Book"/>
          <w:sz w:val="21"/>
          <w:szCs w:val="21"/>
        </w:rPr>
        <w:t xml:space="preserve">viele weitere Vorteile </w:t>
      </w:r>
      <w:r w:rsidR="00DA11C3">
        <w:rPr>
          <w:rFonts w:cs="FranklinGothic-Book"/>
          <w:sz w:val="21"/>
          <w:szCs w:val="21"/>
        </w:rPr>
        <w:t>wie m</w:t>
      </w:r>
      <w:r>
        <w:rPr>
          <w:rFonts w:cs="FranklinGothic-Book"/>
          <w:sz w:val="21"/>
          <w:szCs w:val="21"/>
        </w:rPr>
        <w:t xml:space="preserve">ehr </w:t>
      </w:r>
      <w:r w:rsidR="001622CF">
        <w:rPr>
          <w:rFonts w:cs="FranklinGothic-Book"/>
          <w:sz w:val="21"/>
          <w:szCs w:val="21"/>
        </w:rPr>
        <w:t>Klimak</w:t>
      </w:r>
      <w:r>
        <w:rPr>
          <w:rFonts w:cs="FranklinGothic-Book"/>
          <w:sz w:val="21"/>
          <w:szCs w:val="21"/>
        </w:rPr>
        <w:t xml:space="preserve">omfort im Alltag, </w:t>
      </w:r>
      <w:r w:rsidR="001622CF">
        <w:rPr>
          <w:rFonts w:cs="FranklinGothic-Book"/>
          <w:sz w:val="21"/>
          <w:szCs w:val="21"/>
        </w:rPr>
        <w:t xml:space="preserve">den Wegfall nervender Straßengeräusche sowie </w:t>
      </w:r>
      <w:r>
        <w:rPr>
          <w:rFonts w:cs="FranklinGothic-Book"/>
          <w:sz w:val="21"/>
          <w:szCs w:val="21"/>
        </w:rPr>
        <w:t xml:space="preserve">den langfristigen Werterhalt des Gebäudes. </w:t>
      </w:r>
      <w:r w:rsidR="008D6DB5">
        <w:rPr>
          <w:rFonts w:cs="FranklinGothic-Book"/>
          <w:sz w:val="21"/>
          <w:szCs w:val="21"/>
        </w:rPr>
        <w:t xml:space="preserve">Für die Investition </w:t>
      </w:r>
      <w:r w:rsidR="001622CF">
        <w:rPr>
          <w:rFonts w:cs="FranklinGothic-Book"/>
          <w:sz w:val="21"/>
          <w:szCs w:val="21"/>
        </w:rPr>
        <w:t xml:space="preserve">in eine Lüftungsanlage </w:t>
      </w:r>
      <w:r w:rsidR="008D6DB5">
        <w:rPr>
          <w:rFonts w:cs="FranklinGothic-Book"/>
          <w:sz w:val="21"/>
          <w:szCs w:val="21"/>
        </w:rPr>
        <w:t xml:space="preserve">werden Bauherren und Sanierer </w:t>
      </w:r>
      <w:r w:rsidR="001622CF">
        <w:rPr>
          <w:rFonts w:cs="FranklinGothic-Book"/>
          <w:sz w:val="21"/>
          <w:szCs w:val="21"/>
        </w:rPr>
        <w:t xml:space="preserve">übrigens </w:t>
      </w:r>
      <w:r w:rsidR="008D6DB5">
        <w:rPr>
          <w:rFonts w:cs="FranklinGothic-Book"/>
          <w:sz w:val="21"/>
          <w:szCs w:val="21"/>
        </w:rPr>
        <w:t xml:space="preserve">mit einer staatlichen Förderung unterstützt. </w:t>
      </w:r>
      <w:r w:rsidR="000E2A8E">
        <w:rPr>
          <w:rFonts w:cs="FranklinGothic-Book"/>
          <w:sz w:val="21"/>
          <w:szCs w:val="21"/>
        </w:rPr>
        <w:t xml:space="preserve">Weitere Infos sowie aktuelle Förderkriterien finden Sie unter </w:t>
      </w:r>
      <w:hyperlink r:id="rId8" w:history="1">
        <w:r w:rsidR="000E2A8E" w:rsidRPr="007521E8">
          <w:rPr>
            <w:rStyle w:val="Hyperlink"/>
            <w:rFonts w:cs="FranklinGothic-Book"/>
            <w:sz w:val="21"/>
            <w:szCs w:val="21"/>
          </w:rPr>
          <w:t>www.wohnungs-lueftung.de</w:t>
        </w:r>
      </w:hyperlink>
      <w:r w:rsidR="000E2A8E">
        <w:rPr>
          <w:rFonts w:cs="FranklinGothic-Book"/>
          <w:sz w:val="21"/>
          <w:szCs w:val="21"/>
        </w:rPr>
        <w:t xml:space="preserve">. </w:t>
      </w:r>
    </w:p>
    <w:p w14:paraId="63112E53" w14:textId="77777777" w:rsidR="008737C7" w:rsidRDefault="008737C7" w:rsidP="00292137">
      <w:pPr>
        <w:rPr>
          <w:rFonts w:ascii="Arial" w:hAnsi="Arial"/>
        </w:rPr>
      </w:pPr>
    </w:p>
    <w:p w14:paraId="54E9DA09" w14:textId="635380AA" w:rsidR="003C2943" w:rsidRDefault="008D42A9" w:rsidP="00276237">
      <w:pPr>
        <w:spacing w:after="240" w:line="360" w:lineRule="auto"/>
        <w:rPr>
          <w:rFonts w:cs="FranklinGothic-Book"/>
          <w:color w:val="auto"/>
          <w:sz w:val="21"/>
          <w:szCs w:val="21"/>
        </w:rPr>
      </w:pPr>
      <w:r>
        <w:rPr>
          <w:noProof/>
          <w:sz w:val="19"/>
          <w:szCs w:val="19"/>
        </w:rPr>
        <w:drawing>
          <wp:anchor distT="0" distB="0" distL="114300" distR="114300" simplePos="0" relativeHeight="251655168" behindDoc="0" locked="0" layoutInCell="1" allowOverlap="1" wp14:anchorId="6CCCAC79" wp14:editId="4DEB9F85">
            <wp:simplePos x="0" y="0"/>
            <wp:positionH relativeFrom="column">
              <wp:posOffset>-24130</wp:posOffset>
            </wp:positionH>
            <wp:positionV relativeFrom="paragraph">
              <wp:posOffset>391160</wp:posOffset>
            </wp:positionV>
            <wp:extent cx="1312545" cy="1312545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31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E5D3E" w14:textId="77777777" w:rsidR="00F53BBB" w:rsidRPr="00D90DB4" w:rsidRDefault="00F53BBB" w:rsidP="00F53BBB">
      <w:pPr>
        <w:spacing w:before="240" w:after="240" w:line="276" w:lineRule="auto"/>
        <w:jc w:val="both"/>
        <w:rPr>
          <w:b/>
          <w:bCs/>
          <w:color w:val="auto"/>
          <w:sz w:val="19"/>
          <w:szCs w:val="19"/>
        </w:rPr>
      </w:pPr>
      <w:r w:rsidRPr="00D90DB4">
        <w:rPr>
          <w:b/>
          <w:bCs/>
          <w:color w:val="auto"/>
          <w:sz w:val="19"/>
          <w:szCs w:val="19"/>
        </w:rPr>
        <w:t xml:space="preserve">Über </w:t>
      </w:r>
      <w:r w:rsidR="00F420C2">
        <w:rPr>
          <w:b/>
          <w:bCs/>
          <w:color w:val="auto"/>
          <w:sz w:val="19"/>
          <w:szCs w:val="19"/>
        </w:rPr>
        <w:t>die Initiative „Gute Luft“</w:t>
      </w:r>
    </w:p>
    <w:p w14:paraId="012BE26D" w14:textId="7DE5E388" w:rsidR="00F53BBB" w:rsidRPr="001C58BC" w:rsidRDefault="007F3136" w:rsidP="00F53BBB">
      <w:pPr>
        <w:spacing w:before="240" w:after="240" w:line="276" w:lineRule="auto"/>
        <w:jc w:val="both"/>
        <w:rPr>
          <w:color w:val="auto"/>
          <w:sz w:val="20"/>
        </w:rPr>
      </w:pPr>
      <w:r>
        <w:rPr>
          <w:color w:val="auto"/>
          <w:sz w:val="19"/>
          <w:szCs w:val="19"/>
        </w:rPr>
        <w:t>Gute</w:t>
      </w:r>
      <w:r w:rsidR="008E005E">
        <w:rPr>
          <w:color w:val="auto"/>
          <w:sz w:val="19"/>
          <w:szCs w:val="19"/>
        </w:rPr>
        <w:t xml:space="preserve"> Luft liegt uns am Herzen! </w:t>
      </w:r>
      <w:r w:rsidR="00F53BBB" w:rsidRPr="00D90DB4">
        <w:rPr>
          <w:color w:val="auto"/>
          <w:sz w:val="19"/>
          <w:szCs w:val="19"/>
        </w:rPr>
        <w:t xml:space="preserve">Erfahren Sie mehr über die Vorteile von Lüftungsanlagen unter </w:t>
      </w:r>
      <w:hyperlink r:id="rId10" w:history="1">
        <w:r w:rsidR="00F53BBB" w:rsidRPr="00D90DB4">
          <w:rPr>
            <w:rStyle w:val="Hyperlink"/>
            <w:sz w:val="19"/>
            <w:szCs w:val="19"/>
          </w:rPr>
          <w:t>www.wohnungs-lueftung.de</w:t>
        </w:r>
      </w:hyperlink>
      <w:r w:rsidR="00F53BBB" w:rsidRPr="00D90DB4">
        <w:rPr>
          <w:color w:val="auto"/>
          <w:sz w:val="19"/>
          <w:szCs w:val="19"/>
        </w:rPr>
        <w:t xml:space="preserve">. Initiatoren dieses Verbraucherportals sind die renommiertesten Verbände in der Lüftungsbranche: BDH (Bundesverband der Deutschen Heizungsindustrie e.V.), FGK (Fachverband Gebäude-Klima e.V.) sowie IGDWL (Verband der Interessensgemeinschaft Dezentrale Wohnungslüftung e.V.). </w:t>
      </w:r>
    </w:p>
    <w:p w14:paraId="0B9A2D58" w14:textId="77777777" w:rsidR="008F3A88" w:rsidRDefault="008F3A88" w:rsidP="008F3A88">
      <w:pPr>
        <w:spacing w:line="360" w:lineRule="auto"/>
        <w:jc w:val="both"/>
        <w:rPr>
          <w:rFonts w:cs="FranklinGothic-Book"/>
          <w:color w:val="auto"/>
          <w:sz w:val="21"/>
          <w:szCs w:val="21"/>
        </w:rPr>
      </w:pPr>
    </w:p>
    <w:p w14:paraId="4B9AD450" w14:textId="77777777" w:rsidR="000E5F01" w:rsidRPr="00F86087" w:rsidRDefault="000E5F01" w:rsidP="000E5F01">
      <w:pPr>
        <w:pStyle w:val="Kopfzeile"/>
        <w:tabs>
          <w:tab w:val="clear" w:pos="4536"/>
          <w:tab w:val="clear" w:pos="9072"/>
        </w:tabs>
        <w:rPr>
          <w:b/>
          <w:color w:val="auto"/>
          <w:sz w:val="21"/>
          <w:szCs w:val="21"/>
        </w:rPr>
      </w:pPr>
      <w:r w:rsidRPr="00F86087">
        <w:rPr>
          <w:b/>
          <w:color w:val="auto"/>
          <w:sz w:val="21"/>
          <w:szCs w:val="21"/>
        </w:rPr>
        <w:t>Pressekontakt:</w:t>
      </w:r>
    </w:p>
    <w:p w14:paraId="0DCFEAE7" w14:textId="77777777" w:rsidR="000E5F01" w:rsidRPr="00F86087" w:rsidRDefault="000E5F01" w:rsidP="000E5F01">
      <w:pPr>
        <w:pStyle w:val="Kopfzeile"/>
        <w:tabs>
          <w:tab w:val="clear" w:pos="4536"/>
          <w:tab w:val="clear" w:pos="9072"/>
        </w:tabs>
        <w:rPr>
          <w:color w:val="auto"/>
          <w:sz w:val="21"/>
          <w:szCs w:val="21"/>
        </w:rPr>
      </w:pPr>
      <w:r w:rsidRPr="00F86087">
        <w:rPr>
          <w:color w:val="auto"/>
          <w:sz w:val="21"/>
          <w:szCs w:val="21"/>
        </w:rPr>
        <w:t>Sage &amp; Schreibe Public Relations GmbH</w:t>
      </w:r>
    </w:p>
    <w:p w14:paraId="7C735603" w14:textId="29841484" w:rsidR="000E5F01" w:rsidRDefault="00AA2382" w:rsidP="000E5F01">
      <w:pPr>
        <w:pStyle w:val="Kopfzeile"/>
        <w:tabs>
          <w:tab w:val="clear" w:pos="4536"/>
          <w:tab w:val="clear" w:pos="9072"/>
        </w:tabs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Landwehrstr. 61</w:t>
      </w:r>
      <w:r w:rsidR="000E5F01" w:rsidRPr="00F86087">
        <w:rPr>
          <w:color w:val="auto"/>
          <w:sz w:val="21"/>
          <w:szCs w:val="21"/>
        </w:rPr>
        <w:t xml:space="preserve"> • 80</w:t>
      </w:r>
      <w:r>
        <w:rPr>
          <w:color w:val="auto"/>
          <w:sz w:val="21"/>
          <w:szCs w:val="21"/>
        </w:rPr>
        <w:t>336</w:t>
      </w:r>
      <w:r w:rsidR="000E5F01" w:rsidRPr="00F86087">
        <w:rPr>
          <w:color w:val="auto"/>
          <w:sz w:val="21"/>
          <w:szCs w:val="21"/>
        </w:rPr>
        <w:t xml:space="preserve"> München</w:t>
      </w:r>
    </w:p>
    <w:p w14:paraId="6FB7B6D6" w14:textId="77777777" w:rsidR="00EB3BDB" w:rsidRPr="00F86087" w:rsidRDefault="00CA5728" w:rsidP="000E5F01">
      <w:pPr>
        <w:pStyle w:val="Kopfzeile"/>
        <w:tabs>
          <w:tab w:val="clear" w:pos="4536"/>
          <w:tab w:val="clear" w:pos="9072"/>
        </w:tabs>
        <w:rPr>
          <w:color w:val="auto"/>
          <w:sz w:val="21"/>
          <w:szCs w:val="21"/>
        </w:rPr>
      </w:pPr>
      <w:hyperlink r:id="rId11" w:history="1">
        <w:r w:rsidR="00EB3BDB" w:rsidRPr="00453393">
          <w:rPr>
            <w:rStyle w:val="Hyperlink"/>
            <w:sz w:val="21"/>
            <w:szCs w:val="21"/>
          </w:rPr>
          <w:t>info@sage-schreibe.de</w:t>
        </w:r>
      </w:hyperlink>
    </w:p>
    <w:p w14:paraId="75EE126B" w14:textId="77777777" w:rsidR="000E5F01" w:rsidRPr="00F86087" w:rsidRDefault="000E5F01" w:rsidP="000E5F01">
      <w:pPr>
        <w:pStyle w:val="Kopfzeile"/>
        <w:tabs>
          <w:tab w:val="clear" w:pos="4536"/>
          <w:tab w:val="clear" w:pos="9072"/>
        </w:tabs>
        <w:rPr>
          <w:color w:val="auto"/>
          <w:sz w:val="21"/>
          <w:szCs w:val="21"/>
        </w:rPr>
      </w:pPr>
      <w:r w:rsidRPr="00F86087">
        <w:rPr>
          <w:color w:val="auto"/>
          <w:sz w:val="21"/>
          <w:szCs w:val="21"/>
        </w:rPr>
        <w:t>Tel. 089/23 888 98-0</w:t>
      </w:r>
    </w:p>
    <w:p w14:paraId="49459B9D" w14:textId="0E67ADEB" w:rsidR="005D592D" w:rsidRPr="00C45DB4" w:rsidRDefault="00EB0F7A" w:rsidP="00C45DB4">
      <w:pPr>
        <w:pStyle w:val="Kopfzeile"/>
        <w:tabs>
          <w:tab w:val="clear" w:pos="4536"/>
          <w:tab w:val="clear" w:pos="9072"/>
        </w:tabs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br w:type="page"/>
      </w:r>
      <w:r w:rsidR="00D4541A" w:rsidRPr="00D4541A">
        <w:rPr>
          <w:b/>
          <w:color w:val="auto"/>
          <w:sz w:val="28"/>
          <w:szCs w:val="28"/>
        </w:rPr>
        <w:lastRenderedPageBreak/>
        <w:t>Beim Lüften wertvolle Wärme zurückgewinnen</w:t>
      </w:r>
      <w:r w:rsidR="00D4541A">
        <w:rPr>
          <w:b/>
          <w:color w:val="auto"/>
          <w:sz w:val="28"/>
          <w:szCs w:val="28"/>
        </w:rPr>
        <w:t xml:space="preserve"> – </w:t>
      </w:r>
      <w:r w:rsidR="005D592D">
        <w:rPr>
          <w:b/>
          <w:color w:val="auto"/>
          <w:sz w:val="28"/>
          <w:szCs w:val="28"/>
        </w:rPr>
        <w:t>Bildmotive 1/2</w:t>
      </w:r>
    </w:p>
    <w:p w14:paraId="0E6FC2E9" w14:textId="77777777" w:rsidR="00525ED0" w:rsidRPr="0051292C" w:rsidRDefault="00525ED0" w:rsidP="00BC0832">
      <w:pPr>
        <w:spacing w:line="360" w:lineRule="auto"/>
        <w:jc w:val="both"/>
        <w:rPr>
          <w:b/>
          <w:sz w:val="10"/>
          <w:szCs w:val="10"/>
        </w:rPr>
      </w:pPr>
    </w:p>
    <w:p w14:paraId="70951532" w14:textId="5932275E" w:rsidR="00BC0832" w:rsidRPr="00CA2CE7" w:rsidRDefault="008D42A9" w:rsidP="00BC0832">
      <w:pPr>
        <w:spacing w:line="360" w:lineRule="auto"/>
        <w:ind w:left="4820" w:right="-2"/>
        <w:jc w:val="both"/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7C66996" wp14:editId="6B3E2193">
            <wp:simplePos x="0" y="0"/>
            <wp:positionH relativeFrom="margin">
              <wp:align>left</wp:align>
            </wp:positionH>
            <wp:positionV relativeFrom="paragraph">
              <wp:posOffset>36167</wp:posOffset>
            </wp:positionV>
            <wp:extent cx="2735249" cy="1849681"/>
            <wp:effectExtent l="0" t="0" r="8255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249" cy="1849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832" w:rsidRPr="00CA2CE7">
        <w:rPr>
          <w:b/>
          <w:sz w:val="21"/>
          <w:szCs w:val="21"/>
        </w:rPr>
        <w:t>Motiv 1</w:t>
      </w:r>
      <w:r w:rsidR="00BC0832" w:rsidRPr="001216D6">
        <w:rPr>
          <w:b/>
          <w:bCs/>
          <w:sz w:val="21"/>
          <w:szCs w:val="21"/>
        </w:rPr>
        <w:t>:</w:t>
      </w:r>
    </w:p>
    <w:p w14:paraId="1B1A3E8E" w14:textId="0F1C015C" w:rsidR="00313735" w:rsidRDefault="00CC67E6" w:rsidP="00BC0832">
      <w:pPr>
        <w:spacing w:line="360" w:lineRule="auto"/>
        <w:ind w:left="4820" w:right="-2"/>
        <w:jc w:val="both"/>
        <w:rPr>
          <w:sz w:val="21"/>
          <w:szCs w:val="21"/>
        </w:rPr>
      </w:pPr>
      <w:r>
        <w:rPr>
          <w:sz w:val="20"/>
        </w:rPr>
        <w:t xml:space="preserve">Zuhause wohlfühlen und gleichzeitig Energiekosten sparen: </w:t>
      </w:r>
      <w:r w:rsidR="00D10DA1" w:rsidRPr="00D10DA1">
        <w:rPr>
          <w:sz w:val="20"/>
        </w:rPr>
        <w:t xml:space="preserve">Wohnungslüftung mit Wärmerückgewinnung </w:t>
      </w:r>
      <w:r w:rsidR="00640725">
        <w:rPr>
          <w:sz w:val="20"/>
        </w:rPr>
        <w:t>sorgt für frische Luft</w:t>
      </w:r>
      <w:r w:rsidR="00D10DA1" w:rsidRPr="00D10DA1">
        <w:rPr>
          <w:sz w:val="20"/>
        </w:rPr>
        <w:t>, ohne dass ein Fenster geöffnet werden muss.</w:t>
      </w:r>
      <w:r w:rsidR="00640725">
        <w:rPr>
          <w:sz w:val="20"/>
        </w:rPr>
        <w:t xml:space="preserve"> </w:t>
      </w:r>
      <w:r w:rsidR="000F613E">
        <w:rPr>
          <w:rFonts w:cs="FranklinGothic-Book"/>
          <w:color w:val="auto"/>
          <w:sz w:val="20"/>
        </w:rPr>
        <w:t xml:space="preserve">Mehr </w:t>
      </w:r>
      <w:r w:rsidR="00CC1A57">
        <w:rPr>
          <w:rFonts w:cs="FranklinGothic-Book"/>
          <w:color w:val="auto"/>
          <w:sz w:val="20"/>
        </w:rPr>
        <w:t xml:space="preserve">Infos </w:t>
      </w:r>
      <w:r w:rsidR="000F613E">
        <w:rPr>
          <w:rFonts w:cs="FranklinGothic-Book"/>
          <w:color w:val="auto"/>
          <w:sz w:val="20"/>
        </w:rPr>
        <w:t xml:space="preserve">unter </w:t>
      </w:r>
      <w:hyperlink r:id="rId13" w:history="1">
        <w:r w:rsidR="000F613E" w:rsidRPr="0037714E">
          <w:rPr>
            <w:rStyle w:val="Hyperlink"/>
            <w:rFonts w:cs="FranklinGothic-Book"/>
            <w:sz w:val="20"/>
          </w:rPr>
          <w:t>www.wohnungs-lueftung.de</w:t>
        </w:r>
      </w:hyperlink>
      <w:r w:rsidR="000F613E">
        <w:rPr>
          <w:rFonts w:cs="FranklinGothic-Book"/>
          <w:color w:val="auto"/>
          <w:sz w:val="20"/>
        </w:rPr>
        <w:t xml:space="preserve">. </w:t>
      </w:r>
    </w:p>
    <w:p w14:paraId="58DE942B" w14:textId="069C3B44" w:rsidR="00313735" w:rsidRDefault="00313735" w:rsidP="00BC0832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329A4B50" w14:textId="64480AF6" w:rsidR="0019096D" w:rsidRDefault="0019096D" w:rsidP="00BC0832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12AF5350" w14:textId="41BCB59B" w:rsidR="0019096D" w:rsidRDefault="008D42A9" w:rsidP="00BC0832">
      <w:pPr>
        <w:spacing w:line="360" w:lineRule="auto"/>
        <w:ind w:left="4820" w:right="-2"/>
        <w:jc w:val="both"/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3C64609" wp14:editId="4A4810BA">
            <wp:simplePos x="0" y="0"/>
            <wp:positionH relativeFrom="margin">
              <wp:align>left</wp:align>
            </wp:positionH>
            <wp:positionV relativeFrom="paragraph">
              <wp:posOffset>188567</wp:posOffset>
            </wp:positionV>
            <wp:extent cx="2743200" cy="1815371"/>
            <wp:effectExtent l="0" t="0" r="0" b="0"/>
            <wp:wrapNone/>
            <wp:docPr id="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15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71381" w14:textId="02C3DB29" w:rsidR="00BC0832" w:rsidRPr="00CA2CE7" w:rsidRDefault="00671A25" w:rsidP="00BC0832">
      <w:pPr>
        <w:spacing w:line="360" w:lineRule="auto"/>
        <w:ind w:left="4820" w:right="-2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Motiv 2</w:t>
      </w:r>
      <w:r w:rsidR="00BC0832" w:rsidRPr="00CA2CE7">
        <w:rPr>
          <w:b/>
          <w:sz w:val="21"/>
          <w:szCs w:val="21"/>
        </w:rPr>
        <w:t>:</w:t>
      </w:r>
    </w:p>
    <w:p w14:paraId="781FA3DA" w14:textId="6AC586C9" w:rsidR="006217D3" w:rsidRDefault="00050BF4" w:rsidP="00031261">
      <w:pPr>
        <w:spacing w:line="360" w:lineRule="auto"/>
        <w:ind w:left="4820" w:right="-2"/>
        <w:jc w:val="both"/>
        <w:rPr>
          <w:sz w:val="20"/>
        </w:rPr>
      </w:pPr>
      <w:r w:rsidRPr="0009275C">
        <w:rPr>
          <w:sz w:val="20"/>
        </w:rPr>
        <w:t xml:space="preserve">Die Investition in eine Wohnraumlüftung mit Wärmerückgewinnung lohnt sich, um </w:t>
      </w:r>
      <w:r w:rsidR="00031261" w:rsidRPr="0009275C">
        <w:rPr>
          <w:sz w:val="20"/>
        </w:rPr>
        <w:t xml:space="preserve">langfristig </w:t>
      </w:r>
      <w:r w:rsidRPr="0009275C">
        <w:rPr>
          <w:sz w:val="20"/>
        </w:rPr>
        <w:t>den Energieverbrauch zu senken</w:t>
      </w:r>
      <w:r w:rsidR="0009275C">
        <w:rPr>
          <w:sz w:val="20"/>
        </w:rPr>
        <w:t xml:space="preserve"> und frische Luft zu genießen. </w:t>
      </w:r>
    </w:p>
    <w:p w14:paraId="3F249F6E" w14:textId="7B050B9C" w:rsidR="00031261" w:rsidRDefault="00031261" w:rsidP="00031261">
      <w:pPr>
        <w:spacing w:line="360" w:lineRule="auto"/>
        <w:ind w:left="4820" w:right="-2"/>
        <w:jc w:val="both"/>
        <w:rPr>
          <w:sz w:val="20"/>
        </w:rPr>
      </w:pPr>
    </w:p>
    <w:p w14:paraId="0B9B58E9" w14:textId="33D00D99" w:rsidR="00031261" w:rsidRDefault="00031261" w:rsidP="00031261">
      <w:pPr>
        <w:spacing w:line="360" w:lineRule="auto"/>
        <w:ind w:left="4820" w:right="-2"/>
        <w:jc w:val="both"/>
        <w:rPr>
          <w:sz w:val="20"/>
        </w:rPr>
      </w:pPr>
    </w:p>
    <w:p w14:paraId="4FA66C44" w14:textId="3E9443B2" w:rsidR="00756896" w:rsidRDefault="00756896" w:rsidP="00031261">
      <w:pPr>
        <w:spacing w:line="360" w:lineRule="auto"/>
        <w:ind w:left="4820" w:right="-2"/>
        <w:jc w:val="both"/>
        <w:rPr>
          <w:sz w:val="20"/>
        </w:rPr>
      </w:pPr>
    </w:p>
    <w:p w14:paraId="5660E64B" w14:textId="45CC9425" w:rsidR="00F80B82" w:rsidRPr="00F80B82" w:rsidRDefault="008D42A9" w:rsidP="00BC0832">
      <w:pPr>
        <w:spacing w:line="360" w:lineRule="auto"/>
        <w:ind w:left="4820" w:right="-2"/>
        <w:jc w:val="both"/>
        <w:rPr>
          <w:b/>
          <w:bCs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3CA5AE" wp14:editId="5144570E">
            <wp:simplePos x="0" y="0"/>
            <wp:positionH relativeFrom="margin">
              <wp:align>left</wp:align>
            </wp:positionH>
            <wp:positionV relativeFrom="paragraph">
              <wp:posOffset>4860</wp:posOffset>
            </wp:positionV>
            <wp:extent cx="2734945" cy="1739925"/>
            <wp:effectExtent l="0" t="0" r="8255" b="0"/>
            <wp:wrapNone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173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B82" w:rsidRPr="00F80B82">
        <w:rPr>
          <w:b/>
          <w:bCs/>
          <w:sz w:val="21"/>
          <w:szCs w:val="21"/>
        </w:rPr>
        <w:t>Motiv 3:</w:t>
      </w:r>
    </w:p>
    <w:p w14:paraId="52E0BC71" w14:textId="69C41AF1" w:rsidR="00F80B82" w:rsidRPr="00756896" w:rsidRDefault="00756896" w:rsidP="00BC0832">
      <w:pPr>
        <w:spacing w:line="360" w:lineRule="auto"/>
        <w:ind w:left="4820" w:right="-2"/>
        <w:jc w:val="both"/>
        <w:rPr>
          <w:sz w:val="20"/>
        </w:rPr>
      </w:pPr>
      <w:r w:rsidRPr="00756896">
        <w:rPr>
          <w:sz w:val="20"/>
        </w:rPr>
        <w:t xml:space="preserve">Steigen die Energiepreise, </w:t>
      </w:r>
      <w:r>
        <w:rPr>
          <w:sz w:val="20"/>
        </w:rPr>
        <w:t xml:space="preserve">ist eine Investition in energieeffiziente Haustechnik sinnvoll. Lüftungssysteme mit Wärmerückgewinnung können die Heizkosten um </w:t>
      </w:r>
      <w:r w:rsidR="007F5486">
        <w:rPr>
          <w:sz w:val="20"/>
        </w:rPr>
        <w:t xml:space="preserve">bis zu </w:t>
      </w:r>
      <w:r>
        <w:rPr>
          <w:sz w:val="20"/>
        </w:rPr>
        <w:t xml:space="preserve">30 Prozent senken. </w:t>
      </w:r>
    </w:p>
    <w:p w14:paraId="6159F5F6" w14:textId="0BFB26CC" w:rsidR="00F80B82" w:rsidRPr="00756896" w:rsidRDefault="00F80B82" w:rsidP="00BC0832">
      <w:pPr>
        <w:spacing w:line="360" w:lineRule="auto"/>
        <w:ind w:left="4820" w:right="-2"/>
        <w:jc w:val="both"/>
        <w:rPr>
          <w:sz w:val="20"/>
        </w:rPr>
      </w:pPr>
    </w:p>
    <w:p w14:paraId="2AA4D30F" w14:textId="066AA642" w:rsidR="005F15E9" w:rsidRDefault="005F15E9" w:rsidP="00BC0832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409840D0" w14:textId="6A95D72A" w:rsidR="00C45DB4" w:rsidRDefault="00491560" w:rsidP="00491560">
      <w:pPr>
        <w:rPr>
          <w:b/>
          <w:sz w:val="19"/>
          <w:szCs w:val="19"/>
        </w:rPr>
      </w:pPr>
      <w:r w:rsidRPr="005F15E9">
        <w:rPr>
          <w:b/>
          <w:sz w:val="19"/>
          <w:szCs w:val="19"/>
        </w:rPr>
        <w:t>Bildquelle</w:t>
      </w:r>
      <w:r w:rsidR="00895A09" w:rsidRPr="005F15E9">
        <w:rPr>
          <w:b/>
          <w:sz w:val="19"/>
          <w:szCs w:val="19"/>
        </w:rPr>
        <w:t>n</w:t>
      </w:r>
      <w:r w:rsidRPr="005F15E9">
        <w:rPr>
          <w:b/>
          <w:sz w:val="19"/>
          <w:szCs w:val="19"/>
        </w:rPr>
        <w:t>:</w:t>
      </w:r>
    </w:p>
    <w:p w14:paraId="600184D7" w14:textId="63382306" w:rsidR="00C45DB4" w:rsidRDefault="00895A09" w:rsidP="00491560">
      <w:pPr>
        <w:rPr>
          <w:b/>
          <w:sz w:val="19"/>
          <w:szCs w:val="19"/>
        </w:rPr>
      </w:pPr>
      <w:r w:rsidRPr="005F15E9">
        <w:rPr>
          <w:b/>
          <w:sz w:val="19"/>
          <w:szCs w:val="19"/>
        </w:rPr>
        <w:t xml:space="preserve">Motiv 1: </w:t>
      </w:r>
      <w:r w:rsidR="00491560" w:rsidRPr="005F15E9">
        <w:rPr>
          <w:bCs/>
          <w:sz w:val="19"/>
          <w:szCs w:val="19"/>
        </w:rPr>
        <w:t>©</w:t>
      </w:r>
      <w:r w:rsidR="003033A4" w:rsidRPr="005F15E9">
        <w:rPr>
          <w:sz w:val="19"/>
          <w:szCs w:val="19"/>
        </w:rPr>
        <w:t xml:space="preserve"> </w:t>
      </w:r>
      <w:r w:rsidR="00504739" w:rsidRPr="00504739">
        <w:rPr>
          <w:sz w:val="19"/>
          <w:szCs w:val="19"/>
        </w:rPr>
        <w:t xml:space="preserve">Drobot Dean </w:t>
      </w:r>
      <w:r w:rsidR="00504739">
        <w:rPr>
          <w:sz w:val="19"/>
          <w:szCs w:val="19"/>
        </w:rPr>
        <w:t xml:space="preserve">– stockadobe.com </w:t>
      </w:r>
      <w:r w:rsidR="00491560" w:rsidRPr="005F15E9">
        <w:rPr>
          <w:bCs/>
          <w:sz w:val="19"/>
          <w:szCs w:val="19"/>
        </w:rPr>
        <w:t>/</w:t>
      </w:r>
      <w:r w:rsidR="00504739">
        <w:rPr>
          <w:bCs/>
          <w:sz w:val="19"/>
          <w:szCs w:val="19"/>
        </w:rPr>
        <w:t xml:space="preserve"> </w:t>
      </w:r>
      <w:r w:rsidR="007F06CF" w:rsidRPr="005F15E9">
        <w:rPr>
          <w:sz w:val="19"/>
          <w:szCs w:val="19"/>
        </w:rPr>
        <w:t xml:space="preserve">Initiative </w:t>
      </w:r>
      <w:r w:rsidR="006E2186" w:rsidRPr="005F15E9">
        <w:rPr>
          <w:sz w:val="19"/>
          <w:szCs w:val="19"/>
        </w:rPr>
        <w:t>„</w:t>
      </w:r>
      <w:r w:rsidR="007F06CF" w:rsidRPr="005F15E9">
        <w:rPr>
          <w:sz w:val="19"/>
          <w:szCs w:val="19"/>
        </w:rPr>
        <w:t>Gute Luft</w:t>
      </w:r>
      <w:r w:rsidR="006E2186" w:rsidRPr="005F15E9">
        <w:rPr>
          <w:sz w:val="19"/>
          <w:szCs w:val="19"/>
        </w:rPr>
        <w:t>“</w:t>
      </w:r>
    </w:p>
    <w:p w14:paraId="35521B9A" w14:textId="14009EB5" w:rsidR="00C45DB4" w:rsidRDefault="00895A09" w:rsidP="00491560">
      <w:pPr>
        <w:rPr>
          <w:sz w:val="19"/>
          <w:szCs w:val="19"/>
        </w:rPr>
      </w:pPr>
      <w:r w:rsidRPr="005F15E9">
        <w:rPr>
          <w:b/>
          <w:sz w:val="19"/>
          <w:szCs w:val="19"/>
        </w:rPr>
        <w:t xml:space="preserve">Motiv 2: </w:t>
      </w:r>
      <w:r w:rsidR="007F06CF" w:rsidRPr="005F15E9">
        <w:rPr>
          <w:bCs/>
          <w:sz w:val="19"/>
          <w:szCs w:val="19"/>
        </w:rPr>
        <w:t>©</w:t>
      </w:r>
      <w:r w:rsidR="00E35ED0" w:rsidRPr="005F15E9">
        <w:rPr>
          <w:bCs/>
          <w:sz w:val="19"/>
          <w:szCs w:val="19"/>
        </w:rPr>
        <w:t xml:space="preserve"> </w:t>
      </w:r>
      <w:r w:rsidR="006D7AC9">
        <w:rPr>
          <w:bCs/>
          <w:sz w:val="19"/>
          <w:szCs w:val="19"/>
        </w:rPr>
        <w:t xml:space="preserve">goodluz – stockadobe.com </w:t>
      </w:r>
      <w:r w:rsidR="007F06CF" w:rsidRPr="005F15E9">
        <w:rPr>
          <w:bCs/>
          <w:sz w:val="19"/>
          <w:szCs w:val="19"/>
        </w:rPr>
        <w:t>/</w:t>
      </w:r>
      <w:r w:rsidR="006D7AC9">
        <w:rPr>
          <w:bCs/>
          <w:sz w:val="19"/>
          <w:szCs w:val="19"/>
        </w:rPr>
        <w:t xml:space="preserve"> </w:t>
      </w:r>
      <w:r w:rsidR="007F06CF" w:rsidRPr="005F15E9">
        <w:rPr>
          <w:sz w:val="19"/>
          <w:szCs w:val="19"/>
        </w:rPr>
        <w:t xml:space="preserve">Initiative </w:t>
      </w:r>
      <w:r w:rsidR="006E2186" w:rsidRPr="005F15E9">
        <w:rPr>
          <w:sz w:val="19"/>
          <w:szCs w:val="19"/>
        </w:rPr>
        <w:t>„</w:t>
      </w:r>
      <w:r w:rsidR="007F06CF" w:rsidRPr="005F15E9">
        <w:rPr>
          <w:sz w:val="19"/>
          <w:szCs w:val="19"/>
        </w:rPr>
        <w:t>Gute Luft</w:t>
      </w:r>
      <w:r w:rsidR="006E2186" w:rsidRPr="005F15E9">
        <w:rPr>
          <w:sz w:val="19"/>
          <w:szCs w:val="19"/>
        </w:rPr>
        <w:t>“</w:t>
      </w:r>
    </w:p>
    <w:p w14:paraId="76D53541" w14:textId="5920948F" w:rsidR="00FE2DCD" w:rsidRDefault="00FE2DCD" w:rsidP="00491560">
      <w:pPr>
        <w:rPr>
          <w:b/>
          <w:sz w:val="19"/>
          <w:szCs w:val="19"/>
        </w:rPr>
      </w:pPr>
      <w:r w:rsidRPr="00FE2DCD">
        <w:rPr>
          <w:b/>
          <w:bCs/>
          <w:sz w:val="19"/>
          <w:szCs w:val="19"/>
        </w:rPr>
        <w:t xml:space="preserve">Motiv 3: </w:t>
      </w:r>
      <w:r>
        <w:rPr>
          <w:sz w:val="19"/>
          <w:szCs w:val="19"/>
        </w:rPr>
        <w:t xml:space="preserve">© Pixabay / </w:t>
      </w:r>
      <w:r w:rsidRPr="005F15E9">
        <w:rPr>
          <w:sz w:val="19"/>
          <w:szCs w:val="19"/>
        </w:rPr>
        <w:t>Initiative „Gute Luft“</w:t>
      </w:r>
    </w:p>
    <w:p w14:paraId="0B82A8E9" w14:textId="60615AAA" w:rsidR="005D592D" w:rsidRPr="00756896" w:rsidRDefault="00491560" w:rsidP="00756896">
      <w:pPr>
        <w:rPr>
          <w:b/>
          <w:sz w:val="19"/>
          <w:szCs w:val="19"/>
        </w:rPr>
      </w:pPr>
      <w:r w:rsidRPr="005F15E9">
        <w:rPr>
          <w:bCs/>
          <w:sz w:val="19"/>
          <w:szCs w:val="19"/>
        </w:rPr>
        <w:t>Honorarfreier Abdruck bei Quellenangabe. Nur zur redaktionellen Nutzung im Kontext der Pressemitteilung!</w:t>
      </w:r>
      <w:r w:rsidR="005D592D">
        <w:rPr>
          <w:bCs/>
          <w:sz w:val="20"/>
        </w:rPr>
        <w:br w:type="page"/>
      </w:r>
      <w:r w:rsidR="00D4541A" w:rsidRPr="00D4541A">
        <w:rPr>
          <w:b/>
          <w:color w:val="auto"/>
          <w:sz w:val="28"/>
          <w:szCs w:val="28"/>
        </w:rPr>
        <w:lastRenderedPageBreak/>
        <w:t>Beim Lüften wertvolle Wärme zurückgewinnen</w:t>
      </w:r>
      <w:r w:rsidR="00D4541A">
        <w:rPr>
          <w:b/>
          <w:color w:val="auto"/>
          <w:sz w:val="28"/>
          <w:szCs w:val="28"/>
        </w:rPr>
        <w:t xml:space="preserve"> – </w:t>
      </w:r>
      <w:r w:rsidR="005D592D">
        <w:rPr>
          <w:b/>
          <w:color w:val="auto"/>
          <w:sz w:val="28"/>
          <w:szCs w:val="28"/>
        </w:rPr>
        <w:t>Bildmotive 2/2</w:t>
      </w:r>
    </w:p>
    <w:p w14:paraId="2E96B602" w14:textId="77777777" w:rsidR="005D592D" w:rsidRPr="0051292C" w:rsidRDefault="005D592D" w:rsidP="005D592D">
      <w:pPr>
        <w:spacing w:line="360" w:lineRule="auto"/>
        <w:jc w:val="both"/>
        <w:rPr>
          <w:b/>
          <w:sz w:val="10"/>
          <w:szCs w:val="10"/>
        </w:rPr>
      </w:pPr>
    </w:p>
    <w:p w14:paraId="34D8DEB1" w14:textId="77777777" w:rsidR="00295923" w:rsidRPr="00295923" w:rsidRDefault="00295923" w:rsidP="005D592D">
      <w:pPr>
        <w:spacing w:line="360" w:lineRule="auto"/>
        <w:ind w:left="4820" w:right="-2"/>
        <w:jc w:val="both"/>
        <w:rPr>
          <w:bCs/>
          <w:sz w:val="21"/>
          <w:szCs w:val="21"/>
        </w:rPr>
      </w:pPr>
    </w:p>
    <w:p w14:paraId="097C6AE8" w14:textId="4488CEFB" w:rsidR="00295923" w:rsidRPr="00295923" w:rsidRDefault="008D42A9" w:rsidP="005D592D">
      <w:pPr>
        <w:spacing w:line="360" w:lineRule="auto"/>
        <w:ind w:left="4820" w:right="-2"/>
        <w:jc w:val="both"/>
        <w:rPr>
          <w:bCs/>
          <w:sz w:val="21"/>
          <w:szCs w:val="21"/>
        </w:rPr>
      </w:pPr>
      <w:r>
        <w:rPr>
          <w:bCs/>
          <w:noProof/>
        </w:rPr>
        <w:drawing>
          <wp:anchor distT="0" distB="0" distL="114300" distR="114300" simplePos="0" relativeHeight="251662336" behindDoc="0" locked="0" layoutInCell="1" allowOverlap="1" wp14:anchorId="22499C23" wp14:editId="692827B9">
            <wp:simplePos x="0" y="0"/>
            <wp:positionH relativeFrom="column">
              <wp:posOffset>-635</wp:posOffset>
            </wp:positionH>
            <wp:positionV relativeFrom="paragraph">
              <wp:posOffset>163830</wp:posOffset>
            </wp:positionV>
            <wp:extent cx="2887345" cy="1704975"/>
            <wp:effectExtent l="0" t="0" r="0" b="0"/>
            <wp:wrapNone/>
            <wp:docPr id="10" name="Bild 10" descr="Motiv 6: Durch einen bedarfsgeführten Luftwechsel über Lüftungsanlagen wird eine Überfeuchtung der Räume vermieden und die Luftqualität verbess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otiv 6: Durch einen bedarfsgeführten Luftwechsel über Lüftungsanlagen wird eine Überfeuchtung der Räume vermieden und die Luftqualität verbesser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12984" w14:textId="23821085" w:rsidR="005D592D" w:rsidRPr="00CA2CE7" w:rsidRDefault="005D592D" w:rsidP="005D592D">
      <w:pPr>
        <w:spacing w:line="360" w:lineRule="auto"/>
        <w:ind w:left="4820" w:right="-2"/>
        <w:jc w:val="both"/>
        <w:rPr>
          <w:sz w:val="21"/>
          <w:szCs w:val="21"/>
        </w:rPr>
      </w:pPr>
      <w:r w:rsidRPr="00CA2CE7">
        <w:rPr>
          <w:b/>
          <w:sz w:val="21"/>
          <w:szCs w:val="21"/>
        </w:rPr>
        <w:t>Motiv</w:t>
      </w:r>
      <w:r w:rsidR="00E47431">
        <w:rPr>
          <w:b/>
          <w:sz w:val="21"/>
          <w:szCs w:val="21"/>
        </w:rPr>
        <w:t xml:space="preserve"> </w:t>
      </w:r>
      <w:r w:rsidR="007E0E9F">
        <w:rPr>
          <w:b/>
          <w:sz w:val="21"/>
          <w:szCs w:val="21"/>
        </w:rPr>
        <w:t>4</w:t>
      </w:r>
      <w:r w:rsidRPr="00164DC2">
        <w:rPr>
          <w:b/>
          <w:bCs/>
          <w:sz w:val="21"/>
          <w:szCs w:val="21"/>
        </w:rPr>
        <w:t>:</w:t>
      </w:r>
    </w:p>
    <w:p w14:paraId="01328F0A" w14:textId="543FFB1F" w:rsidR="00907369" w:rsidRDefault="006A3C74" w:rsidP="00907369">
      <w:pPr>
        <w:spacing w:line="360" w:lineRule="auto"/>
        <w:ind w:left="4820" w:right="-2"/>
        <w:jc w:val="both"/>
        <w:rPr>
          <w:sz w:val="20"/>
        </w:rPr>
      </w:pPr>
      <w:r>
        <w:rPr>
          <w:sz w:val="20"/>
        </w:rPr>
        <w:t xml:space="preserve">Über </w:t>
      </w:r>
      <w:r w:rsidR="00295923">
        <w:rPr>
          <w:sz w:val="20"/>
        </w:rPr>
        <w:t>optisch dezente</w:t>
      </w:r>
      <w:r>
        <w:rPr>
          <w:sz w:val="20"/>
        </w:rPr>
        <w:t xml:space="preserve"> Luftauslässe versorgen Lüftungssysteme alle Räume </w:t>
      </w:r>
      <w:r w:rsidRPr="006A3C74">
        <w:rPr>
          <w:sz w:val="20"/>
        </w:rPr>
        <w:t>mit der richtigen Menge an Frischluft und führen die verbrauchte Luft ab.</w:t>
      </w:r>
      <w:r>
        <w:rPr>
          <w:sz w:val="20"/>
        </w:rPr>
        <w:t xml:space="preserve"> </w:t>
      </w:r>
    </w:p>
    <w:p w14:paraId="50CDC0BF" w14:textId="52F6D95D" w:rsidR="006A3C74" w:rsidRDefault="006A3C74" w:rsidP="005D592D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581CA250" w14:textId="5D8BB59F" w:rsidR="005D745C" w:rsidRDefault="005D745C" w:rsidP="005D592D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53C37771" w14:textId="134D781C" w:rsidR="005D745C" w:rsidRDefault="005D745C" w:rsidP="005D592D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6F0179EA" w14:textId="349603AF" w:rsidR="0051292C" w:rsidRDefault="0051292C" w:rsidP="005D592D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26AEF9A0" w14:textId="25BD6034" w:rsidR="005D592D" w:rsidRPr="00CA2CE7" w:rsidRDefault="008D42A9" w:rsidP="005D592D">
      <w:pPr>
        <w:spacing w:line="360" w:lineRule="auto"/>
        <w:ind w:left="4820" w:right="-2"/>
        <w:jc w:val="both"/>
        <w:rPr>
          <w:b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B27422" wp14:editId="53751E52">
            <wp:simplePos x="0" y="0"/>
            <wp:positionH relativeFrom="column">
              <wp:posOffset>-635</wp:posOffset>
            </wp:positionH>
            <wp:positionV relativeFrom="paragraph">
              <wp:posOffset>36830</wp:posOffset>
            </wp:positionV>
            <wp:extent cx="2043430" cy="3072130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307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92D" w:rsidRPr="00CA2CE7">
        <w:rPr>
          <w:b/>
          <w:sz w:val="21"/>
          <w:szCs w:val="21"/>
        </w:rPr>
        <w:t xml:space="preserve">Motiv </w:t>
      </w:r>
      <w:r w:rsidR="007E0E9F">
        <w:rPr>
          <w:b/>
          <w:sz w:val="21"/>
          <w:szCs w:val="21"/>
        </w:rPr>
        <w:t>5</w:t>
      </w:r>
      <w:r w:rsidR="005D592D" w:rsidRPr="00CA2CE7">
        <w:rPr>
          <w:b/>
          <w:sz w:val="21"/>
          <w:szCs w:val="21"/>
        </w:rPr>
        <w:t>:</w:t>
      </w:r>
    </w:p>
    <w:p w14:paraId="18B469B3" w14:textId="484EC1B1" w:rsidR="00317642" w:rsidRDefault="00313B57" w:rsidP="00313B57">
      <w:pPr>
        <w:spacing w:line="360" w:lineRule="auto"/>
        <w:ind w:left="4820" w:right="-2"/>
        <w:jc w:val="both"/>
        <w:rPr>
          <w:sz w:val="20"/>
        </w:rPr>
      </w:pPr>
      <w:r>
        <w:rPr>
          <w:sz w:val="20"/>
        </w:rPr>
        <w:t>Lüftungssysteme</w:t>
      </w:r>
      <w:r w:rsidRPr="00313B57">
        <w:rPr>
          <w:sz w:val="20"/>
        </w:rPr>
        <w:t xml:space="preserve"> mit Wärmetauscher </w:t>
      </w:r>
      <w:r w:rsidR="00FC1575">
        <w:rPr>
          <w:sz w:val="20"/>
        </w:rPr>
        <w:t xml:space="preserve">benötigen nur wenig Platz, um </w:t>
      </w:r>
      <w:r w:rsidR="00DA11C3">
        <w:rPr>
          <w:sz w:val="20"/>
        </w:rPr>
        <w:t xml:space="preserve">effizient arbeiten zu </w:t>
      </w:r>
      <w:r w:rsidRPr="00313B57">
        <w:rPr>
          <w:sz w:val="20"/>
        </w:rPr>
        <w:t>können</w:t>
      </w:r>
      <w:r w:rsidR="00DA11C3">
        <w:rPr>
          <w:sz w:val="20"/>
        </w:rPr>
        <w:t xml:space="preserve">. So </w:t>
      </w:r>
      <w:r w:rsidR="009167C9">
        <w:rPr>
          <w:sz w:val="20"/>
        </w:rPr>
        <w:t xml:space="preserve">werden </w:t>
      </w:r>
      <w:r w:rsidR="00DA11C3" w:rsidRPr="0009275C">
        <w:rPr>
          <w:sz w:val="20"/>
        </w:rPr>
        <w:t>b</w:t>
      </w:r>
      <w:r w:rsidRPr="0009275C">
        <w:rPr>
          <w:sz w:val="20"/>
        </w:rPr>
        <w:t>is zu 90 Prozent</w:t>
      </w:r>
      <w:r w:rsidRPr="00313B57">
        <w:rPr>
          <w:sz w:val="20"/>
        </w:rPr>
        <w:t xml:space="preserve"> der Heiz</w:t>
      </w:r>
      <w:r w:rsidR="00DA11C3">
        <w:rPr>
          <w:sz w:val="20"/>
        </w:rPr>
        <w:t>ungs</w:t>
      </w:r>
      <w:r w:rsidRPr="00313B57">
        <w:rPr>
          <w:sz w:val="20"/>
        </w:rPr>
        <w:t xml:space="preserve">wärme </w:t>
      </w:r>
      <w:r w:rsidR="007F5486">
        <w:rPr>
          <w:sz w:val="20"/>
        </w:rPr>
        <w:t xml:space="preserve">aus der Abluft auf die Zuluft übertragen. </w:t>
      </w:r>
    </w:p>
    <w:p w14:paraId="699DAA26" w14:textId="60957415" w:rsidR="00317642" w:rsidRDefault="00317642" w:rsidP="00460034">
      <w:pPr>
        <w:spacing w:line="360" w:lineRule="auto"/>
        <w:ind w:left="4820" w:right="-2"/>
        <w:jc w:val="both"/>
        <w:rPr>
          <w:sz w:val="20"/>
        </w:rPr>
      </w:pPr>
    </w:p>
    <w:p w14:paraId="60932244" w14:textId="07968657" w:rsidR="00317642" w:rsidRDefault="00317642" w:rsidP="00460034">
      <w:pPr>
        <w:spacing w:line="360" w:lineRule="auto"/>
        <w:ind w:left="4820" w:right="-2"/>
        <w:jc w:val="both"/>
        <w:rPr>
          <w:sz w:val="20"/>
        </w:rPr>
      </w:pPr>
    </w:p>
    <w:p w14:paraId="34AC5FD8" w14:textId="5865EA09" w:rsidR="00317642" w:rsidRDefault="00317642" w:rsidP="00460034">
      <w:pPr>
        <w:spacing w:line="360" w:lineRule="auto"/>
        <w:ind w:left="4820" w:right="-2"/>
        <w:jc w:val="both"/>
        <w:rPr>
          <w:sz w:val="20"/>
        </w:rPr>
      </w:pPr>
    </w:p>
    <w:p w14:paraId="58D032EF" w14:textId="463EE898" w:rsidR="006C278F" w:rsidRDefault="006C278F" w:rsidP="00460034">
      <w:pPr>
        <w:spacing w:line="360" w:lineRule="auto"/>
        <w:ind w:left="4820" w:right="-2"/>
        <w:jc w:val="both"/>
        <w:rPr>
          <w:sz w:val="20"/>
        </w:rPr>
      </w:pPr>
    </w:p>
    <w:p w14:paraId="766DED07" w14:textId="77777777" w:rsidR="006C278F" w:rsidRDefault="006C278F" w:rsidP="00460034">
      <w:pPr>
        <w:spacing w:line="360" w:lineRule="auto"/>
        <w:ind w:left="4820" w:right="-2"/>
        <w:jc w:val="both"/>
        <w:rPr>
          <w:sz w:val="20"/>
        </w:rPr>
      </w:pPr>
    </w:p>
    <w:p w14:paraId="3FD3F7B1" w14:textId="12061781" w:rsidR="00F8276A" w:rsidRDefault="00F8276A" w:rsidP="00460034">
      <w:pPr>
        <w:spacing w:line="360" w:lineRule="auto"/>
        <w:ind w:left="4820" w:right="-2"/>
        <w:jc w:val="both"/>
        <w:rPr>
          <w:sz w:val="20"/>
        </w:rPr>
      </w:pPr>
    </w:p>
    <w:p w14:paraId="0EC07493" w14:textId="77777777" w:rsidR="006C278F" w:rsidRDefault="006C278F" w:rsidP="00460034">
      <w:pPr>
        <w:spacing w:line="360" w:lineRule="auto"/>
        <w:ind w:left="4820" w:right="-2"/>
        <w:jc w:val="both"/>
        <w:rPr>
          <w:sz w:val="20"/>
        </w:rPr>
      </w:pPr>
    </w:p>
    <w:p w14:paraId="2CAC15C4" w14:textId="77777777" w:rsidR="00317642" w:rsidRPr="00645D4A" w:rsidRDefault="00317642" w:rsidP="00460034">
      <w:pPr>
        <w:spacing w:line="360" w:lineRule="auto"/>
        <w:ind w:left="4820" w:right="-2"/>
        <w:jc w:val="both"/>
        <w:rPr>
          <w:sz w:val="20"/>
        </w:rPr>
      </w:pPr>
    </w:p>
    <w:p w14:paraId="749F536C" w14:textId="77777777" w:rsidR="005D745C" w:rsidRDefault="005D745C" w:rsidP="005D592D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3F26527B" w14:textId="77777777" w:rsidR="008A32BB" w:rsidRDefault="008A32BB" w:rsidP="005D592D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282D4C16" w14:textId="32763FEE" w:rsidR="005D592D" w:rsidRDefault="005D592D" w:rsidP="005D592D">
      <w:pPr>
        <w:rPr>
          <w:bCs/>
          <w:sz w:val="20"/>
        </w:rPr>
      </w:pPr>
      <w:r w:rsidRPr="00491560">
        <w:rPr>
          <w:b/>
          <w:sz w:val="20"/>
        </w:rPr>
        <w:t>Bildquelle</w:t>
      </w:r>
      <w:r w:rsidR="00D0038A">
        <w:rPr>
          <w:b/>
          <w:sz w:val="20"/>
        </w:rPr>
        <w:t xml:space="preserve"> </w:t>
      </w:r>
      <w:r>
        <w:rPr>
          <w:b/>
          <w:sz w:val="20"/>
        </w:rPr>
        <w:t>Motiv</w:t>
      </w:r>
      <w:r w:rsidR="00D233D4">
        <w:rPr>
          <w:b/>
          <w:sz w:val="20"/>
        </w:rPr>
        <w:t>e</w:t>
      </w:r>
      <w:r>
        <w:rPr>
          <w:b/>
          <w:sz w:val="20"/>
        </w:rPr>
        <w:t xml:space="preserve"> </w:t>
      </w:r>
      <w:r w:rsidR="00CA5728">
        <w:rPr>
          <w:b/>
          <w:sz w:val="20"/>
        </w:rPr>
        <w:t>4</w:t>
      </w:r>
      <w:r w:rsidR="00D233D4">
        <w:rPr>
          <w:b/>
          <w:sz w:val="20"/>
        </w:rPr>
        <w:t xml:space="preserve"> und </w:t>
      </w:r>
      <w:r w:rsidR="00CA5728">
        <w:rPr>
          <w:b/>
          <w:sz w:val="20"/>
        </w:rPr>
        <w:t>5</w:t>
      </w:r>
      <w:r>
        <w:rPr>
          <w:b/>
          <w:sz w:val="20"/>
        </w:rPr>
        <w:t xml:space="preserve">: </w:t>
      </w:r>
      <w:r w:rsidR="00D233D4">
        <w:rPr>
          <w:sz w:val="20"/>
        </w:rPr>
        <w:t>Initiative „Gute Luft“ – www.wohnungs-lueftung.de</w:t>
      </w:r>
    </w:p>
    <w:sectPr w:rsidR="005D592D" w:rsidSect="000F6E32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8" w:right="1134" w:bottom="1418" w:left="1418" w:header="363" w:footer="5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4F4F0" w14:textId="77777777" w:rsidR="000557F3" w:rsidRDefault="000557F3">
      <w:r>
        <w:separator/>
      </w:r>
    </w:p>
  </w:endnote>
  <w:endnote w:type="continuationSeparator" w:id="0">
    <w:p w14:paraId="2EC21BDB" w14:textId="77777777" w:rsidR="000557F3" w:rsidRDefault="0005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8DB6" w14:textId="77777777" w:rsidR="00F62DE1" w:rsidRDefault="00F62DE1"/>
  <w:tbl>
    <w:tblPr>
      <w:tblW w:w="10031" w:type="dxa"/>
      <w:tblLayout w:type="fixed"/>
      <w:tblLook w:val="0000" w:firstRow="0" w:lastRow="0" w:firstColumn="0" w:lastColumn="0" w:noHBand="0" w:noVBand="0"/>
    </w:tblPr>
    <w:tblGrid>
      <w:gridCol w:w="3936"/>
      <w:gridCol w:w="2835"/>
      <w:gridCol w:w="3260"/>
    </w:tblGrid>
    <w:tr w:rsidR="000A78B3" w14:paraId="20F8A658" w14:textId="77777777" w:rsidTr="00AF34EE">
      <w:tc>
        <w:tcPr>
          <w:tcW w:w="3936" w:type="dxa"/>
        </w:tcPr>
        <w:p w14:paraId="2B9A768E" w14:textId="77777777" w:rsidR="000A78B3" w:rsidRPr="00CB1529" w:rsidRDefault="000A78B3" w:rsidP="00BD65E9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b/>
              <w:color w:val="808080"/>
              <w:sz w:val="16"/>
              <w:szCs w:val="16"/>
            </w:rPr>
          </w:pPr>
          <w:r w:rsidRPr="00CB1529">
            <w:rPr>
              <w:b/>
              <w:color w:val="808080"/>
              <w:sz w:val="16"/>
              <w:szCs w:val="16"/>
            </w:rPr>
            <w:t>BDH</w:t>
          </w:r>
        </w:p>
        <w:p w14:paraId="5FC2EDBE" w14:textId="77777777" w:rsidR="000A78B3" w:rsidRDefault="00D9372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 w:rsidRPr="00CB1529">
            <w:rPr>
              <w:b/>
              <w:color w:val="808080"/>
              <w:sz w:val="16"/>
              <w:szCs w:val="16"/>
            </w:rPr>
            <w:t xml:space="preserve">Bundesverband der </w:t>
          </w:r>
          <w:r w:rsidR="00CB1529">
            <w:rPr>
              <w:b/>
              <w:color w:val="808080"/>
              <w:sz w:val="16"/>
              <w:szCs w:val="16"/>
            </w:rPr>
            <w:br/>
          </w:r>
          <w:r w:rsidRPr="00CB1529">
            <w:rPr>
              <w:b/>
              <w:color w:val="808080"/>
              <w:sz w:val="16"/>
              <w:szCs w:val="16"/>
            </w:rPr>
            <w:t xml:space="preserve">Deutschen Heizungsindustrie </w:t>
          </w:r>
          <w:r w:rsidR="000A78B3" w:rsidRPr="00CB1529">
            <w:rPr>
              <w:b/>
              <w:color w:val="808080"/>
              <w:sz w:val="16"/>
              <w:szCs w:val="16"/>
            </w:rPr>
            <w:t>e.V.</w:t>
          </w:r>
          <w:r w:rsidR="000A78B3" w:rsidRPr="00CB1529">
            <w:rPr>
              <w:color w:val="808080"/>
              <w:sz w:val="16"/>
              <w:szCs w:val="16"/>
            </w:rPr>
            <w:t xml:space="preserve"> </w:t>
          </w:r>
          <w:r w:rsidR="000A78B3" w:rsidRPr="00CB1529">
            <w:rPr>
              <w:color w:val="808080"/>
              <w:sz w:val="16"/>
              <w:szCs w:val="16"/>
            </w:rPr>
            <w:br/>
            <w:t>Frankfurter Straße 720 - 726</w:t>
          </w:r>
          <w:r w:rsidR="000A78B3">
            <w:rPr>
              <w:color w:val="808080"/>
              <w:sz w:val="16"/>
              <w:szCs w:val="16"/>
            </w:rPr>
            <w:t xml:space="preserve"> </w:t>
          </w:r>
          <w:r w:rsidR="000A78B3" w:rsidRPr="00AF34EE">
            <w:rPr>
              <w:color w:val="808080"/>
              <w:sz w:val="14"/>
              <w:szCs w:val="14"/>
            </w:rPr>
            <w:t>•</w:t>
          </w:r>
          <w:r w:rsidR="000A78B3">
            <w:rPr>
              <w:color w:val="808080"/>
              <w:sz w:val="16"/>
              <w:szCs w:val="16"/>
            </w:rPr>
            <w:t xml:space="preserve"> 51145 Köln</w:t>
          </w:r>
        </w:p>
        <w:p w14:paraId="542768CA" w14:textId="77777777" w:rsidR="000A78B3" w:rsidRPr="0009275C" w:rsidRDefault="000A78B3" w:rsidP="00BD65E9">
          <w:pPr>
            <w:pStyle w:val="Fuzeile"/>
            <w:tabs>
              <w:tab w:val="clear" w:pos="4536"/>
              <w:tab w:val="clear" w:pos="9072"/>
              <w:tab w:val="left" w:pos="397"/>
            </w:tabs>
            <w:rPr>
              <w:color w:val="808080"/>
              <w:sz w:val="16"/>
              <w:szCs w:val="16"/>
            </w:rPr>
          </w:pPr>
          <w:r w:rsidRPr="0009275C">
            <w:rPr>
              <w:color w:val="808080"/>
              <w:sz w:val="16"/>
              <w:szCs w:val="16"/>
            </w:rPr>
            <w:t xml:space="preserve">Tel. 0 22 03/9 35 93-0 </w:t>
          </w:r>
          <w:r w:rsidRPr="0009275C">
            <w:rPr>
              <w:color w:val="808080"/>
              <w:sz w:val="14"/>
              <w:szCs w:val="14"/>
            </w:rPr>
            <w:t>•</w:t>
          </w:r>
          <w:r w:rsidRPr="0009275C">
            <w:rPr>
              <w:color w:val="808080"/>
              <w:sz w:val="16"/>
              <w:szCs w:val="16"/>
            </w:rPr>
            <w:t xml:space="preserve"> Fax 0 22 03/9 35 93-22</w:t>
          </w:r>
        </w:p>
        <w:p w14:paraId="06EBF443" w14:textId="3FB3CEF5" w:rsidR="000A78B3" w:rsidRDefault="008A3038" w:rsidP="004908D2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  <w:lang w:val="it-IT"/>
            </w:rPr>
          </w:pPr>
          <w:r w:rsidRPr="008A3038">
            <w:rPr>
              <w:color w:val="808080"/>
              <w:sz w:val="16"/>
              <w:szCs w:val="16"/>
              <w:lang w:val="it-IT"/>
            </w:rPr>
            <w:t>info@bdh-industrie.de</w:t>
          </w:r>
          <w:r>
            <w:rPr>
              <w:color w:val="808080"/>
              <w:sz w:val="16"/>
              <w:szCs w:val="16"/>
              <w:lang w:val="it-IT"/>
            </w:rPr>
            <w:t xml:space="preserve"> </w:t>
          </w:r>
          <w:r w:rsidR="000A78B3" w:rsidRPr="00AF34EE">
            <w:rPr>
              <w:color w:val="808080"/>
              <w:sz w:val="14"/>
              <w:szCs w:val="14"/>
              <w:lang w:val="it-IT"/>
            </w:rPr>
            <w:t>•</w:t>
          </w:r>
          <w:r w:rsidR="000A78B3">
            <w:rPr>
              <w:color w:val="808080"/>
              <w:sz w:val="16"/>
              <w:szCs w:val="16"/>
              <w:lang w:val="it-IT"/>
            </w:rPr>
            <w:t xml:space="preserve"> </w:t>
          </w:r>
          <w:r w:rsidRPr="008A3038">
            <w:rPr>
              <w:color w:val="808080"/>
              <w:sz w:val="16"/>
              <w:szCs w:val="16"/>
              <w:lang w:val="it-IT"/>
            </w:rPr>
            <w:t>www.bdh-industrie.de</w:t>
          </w:r>
        </w:p>
      </w:tc>
      <w:tc>
        <w:tcPr>
          <w:tcW w:w="2835" w:type="dxa"/>
        </w:tcPr>
        <w:p w14:paraId="250670E1" w14:textId="79DCFF3B" w:rsidR="000A78B3" w:rsidRPr="005460B7" w:rsidRDefault="00AF34EE" w:rsidP="005460B7">
          <w:pPr>
            <w:snapToGrid w:val="0"/>
            <w:rPr>
              <w:color w:val="808080"/>
              <w:sz w:val="16"/>
              <w:szCs w:val="16"/>
            </w:rPr>
          </w:pPr>
          <w:r>
            <w:rPr>
              <w:b/>
              <w:bCs/>
              <w:color w:val="808080"/>
              <w:sz w:val="16"/>
              <w:szCs w:val="16"/>
            </w:rPr>
            <w:t>FGK</w:t>
          </w:r>
          <w:r>
            <w:rPr>
              <w:b/>
              <w:bCs/>
              <w:color w:val="808080"/>
              <w:sz w:val="16"/>
              <w:szCs w:val="16"/>
            </w:rPr>
            <w:br/>
          </w:r>
          <w:r w:rsidR="000A78B3">
            <w:rPr>
              <w:b/>
              <w:bCs/>
              <w:color w:val="808080"/>
              <w:sz w:val="16"/>
              <w:szCs w:val="16"/>
            </w:rPr>
            <w:t>Fachverband Gebäude-Klima e.V.</w:t>
          </w:r>
          <w:r w:rsidR="000A78B3">
            <w:rPr>
              <w:color w:val="808080"/>
              <w:sz w:val="16"/>
              <w:szCs w:val="16"/>
            </w:rPr>
            <w:br/>
          </w:r>
          <w:r w:rsidR="00674F44">
            <w:rPr>
              <w:color w:val="808080"/>
              <w:sz w:val="16"/>
              <w:szCs w:val="16"/>
            </w:rPr>
            <w:t>Hoferstr. 5</w:t>
          </w:r>
          <w:r>
            <w:rPr>
              <w:color w:val="808080"/>
              <w:sz w:val="16"/>
              <w:szCs w:val="16"/>
            </w:rPr>
            <w:t xml:space="preserve"> </w:t>
          </w:r>
          <w:r w:rsidRPr="00AF34EE">
            <w:rPr>
              <w:color w:val="808080"/>
              <w:sz w:val="14"/>
              <w:szCs w:val="14"/>
            </w:rPr>
            <w:t>•</w:t>
          </w:r>
          <w:r>
            <w:rPr>
              <w:color w:val="808080"/>
              <w:sz w:val="16"/>
              <w:szCs w:val="16"/>
            </w:rPr>
            <w:t xml:space="preserve"> </w:t>
          </w:r>
          <w:r w:rsidR="00674F44">
            <w:rPr>
              <w:color w:val="808080"/>
              <w:sz w:val="16"/>
              <w:szCs w:val="16"/>
            </w:rPr>
            <w:t>71636 Ludwigsburg</w:t>
          </w:r>
          <w:r w:rsidR="000A78B3">
            <w:rPr>
              <w:color w:val="808080"/>
              <w:sz w:val="16"/>
              <w:szCs w:val="16"/>
            </w:rPr>
            <w:br/>
          </w:r>
          <w:r w:rsidR="005F64BF">
            <w:rPr>
              <w:color w:val="808080"/>
              <w:sz w:val="16"/>
              <w:szCs w:val="16"/>
            </w:rPr>
            <w:t xml:space="preserve">Tel. </w:t>
          </w:r>
          <w:r w:rsidR="00674F44">
            <w:rPr>
              <w:color w:val="808080"/>
              <w:sz w:val="16"/>
              <w:szCs w:val="16"/>
            </w:rPr>
            <w:t>0</w:t>
          </w:r>
          <w:r w:rsidR="00674F44" w:rsidRPr="00674F44">
            <w:rPr>
              <w:color w:val="808080"/>
              <w:sz w:val="16"/>
              <w:szCs w:val="16"/>
            </w:rPr>
            <w:t>7141 25 881 0</w:t>
          </w:r>
        </w:p>
        <w:p w14:paraId="0325269B" w14:textId="2E3885A7" w:rsidR="000A78B3" w:rsidRPr="0009275C" w:rsidRDefault="005F64BF" w:rsidP="005460B7">
          <w:pPr>
            <w:snapToGrid w:val="0"/>
            <w:rPr>
              <w:color w:val="808080"/>
              <w:sz w:val="16"/>
              <w:szCs w:val="16"/>
            </w:rPr>
          </w:pPr>
          <w:r w:rsidRPr="0009275C">
            <w:rPr>
              <w:color w:val="808080"/>
              <w:sz w:val="16"/>
              <w:szCs w:val="16"/>
            </w:rPr>
            <w:t xml:space="preserve">Fax </w:t>
          </w:r>
          <w:r w:rsidR="00AF34EE" w:rsidRPr="0009275C">
            <w:rPr>
              <w:color w:val="808080"/>
              <w:sz w:val="16"/>
              <w:szCs w:val="16"/>
            </w:rPr>
            <w:t>0</w:t>
          </w:r>
          <w:r w:rsidR="00674F44" w:rsidRPr="0009275C">
            <w:rPr>
              <w:color w:val="808080"/>
              <w:sz w:val="16"/>
              <w:szCs w:val="16"/>
            </w:rPr>
            <w:t>7141 25 881 19</w:t>
          </w:r>
          <w:r w:rsidR="000A78B3" w:rsidRPr="0009275C">
            <w:rPr>
              <w:color w:val="808080"/>
              <w:sz w:val="16"/>
              <w:szCs w:val="16"/>
            </w:rPr>
            <w:br/>
            <w:t xml:space="preserve">info@fgk.de </w:t>
          </w:r>
          <w:r w:rsidR="000A78B3" w:rsidRPr="0009275C">
            <w:rPr>
              <w:color w:val="808080"/>
              <w:sz w:val="14"/>
              <w:szCs w:val="14"/>
            </w:rPr>
            <w:t>•</w:t>
          </w:r>
          <w:r w:rsidR="000A78B3" w:rsidRPr="0009275C">
            <w:rPr>
              <w:color w:val="808080"/>
              <w:sz w:val="16"/>
              <w:szCs w:val="16"/>
            </w:rPr>
            <w:t xml:space="preserve"> www.fgk.de</w:t>
          </w:r>
        </w:p>
      </w:tc>
      <w:tc>
        <w:tcPr>
          <w:tcW w:w="3260" w:type="dxa"/>
        </w:tcPr>
        <w:p w14:paraId="4346CAFF" w14:textId="77777777" w:rsidR="000A78B3" w:rsidRDefault="00506562" w:rsidP="00BD65E9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b/>
              <w:color w:val="808080"/>
              <w:sz w:val="16"/>
              <w:szCs w:val="16"/>
            </w:rPr>
          </w:pPr>
          <w:r>
            <w:rPr>
              <w:b/>
              <w:color w:val="808080"/>
              <w:sz w:val="16"/>
              <w:szCs w:val="16"/>
            </w:rPr>
            <w:t>IGDWL</w:t>
          </w:r>
        </w:p>
        <w:p w14:paraId="0DE66572" w14:textId="77777777" w:rsidR="000A78B3" w:rsidRPr="00506562" w:rsidRDefault="00506562" w:rsidP="00BD65E9">
          <w:pPr>
            <w:pStyle w:val="Kopfzeile"/>
            <w:tabs>
              <w:tab w:val="clear" w:pos="4536"/>
              <w:tab w:val="clear" w:pos="9072"/>
            </w:tabs>
            <w:rPr>
              <w:b/>
              <w:color w:val="808080"/>
              <w:sz w:val="16"/>
              <w:szCs w:val="16"/>
            </w:rPr>
          </w:pPr>
          <w:r w:rsidRPr="00506562">
            <w:rPr>
              <w:b/>
              <w:color w:val="808080"/>
              <w:sz w:val="16"/>
              <w:szCs w:val="16"/>
            </w:rPr>
            <w:t>Verband der Interessensgemeinschaft Dezentrale Wohnungslüftung e.V.</w:t>
          </w:r>
        </w:p>
        <w:p w14:paraId="5ACE717F" w14:textId="77777777" w:rsidR="000A78B3" w:rsidRDefault="00506562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Wilhelmstr. 31</w:t>
          </w:r>
          <w:r w:rsidR="000A78B3">
            <w:rPr>
              <w:color w:val="808080"/>
              <w:sz w:val="16"/>
              <w:szCs w:val="16"/>
            </w:rPr>
            <w:t xml:space="preserve"> </w:t>
          </w:r>
          <w:r w:rsidR="000A78B3" w:rsidRPr="00AF34EE">
            <w:rPr>
              <w:color w:val="808080"/>
              <w:sz w:val="14"/>
              <w:szCs w:val="14"/>
            </w:rPr>
            <w:t>•</w:t>
          </w:r>
          <w:r w:rsidR="000A78B3">
            <w:rPr>
              <w:color w:val="808080"/>
              <w:sz w:val="16"/>
              <w:szCs w:val="16"/>
            </w:rPr>
            <w:t xml:space="preserve"> </w:t>
          </w:r>
          <w:r>
            <w:rPr>
              <w:color w:val="808080"/>
              <w:sz w:val="16"/>
              <w:szCs w:val="16"/>
            </w:rPr>
            <w:t>13593 Berlin</w:t>
          </w:r>
        </w:p>
        <w:p w14:paraId="3CE4FFFC" w14:textId="714AA382" w:rsidR="000A78B3" w:rsidRDefault="00506562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Tel. 030</w:t>
          </w:r>
          <w:r w:rsidR="00AF34EE">
            <w:rPr>
              <w:color w:val="808080"/>
              <w:sz w:val="16"/>
              <w:szCs w:val="16"/>
            </w:rPr>
            <w:t>/</w:t>
          </w:r>
          <w:r>
            <w:rPr>
              <w:color w:val="808080"/>
              <w:sz w:val="16"/>
              <w:szCs w:val="16"/>
            </w:rPr>
            <w:t>36</w:t>
          </w:r>
          <w:r w:rsidR="004908D2">
            <w:rPr>
              <w:color w:val="808080"/>
              <w:sz w:val="16"/>
              <w:szCs w:val="16"/>
            </w:rPr>
            <w:t xml:space="preserve"> </w:t>
          </w:r>
          <w:r>
            <w:rPr>
              <w:color w:val="808080"/>
              <w:sz w:val="16"/>
              <w:szCs w:val="16"/>
            </w:rPr>
            <w:t>20</w:t>
          </w:r>
          <w:r w:rsidR="004908D2">
            <w:rPr>
              <w:color w:val="808080"/>
              <w:sz w:val="16"/>
              <w:szCs w:val="16"/>
            </w:rPr>
            <w:t xml:space="preserve"> </w:t>
          </w:r>
          <w:r>
            <w:rPr>
              <w:color w:val="808080"/>
              <w:sz w:val="16"/>
              <w:szCs w:val="16"/>
            </w:rPr>
            <w:t>01</w:t>
          </w:r>
          <w:r w:rsidR="000A78B3">
            <w:rPr>
              <w:color w:val="808080"/>
              <w:sz w:val="16"/>
              <w:szCs w:val="16"/>
            </w:rPr>
            <w:t>-</w:t>
          </w:r>
          <w:r w:rsidR="004908D2">
            <w:rPr>
              <w:color w:val="808080"/>
              <w:sz w:val="16"/>
              <w:szCs w:val="16"/>
            </w:rPr>
            <w:t>0</w:t>
          </w:r>
        </w:p>
        <w:p w14:paraId="383D4123" w14:textId="77777777" w:rsidR="000A78B3" w:rsidRDefault="00A82BEA" w:rsidP="004908D2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 w:rsidRPr="00A82BEA">
            <w:rPr>
              <w:color w:val="808080"/>
              <w:sz w:val="16"/>
              <w:szCs w:val="16"/>
            </w:rPr>
            <w:t xml:space="preserve">info@igdwl.de </w:t>
          </w:r>
          <w:r w:rsidRPr="00AF34EE">
            <w:rPr>
              <w:color w:val="808080"/>
              <w:sz w:val="14"/>
              <w:szCs w:val="14"/>
            </w:rPr>
            <w:t>•</w:t>
          </w:r>
          <w:r w:rsidRPr="00A82BEA">
            <w:rPr>
              <w:color w:val="808080"/>
              <w:sz w:val="16"/>
              <w:szCs w:val="16"/>
            </w:rPr>
            <w:t xml:space="preserve"> www.igdwl.com</w:t>
          </w:r>
        </w:p>
      </w:tc>
    </w:tr>
  </w:tbl>
  <w:p w14:paraId="7E125482" w14:textId="77777777" w:rsidR="000A78B3" w:rsidRDefault="000A78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1" w:type="dxa"/>
      <w:tblLayout w:type="fixed"/>
      <w:tblLook w:val="0000" w:firstRow="0" w:lastRow="0" w:firstColumn="0" w:lastColumn="0" w:noHBand="0" w:noVBand="0"/>
    </w:tblPr>
    <w:tblGrid>
      <w:gridCol w:w="3667"/>
      <w:gridCol w:w="2694"/>
      <w:gridCol w:w="3260"/>
    </w:tblGrid>
    <w:tr w:rsidR="000A78B3" w14:paraId="6E4CF89F" w14:textId="77777777" w:rsidTr="007E4F3B">
      <w:tc>
        <w:tcPr>
          <w:tcW w:w="3667" w:type="dxa"/>
        </w:tcPr>
        <w:p w14:paraId="70EA1763" w14:textId="77777777" w:rsidR="00CB1529" w:rsidRPr="00CB1529" w:rsidRDefault="00CB1529" w:rsidP="00CB1529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b/>
              <w:color w:val="808080"/>
              <w:sz w:val="16"/>
              <w:szCs w:val="16"/>
            </w:rPr>
          </w:pPr>
          <w:r w:rsidRPr="00CB1529">
            <w:rPr>
              <w:b/>
              <w:color w:val="808080"/>
              <w:sz w:val="16"/>
              <w:szCs w:val="16"/>
            </w:rPr>
            <w:t>BDH</w:t>
          </w:r>
        </w:p>
        <w:p w14:paraId="5F9023E7" w14:textId="77777777" w:rsidR="000A78B3" w:rsidRDefault="00CB1529" w:rsidP="00CB152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 w:rsidRPr="00CB1529">
            <w:rPr>
              <w:b/>
              <w:color w:val="808080"/>
              <w:sz w:val="16"/>
              <w:szCs w:val="16"/>
            </w:rPr>
            <w:t xml:space="preserve">Bundesverband der </w:t>
          </w:r>
          <w:r w:rsidRPr="00CB1529">
            <w:rPr>
              <w:b/>
              <w:color w:val="808080"/>
              <w:sz w:val="16"/>
              <w:szCs w:val="16"/>
            </w:rPr>
            <w:br/>
            <w:t>Deutschen Heizungsindustrie e.V</w:t>
          </w:r>
          <w:r w:rsidR="000A78B3" w:rsidRPr="00CB1529">
            <w:rPr>
              <w:b/>
              <w:color w:val="808080"/>
              <w:sz w:val="16"/>
              <w:szCs w:val="16"/>
            </w:rPr>
            <w:t>.</w:t>
          </w:r>
          <w:r w:rsidR="000A78B3">
            <w:rPr>
              <w:color w:val="808080"/>
              <w:sz w:val="16"/>
              <w:szCs w:val="16"/>
            </w:rPr>
            <w:t xml:space="preserve"> </w:t>
          </w:r>
          <w:r w:rsidR="000A78B3">
            <w:rPr>
              <w:color w:val="808080"/>
              <w:sz w:val="16"/>
              <w:szCs w:val="16"/>
            </w:rPr>
            <w:br/>
            <w:t>Frankfurter Straße 720 - 726 • 51145 Köln</w:t>
          </w:r>
        </w:p>
        <w:p w14:paraId="37BE4756" w14:textId="77777777" w:rsidR="000A78B3" w:rsidRPr="0009275C" w:rsidRDefault="000A78B3" w:rsidP="00BD65E9">
          <w:pPr>
            <w:pStyle w:val="Fuzeile"/>
            <w:tabs>
              <w:tab w:val="clear" w:pos="4536"/>
              <w:tab w:val="clear" w:pos="9072"/>
              <w:tab w:val="left" w:pos="397"/>
            </w:tabs>
            <w:rPr>
              <w:color w:val="808080"/>
              <w:sz w:val="16"/>
              <w:szCs w:val="16"/>
            </w:rPr>
          </w:pPr>
          <w:r w:rsidRPr="0009275C">
            <w:rPr>
              <w:color w:val="808080"/>
              <w:sz w:val="16"/>
              <w:szCs w:val="16"/>
            </w:rPr>
            <w:t>Tel. 0 22 03/9 35 93-0 • Fax 0 22 03/9 35 93-22</w:t>
          </w:r>
        </w:p>
        <w:p w14:paraId="19C36FBB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  <w:lang w:val="it-IT"/>
            </w:rPr>
          </w:pPr>
          <w:r>
            <w:rPr>
              <w:color w:val="808080"/>
              <w:sz w:val="16"/>
              <w:szCs w:val="16"/>
              <w:lang w:val="it-IT"/>
            </w:rPr>
            <w:t>info@bdh-koeln.de • www.bdh-koeln.de</w:t>
          </w:r>
        </w:p>
      </w:tc>
      <w:tc>
        <w:tcPr>
          <w:tcW w:w="2694" w:type="dxa"/>
        </w:tcPr>
        <w:p w14:paraId="79A22954" w14:textId="77777777" w:rsidR="000A78B3" w:rsidRPr="005460B7" w:rsidRDefault="000A78B3" w:rsidP="00BD65E9">
          <w:pPr>
            <w:snapToGrid w:val="0"/>
            <w:rPr>
              <w:color w:val="808080"/>
              <w:sz w:val="16"/>
              <w:szCs w:val="16"/>
            </w:rPr>
          </w:pPr>
          <w:r>
            <w:rPr>
              <w:b/>
              <w:bCs/>
              <w:color w:val="808080"/>
              <w:sz w:val="16"/>
              <w:szCs w:val="16"/>
            </w:rPr>
            <w:t>Fachverband Gebäude-Klima e.V.</w:t>
          </w:r>
          <w:r>
            <w:rPr>
              <w:color w:val="808080"/>
              <w:sz w:val="16"/>
              <w:szCs w:val="16"/>
            </w:rPr>
            <w:br/>
            <w:t>Danziger Str. 20</w:t>
          </w:r>
          <w:r>
            <w:rPr>
              <w:color w:val="808080"/>
              <w:sz w:val="16"/>
              <w:szCs w:val="16"/>
            </w:rPr>
            <w:br/>
            <w:t>74321 Bietigheim-Bissingen</w:t>
          </w:r>
          <w:r>
            <w:rPr>
              <w:color w:val="808080"/>
              <w:sz w:val="16"/>
              <w:szCs w:val="16"/>
            </w:rPr>
            <w:br/>
          </w:r>
          <w:r w:rsidRPr="005460B7">
            <w:rPr>
              <w:color w:val="808080"/>
              <w:sz w:val="16"/>
              <w:szCs w:val="16"/>
            </w:rPr>
            <w:t>Tel.: 07142 7 888 99-0</w:t>
          </w:r>
        </w:p>
        <w:p w14:paraId="5D1877E5" w14:textId="77777777" w:rsidR="000A78B3" w:rsidRPr="00674F44" w:rsidRDefault="000A78B3" w:rsidP="00BD65E9">
          <w:pPr>
            <w:snapToGrid w:val="0"/>
            <w:rPr>
              <w:color w:val="808080"/>
              <w:sz w:val="16"/>
              <w:szCs w:val="16"/>
              <w:lang w:val="fr-FR"/>
            </w:rPr>
          </w:pPr>
          <w:r w:rsidRPr="00674F44">
            <w:rPr>
              <w:color w:val="808080"/>
              <w:sz w:val="16"/>
              <w:szCs w:val="16"/>
              <w:lang w:val="fr-FR"/>
            </w:rPr>
            <w:t>Fax: 07142 7 888 99-19</w:t>
          </w:r>
          <w:r w:rsidRPr="00674F44">
            <w:rPr>
              <w:color w:val="808080"/>
              <w:sz w:val="16"/>
              <w:szCs w:val="16"/>
              <w:lang w:val="fr-FR"/>
            </w:rPr>
            <w:br/>
            <w:t>info@fgk.de • www.fgk.de</w:t>
          </w:r>
        </w:p>
      </w:tc>
      <w:tc>
        <w:tcPr>
          <w:tcW w:w="3260" w:type="dxa"/>
        </w:tcPr>
        <w:p w14:paraId="0EBC7A1D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b/>
              <w:color w:val="808080"/>
              <w:sz w:val="16"/>
              <w:szCs w:val="16"/>
            </w:rPr>
          </w:pPr>
          <w:r>
            <w:rPr>
              <w:b/>
              <w:color w:val="808080"/>
              <w:sz w:val="16"/>
              <w:szCs w:val="16"/>
            </w:rPr>
            <w:t>Pressekontakt</w:t>
          </w:r>
        </w:p>
        <w:p w14:paraId="6FA56FEB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Sage &amp; Schreibe Public Relations GmbH</w:t>
          </w:r>
        </w:p>
        <w:p w14:paraId="38C36BDB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Thierschstraße 5 • 80538 München</w:t>
          </w:r>
        </w:p>
        <w:p w14:paraId="3C0D702C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 xml:space="preserve">Tel. 089/23 888 98-0 </w:t>
          </w:r>
        </w:p>
        <w:p w14:paraId="6A9529FD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Fax 089/23 888 98-99</w:t>
          </w:r>
        </w:p>
        <w:p w14:paraId="7778BF39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info@sage-schreibe.de</w:t>
          </w:r>
        </w:p>
      </w:tc>
    </w:tr>
  </w:tbl>
  <w:p w14:paraId="19EAE2FA" w14:textId="77777777" w:rsidR="000A78B3" w:rsidRDefault="000A78B3" w:rsidP="00B938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FCA2" w14:textId="77777777" w:rsidR="000557F3" w:rsidRDefault="000557F3">
      <w:r>
        <w:separator/>
      </w:r>
    </w:p>
  </w:footnote>
  <w:footnote w:type="continuationSeparator" w:id="0">
    <w:p w14:paraId="5A72F428" w14:textId="77777777" w:rsidR="000557F3" w:rsidRDefault="000557F3">
      <w:r>
        <w:continuationSeparator/>
      </w:r>
    </w:p>
  </w:footnote>
  <w:footnote w:id="1">
    <w:p w14:paraId="4E042144" w14:textId="230ECE43" w:rsidR="00A17C30" w:rsidRDefault="00A17C30" w:rsidP="00A17C30">
      <w:pPr>
        <w:pStyle w:val="Funotentext"/>
        <w:jc w:val="both"/>
      </w:pPr>
      <w:r>
        <w:rPr>
          <w:rStyle w:val="Funotenzeichen"/>
        </w:rPr>
        <w:footnoteRef/>
      </w:r>
      <w:r>
        <w:t xml:space="preserve"> </w:t>
      </w:r>
      <w:r w:rsidR="00D60F8D">
        <w:t>Quelle:</w:t>
      </w:r>
      <w:r>
        <w:t xml:space="preserve"> Positionspapier des BDH und FGK: „Beitrag der Wohnraumlüftung mit Wärmerückgewinnung zur Reduktion fossiler Energien und Reduktion der CO</w:t>
      </w:r>
      <w:r w:rsidRPr="001B1B4A">
        <w:rPr>
          <w:vertAlign w:val="subscript"/>
        </w:rPr>
        <w:t>2</w:t>
      </w:r>
      <w:r>
        <w:t xml:space="preserve">-Emissionen im Gebäudesektor“ (2022), </w:t>
      </w:r>
      <w:r w:rsidR="00C73984">
        <w:t xml:space="preserve">online </w:t>
      </w:r>
      <w:r>
        <w:t xml:space="preserve">verfügbar unter </w:t>
      </w:r>
      <w:hyperlink r:id="rId1" w:history="1">
        <w:r w:rsidRPr="007521E8">
          <w:rPr>
            <w:rStyle w:val="Hyperlink"/>
          </w:rPr>
          <w:t>https://www.bdh-industrie.de/fileadmin/user_upload/Positionspapiere/BDH_Stellungnahme_zur_Aenderung_der_BEG_Richtlinien.pdf</w:t>
        </w:r>
      </w:hyperlink>
      <w:r>
        <w:t xml:space="preserve">. </w:t>
      </w:r>
    </w:p>
  </w:footnote>
  <w:footnote w:id="2">
    <w:p w14:paraId="7D07265F" w14:textId="141276D2" w:rsidR="005A49A8" w:rsidRDefault="005A49A8" w:rsidP="005848D7">
      <w:pPr>
        <w:pStyle w:val="Funotentext"/>
        <w:jc w:val="both"/>
      </w:pPr>
      <w:r>
        <w:rPr>
          <w:rStyle w:val="Funotenzeichen"/>
        </w:rPr>
        <w:footnoteRef/>
      </w:r>
      <w:r>
        <w:t xml:space="preserve"> </w:t>
      </w:r>
      <w:r w:rsidRPr="00335C28">
        <w:t xml:space="preserve">Quelle: </w:t>
      </w:r>
      <w:r>
        <w:t>S</w:t>
      </w:r>
      <w:r w:rsidRPr="00335C28">
        <w:t>tudie „</w:t>
      </w:r>
      <w:r w:rsidRPr="00321C19">
        <w:t>Mögliche Einsparungen an CO</w:t>
      </w:r>
      <w:r w:rsidRPr="00C73984">
        <w:rPr>
          <w:vertAlign w:val="subscript"/>
        </w:rPr>
        <w:t>2</w:t>
      </w:r>
      <w:r w:rsidRPr="00321C19">
        <w:t>-Äquivalent durch den Einsatz von Wohnungslüftungsanlagen mit Wärmerückgewinnung</w:t>
      </w:r>
      <w:r w:rsidRPr="00335C28">
        <w:t>“</w:t>
      </w:r>
      <w:r>
        <w:t xml:space="preserve"> (2020) des </w:t>
      </w:r>
      <w:r w:rsidRPr="00321C19">
        <w:t>ITG Institut für Technische Gebäudeausrüstung Dresden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2139" w14:textId="5B160108" w:rsidR="000A78B3" w:rsidRDefault="008D42A9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332A0FB" wp14:editId="465F8FA2">
          <wp:simplePos x="0" y="0"/>
          <wp:positionH relativeFrom="column">
            <wp:posOffset>2632710</wp:posOffset>
          </wp:positionH>
          <wp:positionV relativeFrom="paragraph">
            <wp:posOffset>10795</wp:posOffset>
          </wp:positionV>
          <wp:extent cx="3648075" cy="967740"/>
          <wp:effectExtent l="0" t="0" r="0" b="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F7FAB" w14:textId="77777777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2031959F" w14:textId="77777777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2945A7B7" w14:textId="77777777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703FDEBC" w14:textId="77777777" w:rsidR="000A78B3" w:rsidRDefault="000A78B3" w:rsidP="008520AC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5D50C888" w14:textId="77777777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7F29FB85" w14:textId="77777777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08A30FA9" w14:textId="77777777" w:rsidR="000F6E32" w:rsidRPr="00A33D21" w:rsidRDefault="000F6E32" w:rsidP="000F6E32">
    <w:pPr>
      <w:pStyle w:val="Kopfzeile"/>
      <w:framePr w:w="4820" w:h="284" w:hRule="exact" w:wrap="notBeside" w:vAnchor="page" w:hAnchor="page" w:x="1419" w:y="2156" w:anchorLock="1"/>
      <w:tabs>
        <w:tab w:val="clear" w:pos="4536"/>
        <w:tab w:val="clear" w:pos="9072"/>
      </w:tabs>
      <w:jc w:val="both"/>
      <w:rPr>
        <w:rFonts w:ascii="Arial" w:hAnsi="Arial"/>
        <w:b/>
        <w:color w:val="5F5F5F"/>
        <w:szCs w:val="24"/>
      </w:rPr>
    </w:pPr>
    <w:r w:rsidRPr="00A33D21">
      <w:rPr>
        <w:rFonts w:ascii="Arial" w:hAnsi="Arial"/>
        <w:b/>
        <w:color w:val="5F5F5F"/>
        <w:szCs w:val="24"/>
      </w:rPr>
      <w:t>Presseinformation</w:t>
    </w:r>
  </w:p>
  <w:p w14:paraId="729C8110" w14:textId="77777777" w:rsidR="000F6E32" w:rsidRPr="00A53F10" w:rsidRDefault="000F6E32" w:rsidP="000F6E32">
    <w:pPr>
      <w:framePr w:w="4820" w:h="284" w:hRule="exact" w:wrap="notBeside" w:vAnchor="page" w:hAnchor="page" w:x="1419" w:y="2156" w:anchorLock="1"/>
      <w:jc w:val="both"/>
      <w:rPr>
        <w:rFonts w:ascii="Arial" w:hAnsi="Arial"/>
      </w:rPr>
    </w:pPr>
  </w:p>
  <w:p w14:paraId="79102544" w14:textId="77777777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7B72959D" w14:textId="77777777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75E2A83C" w14:textId="77777777" w:rsidR="000A78B3" w:rsidRPr="00013989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1E5C" w14:textId="77777777" w:rsidR="000A78B3" w:rsidRDefault="000A78B3" w:rsidP="008520AC">
    <w:pPr>
      <w:pStyle w:val="Kopfzeile"/>
      <w:tabs>
        <w:tab w:val="clear" w:pos="4536"/>
        <w:tab w:val="clear" w:pos="9072"/>
        <w:tab w:val="left" w:pos="6379"/>
      </w:tabs>
      <w:ind w:right="-57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42DA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8485C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66EC9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B0276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5C50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FE6D3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C0DC2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A406B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FC2F2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1AFA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549DF"/>
    <w:multiLevelType w:val="hybridMultilevel"/>
    <w:tmpl w:val="4B205C52"/>
    <w:lvl w:ilvl="0" w:tplc="12FED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BAB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A8A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2E1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966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DC6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E60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0F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CA5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3FB51A3"/>
    <w:multiLevelType w:val="hybridMultilevel"/>
    <w:tmpl w:val="F6B4D9E6"/>
    <w:lvl w:ilvl="0" w:tplc="FEA82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9171F1"/>
    <w:multiLevelType w:val="multilevel"/>
    <w:tmpl w:val="F7DC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D27238"/>
    <w:multiLevelType w:val="hybridMultilevel"/>
    <w:tmpl w:val="20744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D33BDA"/>
    <w:multiLevelType w:val="multilevel"/>
    <w:tmpl w:val="D746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DB0895"/>
    <w:multiLevelType w:val="hybridMultilevel"/>
    <w:tmpl w:val="95AA039A"/>
    <w:lvl w:ilvl="0" w:tplc="D56E70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F265D"/>
    <w:multiLevelType w:val="hybridMultilevel"/>
    <w:tmpl w:val="156E8A4E"/>
    <w:lvl w:ilvl="0" w:tplc="93B2BB1E">
      <w:start w:val="8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F3F83"/>
    <w:multiLevelType w:val="hybridMultilevel"/>
    <w:tmpl w:val="75ACAA0A"/>
    <w:lvl w:ilvl="0" w:tplc="F31E69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BA1F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1A8E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A26F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8C01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D264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68C6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007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6083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6169C"/>
    <w:multiLevelType w:val="hybridMultilevel"/>
    <w:tmpl w:val="3F0C22EC"/>
    <w:lvl w:ilvl="0" w:tplc="292E25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14C794">
      <w:start w:val="21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02EB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829E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C8A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6670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CCFB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F490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EDF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F464B"/>
    <w:multiLevelType w:val="multilevel"/>
    <w:tmpl w:val="4180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7A13C7A"/>
    <w:multiLevelType w:val="hybridMultilevel"/>
    <w:tmpl w:val="AD8ED6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E924A5"/>
    <w:multiLevelType w:val="hybridMultilevel"/>
    <w:tmpl w:val="EE32727A"/>
    <w:lvl w:ilvl="0" w:tplc="255C8C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2A3D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6AF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C6F1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7A51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7C9B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057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D488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2649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67477"/>
    <w:multiLevelType w:val="multilevel"/>
    <w:tmpl w:val="B66E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E96323"/>
    <w:multiLevelType w:val="hybridMultilevel"/>
    <w:tmpl w:val="297E2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E1AD2"/>
    <w:multiLevelType w:val="hybridMultilevel"/>
    <w:tmpl w:val="7A489C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343F59"/>
    <w:multiLevelType w:val="multilevel"/>
    <w:tmpl w:val="D79E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495DC4"/>
    <w:multiLevelType w:val="hybridMultilevel"/>
    <w:tmpl w:val="F0BE6DD6"/>
    <w:lvl w:ilvl="0" w:tplc="FEA826FC">
      <w:numFmt w:val="bullet"/>
      <w:lvlText w:val="-"/>
      <w:lvlJc w:val="left"/>
      <w:pPr>
        <w:tabs>
          <w:tab w:val="num" w:pos="1444"/>
        </w:tabs>
        <w:ind w:left="14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27" w15:restartNumberingAfterBreak="0">
    <w:nsid w:val="73D3289C"/>
    <w:multiLevelType w:val="hybridMultilevel"/>
    <w:tmpl w:val="67BE7E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12FDC"/>
    <w:multiLevelType w:val="hybridMultilevel"/>
    <w:tmpl w:val="875EB82C"/>
    <w:lvl w:ilvl="0" w:tplc="1A163B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E44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0479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4A7A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D019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B2CA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09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C6EC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8E11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326BC"/>
    <w:multiLevelType w:val="hybridMultilevel"/>
    <w:tmpl w:val="7068E296"/>
    <w:lvl w:ilvl="0" w:tplc="2054AAF0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41256155">
    <w:abstractNumId w:val="9"/>
  </w:num>
  <w:num w:numId="2" w16cid:durableId="585071593">
    <w:abstractNumId w:val="7"/>
  </w:num>
  <w:num w:numId="3" w16cid:durableId="173308320">
    <w:abstractNumId w:val="6"/>
  </w:num>
  <w:num w:numId="4" w16cid:durableId="1038897903">
    <w:abstractNumId w:val="5"/>
  </w:num>
  <w:num w:numId="5" w16cid:durableId="957906246">
    <w:abstractNumId w:val="4"/>
  </w:num>
  <w:num w:numId="6" w16cid:durableId="794255115">
    <w:abstractNumId w:val="8"/>
  </w:num>
  <w:num w:numId="7" w16cid:durableId="257758482">
    <w:abstractNumId w:val="3"/>
  </w:num>
  <w:num w:numId="8" w16cid:durableId="401290937">
    <w:abstractNumId w:val="2"/>
  </w:num>
  <w:num w:numId="9" w16cid:durableId="631599173">
    <w:abstractNumId w:val="1"/>
  </w:num>
  <w:num w:numId="10" w16cid:durableId="1755663492">
    <w:abstractNumId w:val="0"/>
  </w:num>
  <w:num w:numId="11" w16cid:durableId="905796299">
    <w:abstractNumId w:val="19"/>
  </w:num>
  <w:num w:numId="12" w16cid:durableId="1282030657">
    <w:abstractNumId w:val="24"/>
  </w:num>
  <w:num w:numId="13" w16cid:durableId="411046398">
    <w:abstractNumId w:val="11"/>
  </w:num>
  <w:num w:numId="14" w16cid:durableId="564798307">
    <w:abstractNumId w:val="26"/>
  </w:num>
  <w:num w:numId="15" w16cid:durableId="1070075801">
    <w:abstractNumId w:val="13"/>
  </w:num>
  <w:num w:numId="16" w16cid:durableId="1515192644">
    <w:abstractNumId w:val="17"/>
  </w:num>
  <w:num w:numId="17" w16cid:durableId="1689872809">
    <w:abstractNumId w:val="18"/>
  </w:num>
  <w:num w:numId="18" w16cid:durableId="44989311">
    <w:abstractNumId w:val="28"/>
  </w:num>
  <w:num w:numId="19" w16cid:durableId="142552631">
    <w:abstractNumId w:val="21"/>
  </w:num>
  <w:num w:numId="20" w16cid:durableId="1032730063">
    <w:abstractNumId w:val="16"/>
  </w:num>
  <w:num w:numId="21" w16cid:durableId="1727096569">
    <w:abstractNumId w:val="20"/>
  </w:num>
  <w:num w:numId="22" w16cid:durableId="1385251225">
    <w:abstractNumId w:val="29"/>
  </w:num>
  <w:num w:numId="23" w16cid:durableId="508761328">
    <w:abstractNumId w:val="14"/>
  </w:num>
  <w:num w:numId="24" w16cid:durableId="1389954156">
    <w:abstractNumId w:val="25"/>
  </w:num>
  <w:num w:numId="25" w16cid:durableId="290745105">
    <w:abstractNumId w:val="22"/>
  </w:num>
  <w:num w:numId="26" w16cid:durableId="15154798">
    <w:abstractNumId w:val="12"/>
  </w:num>
  <w:num w:numId="27" w16cid:durableId="69930316">
    <w:abstractNumId w:val="15"/>
  </w:num>
  <w:num w:numId="28" w16cid:durableId="412360228">
    <w:abstractNumId w:val="10"/>
  </w:num>
  <w:num w:numId="29" w16cid:durableId="1993020729">
    <w:abstractNumId w:val="27"/>
  </w:num>
  <w:num w:numId="30" w16cid:durableId="12948244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>
      <o:colormru v:ext="edit" colors="#aaaeae,gray,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32"/>
    <w:rsid w:val="000006E4"/>
    <w:rsid w:val="00000EBE"/>
    <w:rsid w:val="000012AC"/>
    <w:rsid w:val="00002493"/>
    <w:rsid w:val="00002873"/>
    <w:rsid w:val="000031D4"/>
    <w:rsid w:val="00004436"/>
    <w:rsid w:val="00005849"/>
    <w:rsid w:val="000101BA"/>
    <w:rsid w:val="000110E8"/>
    <w:rsid w:val="0001310E"/>
    <w:rsid w:val="000135B1"/>
    <w:rsid w:val="00013989"/>
    <w:rsid w:val="000149DB"/>
    <w:rsid w:val="00014E36"/>
    <w:rsid w:val="00015D41"/>
    <w:rsid w:val="000165B3"/>
    <w:rsid w:val="000170ED"/>
    <w:rsid w:val="00022080"/>
    <w:rsid w:val="00022613"/>
    <w:rsid w:val="000239F0"/>
    <w:rsid w:val="0002402C"/>
    <w:rsid w:val="000267F5"/>
    <w:rsid w:val="00026FBA"/>
    <w:rsid w:val="000304BA"/>
    <w:rsid w:val="00031261"/>
    <w:rsid w:val="00031CD9"/>
    <w:rsid w:val="000329C1"/>
    <w:rsid w:val="00033194"/>
    <w:rsid w:val="00033930"/>
    <w:rsid w:val="0003489C"/>
    <w:rsid w:val="00034E52"/>
    <w:rsid w:val="00036763"/>
    <w:rsid w:val="00036F6D"/>
    <w:rsid w:val="000373F2"/>
    <w:rsid w:val="0004224F"/>
    <w:rsid w:val="00044D50"/>
    <w:rsid w:val="00045680"/>
    <w:rsid w:val="00046787"/>
    <w:rsid w:val="00047406"/>
    <w:rsid w:val="00047873"/>
    <w:rsid w:val="00047B78"/>
    <w:rsid w:val="00050074"/>
    <w:rsid w:val="00050BF4"/>
    <w:rsid w:val="00051D25"/>
    <w:rsid w:val="00051FD2"/>
    <w:rsid w:val="00052DCC"/>
    <w:rsid w:val="00052E12"/>
    <w:rsid w:val="000542DD"/>
    <w:rsid w:val="000557F3"/>
    <w:rsid w:val="000568F6"/>
    <w:rsid w:val="00056903"/>
    <w:rsid w:val="00057021"/>
    <w:rsid w:val="00062137"/>
    <w:rsid w:val="00062499"/>
    <w:rsid w:val="000625BE"/>
    <w:rsid w:val="000629B9"/>
    <w:rsid w:val="00062A4B"/>
    <w:rsid w:val="0006328A"/>
    <w:rsid w:val="00063A30"/>
    <w:rsid w:val="00064C9B"/>
    <w:rsid w:val="000651E6"/>
    <w:rsid w:val="000667CD"/>
    <w:rsid w:val="00071401"/>
    <w:rsid w:val="00071DDE"/>
    <w:rsid w:val="0007245E"/>
    <w:rsid w:val="00074038"/>
    <w:rsid w:val="00074668"/>
    <w:rsid w:val="00074DC6"/>
    <w:rsid w:val="00074F31"/>
    <w:rsid w:val="0007506F"/>
    <w:rsid w:val="00075CC4"/>
    <w:rsid w:val="00076789"/>
    <w:rsid w:val="00076C64"/>
    <w:rsid w:val="00076D75"/>
    <w:rsid w:val="00077DB1"/>
    <w:rsid w:val="00081121"/>
    <w:rsid w:val="00082239"/>
    <w:rsid w:val="000823E7"/>
    <w:rsid w:val="00085446"/>
    <w:rsid w:val="00085E4F"/>
    <w:rsid w:val="00086DF2"/>
    <w:rsid w:val="000878EA"/>
    <w:rsid w:val="0009107D"/>
    <w:rsid w:val="000916EF"/>
    <w:rsid w:val="0009260D"/>
    <w:rsid w:val="0009275C"/>
    <w:rsid w:val="00093621"/>
    <w:rsid w:val="000937BC"/>
    <w:rsid w:val="00093A30"/>
    <w:rsid w:val="00093BBE"/>
    <w:rsid w:val="00093F17"/>
    <w:rsid w:val="0009582A"/>
    <w:rsid w:val="0009589F"/>
    <w:rsid w:val="0009770D"/>
    <w:rsid w:val="000A2837"/>
    <w:rsid w:val="000A2D4F"/>
    <w:rsid w:val="000A3085"/>
    <w:rsid w:val="000A54D2"/>
    <w:rsid w:val="000A56ED"/>
    <w:rsid w:val="000A78B3"/>
    <w:rsid w:val="000B1DEA"/>
    <w:rsid w:val="000B1F46"/>
    <w:rsid w:val="000B209B"/>
    <w:rsid w:val="000B2279"/>
    <w:rsid w:val="000B2D21"/>
    <w:rsid w:val="000B399E"/>
    <w:rsid w:val="000B3EC1"/>
    <w:rsid w:val="000B419A"/>
    <w:rsid w:val="000B4339"/>
    <w:rsid w:val="000B5D64"/>
    <w:rsid w:val="000B6F0C"/>
    <w:rsid w:val="000B7CB5"/>
    <w:rsid w:val="000C057F"/>
    <w:rsid w:val="000C3AD9"/>
    <w:rsid w:val="000C47C9"/>
    <w:rsid w:val="000C481A"/>
    <w:rsid w:val="000C4D91"/>
    <w:rsid w:val="000C5B75"/>
    <w:rsid w:val="000C5DC8"/>
    <w:rsid w:val="000C6C56"/>
    <w:rsid w:val="000C70E9"/>
    <w:rsid w:val="000C7896"/>
    <w:rsid w:val="000D01F5"/>
    <w:rsid w:val="000D0B84"/>
    <w:rsid w:val="000D19FC"/>
    <w:rsid w:val="000D21EB"/>
    <w:rsid w:val="000D4B94"/>
    <w:rsid w:val="000D4F47"/>
    <w:rsid w:val="000D5EAC"/>
    <w:rsid w:val="000D75ED"/>
    <w:rsid w:val="000D77F9"/>
    <w:rsid w:val="000E202D"/>
    <w:rsid w:val="000E2542"/>
    <w:rsid w:val="000E2A8E"/>
    <w:rsid w:val="000E2EF6"/>
    <w:rsid w:val="000E3887"/>
    <w:rsid w:val="000E46B0"/>
    <w:rsid w:val="000E5F01"/>
    <w:rsid w:val="000E6012"/>
    <w:rsid w:val="000E724F"/>
    <w:rsid w:val="000F059D"/>
    <w:rsid w:val="000F11AF"/>
    <w:rsid w:val="000F1415"/>
    <w:rsid w:val="000F151B"/>
    <w:rsid w:val="000F3C42"/>
    <w:rsid w:val="000F4917"/>
    <w:rsid w:val="000F613E"/>
    <w:rsid w:val="000F6E32"/>
    <w:rsid w:val="000F7BC8"/>
    <w:rsid w:val="0010032C"/>
    <w:rsid w:val="001004BB"/>
    <w:rsid w:val="001017F1"/>
    <w:rsid w:val="00101A9A"/>
    <w:rsid w:val="00101ECD"/>
    <w:rsid w:val="00102250"/>
    <w:rsid w:val="001028E5"/>
    <w:rsid w:val="00102C47"/>
    <w:rsid w:val="00102EE8"/>
    <w:rsid w:val="00103361"/>
    <w:rsid w:val="0010428B"/>
    <w:rsid w:val="001045DA"/>
    <w:rsid w:val="001068F8"/>
    <w:rsid w:val="0010697A"/>
    <w:rsid w:val="001069B8"/>
    <w:rsid w:val="00110623"/>
    <w:rsid w:val="00111061"/>
    <w:rsid w:val="00111C3D"/>
    <w:rsid w:val="00113290"/>
    <w:rsid w:val="00113315"/>
    <w:rsid w:val="00114443"/>
    <w:rsid w:val="00115699"/>
    <w:rsid w:val="001165C2"/>
    <w:rsid w:val="00117861"/>
    <w:rsid w:val="00120772"/>
    <w:rsid w:val="001216D6"/>
    <w:rsid w:val="001220A4"/>
    <w:rsid w:val="0012211A"/>
    <w:rsid w:val="00122222"/>
    <w:rsid w:val="00122767"/>
    <w:rsid w:val="00122AC2"/>
    <w:rsid w:val="001247C6"/>
    <w:rsid w:val="0012502C"/>
    <w:rsid w:val="001276E8"/>
    <w:rsid w:val="00131BE4"/>
    <w:rsid w:val="00131D5B"/>
    <w:rsid w:val="00132D23"/>
    <w:rsid w:val="001333CA"/>
    <w:rsid w:val="00133AB3"/>
    <w:rsid w:val="00133BB4"/>
    <w:rsid w:val="00133C39"/>
    <w:rsid w:val="00133EA6"/>
    <w:rsid w:val="00135A7D"/>
    <w:rsid w:val="00137203"/>
    <w:rsid w:val="001377AB"/>
    <w:rsid w:val="00137BF0"/>
    <w:rsid w:val="00140461"/>
    <w:rsid w:val="00141159"/>
    <w:rsid w:val="00143FFB"/>
    <w:rsid w:val="00147004"/>
    <w:rsid w:val="001470E3"/>
    <w:rsid w:val="001476AA"/>
    <w:rsid w:val="00151245"/>
    <w:rsid w:val="0015238B"/>
    <w:rsid w:val="001523A2"/>
    <w:rsid w:val="001532B5"/>
    <w:rsid w:val="001538C0"/>
    <w:rsid w:val="0015487C"/>
    <w:rsid w:val="00154F89"/>
    <w:rsid w:val="001554EE"/>
    <w:rsid w:val="001558A7"/>
    <w:rsid w:val="001561DB"/>
    <w:rsid w:val="00156725"/>
    <w:rsid w:val="0015711B"/>
    <w:rsid w:val="001600B4"/>
    <w:rsid w:val="0016016B"/>
    <w:rsid w:val="00161069"/>
    <w:rsid w:val="0016108A"/>
    <w:rsid w:val="001622CF"/>
    <w:rsid w:val="001637B5"/>
    <w:rsid w:val="00163BA2"/>
    <w:rsid w:val="001646E1"/>
    <w:rsid w:val="001648AD"/>
    <w:rsid w:val="00164A0D"/>
    <w:rsid w:val="00164DC2"/>
    <w:rsid w:val="00165EA5"/>
    <w:rsid w:val="00165FF3"/>
    <w:rsid w:val="00166152"/>
    <w:rsid w:val="00166B2C"/>
    <w:rsid w:val="001670DB"/>
    <w:rsid w:val="00167887"/>
    <w:rsid w:val="00170137"/>
    <w:rsid w:val="0017031C"/>
    <w:rsid w:val="0017126F"/>
    <w:rsid w:val="00172F02"/>
    <w:rsid w:val="00173502"/>
    <w:rsid w:val="00173FE7"/>
    <w:rsid w:val="001743D3"/>
    <w:rsid w:val="00174576"/>
    <w:rsid w:val="00175924"/>
    <w:rsid w:val="00175A42"/>
    <w:rsid w:val="00176389"/>
    <w:rsid w:val="00177412"/>
    <w:rsid w:val="00177AA9"/>
    <w:rsid w:val="00181753"/>
    <w:rsid w:val="00182554"/>
    <w:rsid w:val="00182A25"/>
    <w:rsid w:val="001831BE"/>
    <w:rsid w:val="0018377F"/>
    <w:rsid w:val="00183F32"/>
    <w:rsid w:val="001841F8"/>
    <w:rsid w:val="00184258"/>
    <w:rsid w:val="00184AA4"/>
    <w:rsid w:val="00185FFF"/>
    <w:rsid w:val="0018625C"/>
    <w:rsid w:val="00187BD8"/>
    <w:rsid w:val="0019096D"/>
    <w:rsid w:val="0019284E"/>
    <w:rsid w:val="00192A18"/>
    <w:rsid w:val="00193E92"/>
    <w:rsid w:val="00194EF9"/>
    <w:rsid w:val="00195451"/>
    <w:rsid w:val="00195DC3"/>
    <w:rsid w:val="00195FBC"/>
    <w:rsid w:val="0019735D"/>
    <w:rsid w:val="001A0224"/>
    <w:rsid w:val="001A1C19"/>
    <w:rsid w:val="001A2667"/>
    <w:rsid w:val="001A3055"/>
    <w:rsid w:val="001A37D1"/>
    <w:rsid w:val="001A5AA8"/>
    <w:rsid w:val="001A78F5"/>
    <w:rsid w:val="001B05F3"/>
    <w:rsid w:val="001B09B2"/>
    <w:rsid w:val="001B1B4A"/>
    <w:rsid w:val="001B1D3A"/>
    <w:rsid w:val="001B2B1A"/>
    <w:rsid w:val="001B2F8D"/>
    <w:rsid w:val="001B3013"/>
    <w:rsid w:val="001B4285"/>
    <w:rsid w:val="001B5978"/>
    <w:rsid w:val="001B76B2"/>
    <w:rsid w:val="001C0395"/>
    <w:rsid w:val="001C251B"/>
    <w:rsid w:val="001C28FA"/>
    <w:rsid w:val="001C3797"/>
    <w:rsid w:val="001C3861"/>
    <w:rsid w:val="001C3B0E"/>
    <w:rsid w:val="001C3B36"/>
    <w:rsid w:val="001C4064"/>
    <w:rsid w:val="001C5888"/>
    <w:rsid w:val="001C58BC"/>
    <w:rsid w:val="001C61DC"/>
    <w:rsid w:val="001C68B4"/>
    <w:rsid w:val="001C78C5"/>
    <w:rsid w:val="001D0984"/>
    <w:rsid w:val="001D231E"/>
    <w:rsid w:val="001D287D"/>
    <w:rsid w:val="001D2EB3"/>
    <w:rsid w:val="001D3649"/>
    <w:rsid w:val="001D513C"/>
    <w:rsid w:val="001D5445"/>
    <w:rsid w:val="001D6DAB"/>
    <w:rsid w:val="001D7895"/>
    <w:rsid w:val="001E056E"/>
    <w:rsid w:val="001E158B"/>
    <w:rsid w:val="001E176E"/>
    <w:rsid w:val="001E1A71"/>
    <w:rsid w:val="001E1E19"/>
    <w:rsid w:val="001E3635"/>
    <w:rsid w:val="001E3C37"/>
    <w:rsid w:val="001E4CBC"/>
    <w:rsid w:val="001E509A"/>
    <w:rsid w:val="001E53A2"/>
    <w:rsid w:val="001E5494"/>
    <w:rsid w:val="001E6B40"/>
    <w:rsid w:val="001E7E07"/>
    <w:rsid w:val="001E7E61"/>
    <w:rsid w:val="001F089C"/>
    <w:rsid w:val="001F0FC1"/>
    <w:rsid w:val="001F1629"/>
    <w:rsid w:val="001F17AA"/>
    <w:rsid w:val="001F1BD7"/>
    <w:rsid w:val="001F2BBB"/>
    <w:rsid w:val="001F2C6E"/>
    <w:rsid w:val="001F2F31"/>
    <w:rsid w:val="001F34D5"/>
    <w:rsid w:val="001F506A"/>
    <w:rsid w:val="001F554B"/>
    <w:rsid w:val="001F5647"/>
    <w:rsid w:val="001F57E7"/>
    <w:rsid w:val="001F6197"/>
    <w:rsid w:val="002016E5"/>
    <w:rsid w:val="002042F2"/>
    <w:rsid w:val="00204509"/>
    <w:rsid w:val="00205C44"/>
    <w:rsid w:val="00205FF3"/>
    <w:rsid w:val="002072B6"/>
    <w:rsid w:val="002074A0"/>
    <w:rsid w:val="0021080E"/>
    <w:rsid w:val="00210EFB"/>
    <w:rsid w:val="00210F6F"/>
    <w:rsid w:val="0021259D"/>
    <w:rsid w:val="00215CAB"/>
    <w:rsid w:val="00215E23"/>
    <w:rsid w:val="00216527"/>
    <w:rsid w:val="00216928"/>
    <w:rsid w:val="00216BA0"/>
    <w:rsid w:val="00220AE3"/>
    <w:rsid w:val="00220FB1"/>
    <w:rsid w:val="002228A0"/>
    <w:rsid w:val="002239B1"/>
    <w:rsid w:val="00226F6D"/>
    <w:rsid w:val="00227D0C"/>
    <w:rsid w:val="00230734"/>
    <w:rsid w:val="00230F5A"/>
    <w:rsid w:val="002314E6"/>
    <w:rsid w:val="00231908"/>
    <w:rsid w:val="00232586"/>
    <w:rsid w:val="002337F1"/>
    <w:rsid w:val="00234918"/>
    <w:rsid w:val="00234937"/>
    <w:rsid w:val="00235893"/>
    <w:rsid w:val="0023606C"/>
    <w:rsid w:val="00236CCB"/>
    <w:rsid w:val="00236E6A"/>
    <w:rsid w:val="00237713"/>
    <w:rsid w:val="00237C83"/>
    <w:rsid w:val="00237DB7"/>
    <w:rsid w:val="00241090"/>
    <w:rsid w:val="0024162D"/>
    <w:rsid w:val="0024195E"/>
    <w:rsid w:val="00243655"/>
    <w:rsid w:val="00243FA5"/>
    <w:rsid w:val="00244D7A"/>
    <w:rsid w:val="00245801"/>
    <w:rsid w:val="002459CF"/>
    <w:rsid w:val="00246D92"/>
    <w:rsid w:val="002471C4"/>
    <w:rsid w:val="002478D6"/>
    <w:rsid w:val="00247FEE"/>
    <w:rsid w:val="00252CD7"/>
    <w:rsid w:val="00253B5F"/>
    <w:rsid w:val="00255197"/>
    <w:rsid w:val="00255652"/>
    <w:rsid w:val="0025568F"/>
    <w:rsid w:val="00256B66"/>
    <w:rsid w:val="00261142"/>
    <w:rsid w:val="002615AD"/>
    <w:rsid w:val="002629B8"/>
    <w:rsid w:val="00262A2A"/>
    <w:rsid w:val="00263C8F"/>
    <w:rsid w:val="00264F3B"/>
    <w:rsid w:val="00265197"/>
    <w:rsid w:val="002666A9"/>
    <w:rsid w:val="00270900"/>
    <w:rsid w:val="002720C8"/>
    <w:rsid w:val="00272A8E"/>
    <w:rsid w:val="002733AD"/>
    <w:rsid w:val="002736D7"/>
    <w:rsid w:val="0027393C"/>
    <w:rsid w:val="002748E2"/>
    <w:rsid w:val="00274C51"/>
    <w:rsid w:val="00275132"/>
    <w:rsid w:val="00275361"/>
    <w:rsid w:val="00276237"/>
    <w:rsid w:val="00276D04"/>
    <w:rsid w:val="002773D8"/>
    <w:rsid w:val="002778D2"/>
    <w:rsid w:val="00277B9F"/>
    <w:rsid w:val="00280046"/>
    <w:rsid w:val="00280B42"/>
    <w:rsid w:val="00280CA8"/>
    <w:rsid w:val="00281D57"/>
    <w:rsid w:val="00284EE7"/>
    <w:rsid w:val="00286BAB"/>
    <w:rsid w:val="002872E2"/>
    <w:rsid w:val="002904C5"/>
    <w:rsid w:val="002906D9"/>
    <w:rsid w:val="0029092A"/>
    <w:rsid w:val="00290B76"/>
    <w:rsid w:val="00290BC3"/>
    <w:rsid w:val="00291F06"/>
    <w:rsid w:val="00292137"/>
    <w:rsid w:val="002929B3"/>
    <w:rsid w:val="002929F3"/>
    <w:rsid w:val="00293050"/>
    <w:rsid w:val="002930E1"/>
    <w:rsid w:val="00293617"/>
    <w:rsid w:val="002945AF"/>
    <w:rsid w:val="002947B2"/>
    <w:rsid w:val="00294F79"/>
    <w:rsid w:val="00294FE9"/>
    <w:rsid w:val="00295923"/>
    <w:rsid w:val="0029610C"/>
    <w:rsid w:val="00296206"/>
    <w:rsid w:val="00297411"/>
    <w:rsid w:val="00297D8F"/>
    <w:rsid w:val="002A016A"/>
    <w:rsid w:val="002A036D"/>
    <w:rsid w:val="002A0767"/>
    <w:rsid w:val="002A0D7C"/>
    <w:rsid w:val="002A0F2E"/>
    <w:rsid w:val="002A28C1"/>
    <w:rsid w:val="002A2A35"/>
    <w:rsid w:val="002A6DA8"/>
    <w:rsid w:val="002A7B92"/>
    <w:rsid w:val="002A7D1F"/>
    <w:rsid w:val="002B1236"/>
    <w:rsid w:val="002B1642"/>
    <w:rsid w:val="002B2350"/>
    <w:rsid w:val="002B29A1"/>
    <w:rsid w:val="002B46CB"/>
    <w:rsid w:val="002B6A92"/>
    <w:rsid w:val="002C06AE"/>
    <w:rsid w:val="002C0CDD"/>
    <w:rsid w:val="002C0F68"/>
    <w:rsid w:val="002C16C8"/>
    <w:rsid w:val="002C1D25"/>
    <w:rsid w:val="002C261D"/>
    <w:rsid w:val="002C409A"/>
    <w:rsid w:val="002C4E2A"/>
    <w:rsid w:val="002C4E49"/>
    <w:rsid w:val="002C6635"/>
    <w:rsid w:val="002C6EB8"/>
    <w:rsid w:val="002D0783"/>
    <w:rsid w:val="002D10F2"/>
    <w:rsid w:val="002D2B11"/>
    <w:rsid w:val="002D2F42"/>
    <w:rsid w:val="002D34AF"/>
    <w:rsid w:val="002D3F7C"/>
    <w:rsid w:val="002D44FE"/>
    <w:rsid w:val="002D53F2"/>
    <w:rsid w:val="002D6AE4"/>
    <w:rsid w:val="002D7BB3"/>
    <w:rsid w:val="002D7FC9"/>
    <w:rsid w:val="002E1374"/>
    <w:rsid w:val="002E1C25"/>
    <w:rsid w:val="002E26EE"/>
    <w:rsid w:val="002E2787"/>
    <w:rsid w:val="002E3F31"/>
    <w:rsid w:val="002E41F4"/>
    <w:rsid w:val="002E5C97"/>
    <w:rsid w:val="002E66A1"/>
    <w:rsid w:val="002E6FB2"/>
    <w:rsid w:val="002E71A2"/>
    <w:rsid w:val="002E7896"/>
    <w:rsid w:val="002F0EAC"/>
    <w:rsid w:val="002F2BC5"/>
    <w:rsid w:val="002F2F14"/>
    <w:rsid w:val="002F354B"/>
    <w:rsid w:val="002F43CA"/>
    <w:rsid w:val="002F6F7E"/>
    <w:rsid w:val="002F7B6D"/>
    <w:rsid w:val="00301D77"/>
    <w:rsid w:val="0030217B"/>
    <w:rsid w:val="00302792"/>
    <w:rsid w:val="003033A4"/>
    <w:rsid w:val="00303425"/>
    <w:rsid w:val="00304FC4"/>
    <w:rsid w:val="003055AE"/>
    <w:rsid w:val="003055E0"/>
    <w:rsid w:val="00306310"/>
    <w:rsid w:val="003078D5"/>
    <w:rsid w:val="003111A4"/>
    <w:rsid w:val="003115FA"/>
    <w:rsid w:val="00311ACA"/>
    <w:rsid w:val="00311DBD"/>
    <w:rsid w:val="003120E6"/>
    <w:rsid w:val="00312550"/>
    <w:rsid w:val="00312786"/>
    <w:rsid w:val="00312E21"/>
    <w:rsid w:val="003134AA"/>
    <w:rsid w:val="00313735"/>
    <w:rsid w:val="00313A8E"/>
    <w:rsid w:val="00313B57"/>
    <w:rsid w:val="003154E9"/>
    <w:rsid w:val="0031592F"/>
    <w:rsid w:val="003164D4"/>
    <w:rsid w:val="003165C5"/>
    <w:rsid w:val="00317642"/>
    <w:rsid w:val="003200E9"/>
    <w:rsid w:val="00320159"/>
    <w:rsid w:val="0032054A"/>
    <w:rsid w:val="00320AF1"/>
    <w:rsid w:val="00321C19"/>
    <w:rsid w:val="00321C45"/>
    <w:rsid w:val="00321C72"/>
    <w:rsid w:val="003235C3"/>
    <w:rsid w:val="00324094"/>
    <w:rsid w:val="00324BE4"/>
    <w:rsid w:val="00324C98"/>
    <w:rsid w:val="00326279"/>
    <w:rsid w:val="003269C2"/>
    <w:rsid w:val="00327323"/>
    <w:rsid w:val="003300F9"/>
    <w:rsid w:val="00330571"/>
    <w:rsid w:val="00331D60"/>
    <w:rsid w:val="00331DFD"/>
    <w:rsid w:val="00331EEB"/>
    <w:rsid w:val="003323DA"/>
    <w:rsid w:val="00332B1F"/>
    <w:rsid w:val="0033449C"/>
    <w:rsid w:val="00334A5D"/>
    <w:rsid w:val="00334FF7"/>
    <w:rsid w:val="00335C28"/>
    <w:rsid w:val="0033697A"/>
    <w:rsid w:val="00336AB6"/>
    <w:rsid w:val="00337F14"/>
    <w:rsid w:val="003402EE"/>
    <w:rsid w:val="00340C1D"/>
    <w:rsid w:val="00341927"/>
    <w:rsid w:val="003420C2"/>
    <w:rsid w:val="003422CF"/>
    <w:rsid w:val="003433F4"/>
    <w:rsid w:val="00344891"/>
    <w:rsid w:val="003466DC"/>
    <w:rsid w:val="00347825"/>
    <w:rsid w:val="00347A04"/>
    <w:rsid w:val="00347F34"/>
    <w:rsid w:val="00353362"/>
    <w:rsid w:val="00354F6D"/>
    <w:rsid w:val="0035515D"/>
    <w:rsid w:val="003572E4"/>
    <w:rsid w:val="00357B02"/>
    <w:rsid w:val="00360163"/>
    <w:rsid w:val="0036022C"/>
    <w:rsid w:val="003602B9"/>
    <w:rsid w:val="00362493"/>
    <w:rsid w:val="003625B4"/>
    <w:rsid w:val="003626F7"/>
    <w:rsid w:val="003627C2"/>
    <w:rsid w:val="00364DBA"/>
    <w:rsid w:val="0036522A"/>
    <w:rsid w:val="00365AC2"/>
    <w:rsid w:val="00367FA1"/>
    <w:rsid w:val="003701E5"/>
    <w:rsid w:val="0037184E"/>
    <w:rsid w:val="003755AF"/>
    <w:rsid w:val="0037666A"/>
    <w:rsid w:val="0037711D"/>
    <w:rsid w:val="00380317"/>
    <w:rsid w:val="003807B4"/>
    <w:rsid w:val="00380C51"/>
    <w:rsid w:val="00381105"/>
    <w:rsid w:val="0038178A"/>
    <w:rsid w:val="00382795"/>
    <w:rsid w:val="00383207"/>
    <w:rsid w:val="00383ADF"/>
    <w:rsid w:val="0038486B"/>
    <w:rsid w:val="00384A2B"/>
    <w:rsid w:val="003850A1"/>
    <w:rsid w:val="0038584B"/>
    <w:rsid w:val="00385922"/>
    <w:rsid w:val="00385AA9"/>
    <w:rsid w:val="003872EE"/>
    <w:rsid w:val="00387388"/>
    <w:rsid w:val="00387596"/>
    <w:rsid w:val="0038765A"/>
    <w:rsid w:val="003876BC"/>
    <w:rsid w:val="003901AB"/>
    <w:rsid w:val="00391802"/>
    <w:rsid w:val="00392BBC"/>
    <w:rsid w:val="003931CB"/>
    <w:rsid w:val="00393D22"/>
    <w:rsid w:val="00394E8D"/>
    <w:rsid w:val="00394F4C"/>
    <w:rsid w:val="003953B8"/>
    <w:rsid w:val="00395557"/>
    <w:rsid w:val="003961CD"/>
    <w:rsid w:val="0039779F"/>
    <w:rsid w:val="00397FAA"/>
    <w:rsid w:val="003A04C0"/>
    <w:rsid w:val="003A180D"/>
    <w:rsid w:val="003A1E04"/>
    <w:rsid w:val="003A1F5C"/>
    <w:rsid w:val="003A280C"/>
    <w:rsid w:val="003A34D3"/>
    <w:rsid w:val="003A36D2"/>
    <w:rsid w:val="003A37F6"/>
    <w:rsid w:val="003A6AA2"/>
    <w:rsid w:val="003A7266"/>
    <w:rsid w:val="003A7C24"/>
    <w:rsid w:val="003B111B"/>
    <w:rsid w:val="003B1C28"/>
    <w:rsid w:val="003B1DCE"/>
    <w:rsid w:val="003B4F84"/>
    <w:rsid w:val="003B6446"/>
    <w:rsid w:val="003C005D"/>
    <w:rsid w:val="003C017E"/>
    <w:rsid w:val="003C15CB"/>
    <w:rsid w:val="003C1F7E"/>
    <w:rsid w:val="003C2279"/>
    <w:rsid w:val="003C232A"/>
    <w:rsid w:val="003C2526"/>
    <w:rsid w:val="003C2943"/>
    <w:rsid w:val="003C3088"/>
    <w:rsid w:val="003C53EC"/>
    <w:rsid w:val="003C69D4"/>
    <w:rsid w:val="003C6F74"/>
    <w:rsid w:val="003D1821"/>
    <w:rsid w:val="003D18F2"/>
    <w:rsid w:val="003D1EC8"/>
    <w:rsid w:val="003D56A6"/>
    <w:rsid w:val="003D5D12"/>
    <w:rsid w:val="003D6C04"/>
    <w:rsid w:val="003E1114"/>
    <w:rsid w:val="003E3EE0"/>
    <w:rsid w:val="003E4128"/>
    <w:rsid w:val="003E431E"/>
    <w:rsid w:val="003E513C"/>
    <w:rsid w:val="003E58C7"/>
    <w:rsid w:val="003E5E89"/>
    <w:rsid w:val="003E7E7B"/>
    <w:rsid w:val="003F054A"/>
    <w:rsid w:val="003F13BC"/>
    <w:rsid w:val="003F1476"/>
    <w:rsid w:val="003F3031"/>
    <w:rsid w:val="003F318A"/>
    <w:rsid w:val="003F3F76"/>
    <w:rsid w:val="003F432F"/>
    <w:rsid w:val="003F4B97"/>
    <w:rsid w:val="003F52D1"/>
    <w:rsid w:val="003F62F9"/>
    <w:rsid w:val="003F68A1"/>
    <w:rsid w:val="003F6DC3"/>
    <w:rsid w:val="003F7137"/>
    <w:rsid w:val="003F755E"/>
    <w:rsid w:val="00400778"/>
    <w:rsid w:val="00401232"/>
    <w:rsid w:val="004016AE"/>
    <w:rsid w:val="004020DE"/>
    <w:rsid w:val="00402260"/>
    <w:rsid w:val="00402B09"/>
    <w:rsid w:val="00404801"/>
    <w:rsid w:val="0040485F"/>
    <w:rsid w:val="00405F91"/>
    <w:rsid w:val="004065C9"/>
    <w:rsid w:val="00406C01"/>
    <w:rsid w:val="0040744B"/>
    <w:rsid w:val="00407827"/>
    <w:rsid w:val="0041033C"/>
    <w:rsid w:val="00411263"/>
    <w:rsid w:val="004117F7"/>
    <w:rsid w:val="0041250D"/>
    <w:rsid w:val="004128F2"/>
    <w:rsid w:val="00412CE6"/>
    <w:rsid w:val="00412D96"/>
    <w:rsid w:val="004131FA"/>
    <w:rsid w:val="00414178"/>
    <w:rsid w:val="00414439"/>
    <w:rsid w:val="00416457"/>
    <w:rsid w:val="0041799F"/>
    <w:rsid w:val="00417DF9"/>
    <w:rsid w:val="0042056A"/>
    <w:rsid w:val="004218D0"/>
    <w:rsid w:val="00422296"/>
    <w:rsid w:val="004222E0"/>
    <w:rsid w:val="00422F21"/>
    <w:rsid w:val="004231DD"/>
    <w:rsid w:val="0042470F"/>
    <w:rsid w:val="00424896"/>
    <w:rsid w:val="00424963"/>
    <w:rsid w:val="00424E1C"/>
    <w:rsid w:val="00425453"/>
    <w:rsid w:val="00426B01"/>
    <w:rsid w:val="00426D50"/>
    <w:rsid w:val="0042773E"/>
    <w:rsid w:val="00427958"/>
    <w:rsid w:val="00427DDF"/>
    <w:rsid w:val="00427E6A"/>
    <w:rsid w:val="00431B7D"/>
    <w:rsid w:val="00431FF3"/>
    <w:rsid w:val="004322BC"/>
    <w:rsid w:val="00432F91"/>
    <w:rsid w:val="004338CB"/>
    <w:rsid w:val="00433CA6"/>
    <w:rsid w:val="0043532D"/>
    <w:rsid w:val="00435D40"/>
    <w:rsid w:val="0043794F"/>
    <w:rsid w:val="00437C9E"/>
    <w:rsid w:val="00437D29"/>
    <w:rsid w:val="00437FC4"/>
    <w:rsid w:val="00442C4A"/>
    <w:rsid w:val="00443842"/>
    <w:rsid w:val="004445FE"/>
    <w:rsid w:val="00444DB0"/>
    <w:rsid w:val="0044556D"/>
    <w:rsid w:val="00445BC7"/>
    <w:rsid w:val="0044768D"/>
    <w:rsid w:val="00452173"/>
    <w:rsid w:val="004524BC"/>
    <w:rsid w:val="00452930"/>
    <w:rsid w:val="004546E0"/>
    <w:rsid w:val="004546E2"/>
    <w:rsid w:val="0045518F"/>
    <w:rsid w:val="0045789A"/>
    <w:rsid w:val="0045791D"/>
    <w:rsid w:val="00460034"/>
    <w:rsid w:val="004603A5"/>
    <w:rsid w:val="00460E51"/>
    <w:rsid w:val="00461087"/>
    <w:rsid w:val="00462D07"/>
    <w:rsid w:val="004640F9"/>
    <w:rsid w:val="004645A9"/>
    <w:rsid w:val="0046651F"/>
    <w:rsid w:val="004671D0"/>
    <w:rsid w:val="00467232"/>
    <w:rsid w:val="004706DE"/>
    <w:rsid w:val="00472923"/>
    <w:rsid w:val="004743B8"/>
    <w:rsid w:val="00475606"/>
    <w:rsid w:val="0047605F"/>
    <w:rsid w:val="00480CCB"/>
    <w:rsid w:val="00481A58"/>
    <w:rsid w:val="0048270B"/>
    <w:rsid w:val="00482FA7"/>
    <w:rsid w:val="004867F3"/>
    <w:rsid w:val="004869DA"/>
    <w:rsid w:val="004908D2"/>
    <w:rsid w:val="0049148B"/>
    <w:rsid w:val="00491560"/>
    <w:rsid w:val="004947C3"/>
    <w:rsid w:val="00494A52"/>
    <w:rsid w:val="004952ED"/>
    <w:rsid w:val="00495CC2"/>
    <w:rsid w:val="0049657E"/>
    <w:rsid w:val="004969BB"/>
    <w:rsid w:val="00497461"/>
    <w:rsid w:val="004A03CE"/>
    <w:rsid w:val="004A0A8C"/>
    <w:rsid w:val="004A12BB"/>
    <w:rsid w:val="004A217F"/>
    <w:rsid w:val="004A2A08"/>
    <w:rsid w:val="004A2A7D"/>
    <w:rsid w:val="004A2D93"/>
    <w:rsid w:val="004A3901"/>
    <w:rsid w:val="004A3BF0"/>
    <w:rsid w:val="004A4241"/>
    <w:rsid w:val="004A4563"/>
    <w:rsid w:val="004A4AF8"/>
    <w:rsid w:val="004A5043"/>
    <w:rsid w:val="004A607D"/>
    <w:rsid w:val="004A64BC"/>
    <w:rsid w:val="004A7ED3"/>
    <w:rsid w:val="004B0B2E"/>
    <w:rsid w:val="004B135D"/>
    <w:rsid w:val="004B26C0"/>
    <w:rsid w:val="004B3C0A"/>
    <w:rsid w:val="004B61F1"/>
    <w:rsid w:val="004B632C"/>
    <w:rsid w:val="004B6369"/>
    <w:rsid w:val="004B643D"/>
    <w:rsid w:val="004B6CF9"/>
    <w:rsid w:val="004B6F5F"/>
    <w:rsid w:val="004B7EE7"/>
    <w:rsid w:val="004C0DCB"/>
    <w:rsid w:val="004C171B"/>
    <w:rsid w:val="004C45A3"/>
    <w:rsid w:val="004C48C7"/>
    <w:rsid w:val="004C59F5"/>
    <w:rsid w:val="004C685F"/>
    <w:rsid w:val="004C6B94"/>
    <w:rsid w:val="004C721E"/>
    <w:rsid w:val="004C78CC"/>
    <w:rsid w:val="004C7CFF"/>
    <w:rsid w:val="004C7D5F"/>
    <w:rsid w:val="004D00AB"/>
    <w:rsid w:val="004D05F8"/>
    <w:rsid w:val="004D0772"/>
    <w:rsid w:val="004D5D3F"/>
    <w:rsid w:val="004D73F6"/>
    <w:rsid w:val="004D7640"/>
    <w:rsid w:val="004D7697"/>
    <w:rsid w:val="004D7D63"/>
    <w:rsid w:val="004D7DCE"/>
    <w:rsid w:val="004D7EA0"/>
    <w:rsid w:val="004E0C1B"/>
    <w:rsid w:val="004E13BC"/>
    <w:rsid w:val="004E2EF5"/>
    <w:rsid w:val="004E3380"/>
    <w:rsid w:val="004E46E3"/>
    <w:rsid w:val="004E53B9"/>
    <w:rsid w:val="004E5D46"/>
    <w:rsid w:val="004F0063"/>
    <w:rsid w:val="004F0CE0"/>
    <w:rsid w:val="004F21E5"/>
    <w:rsid w:val="004F2234"/>
    <w:rsid w:val="004F22D4"/>
    <w:rsid w:val="004F2574"/>
    <w:rsid w:val="004F3150"/>
    <w:rsid w:val="004F4169"/>
    <w:rsid w:val="004F4E0C"/>
    <w:rsid w:val="004F5985"/>
    <w:rsid w:val="004F62AD"/>
    <w:rsid w:val="004F6DBB"/>
    <w:rsid w:val="004F7712"/>
    <w:rsid w:val="004F796C"/>
    <w:rsid w:val="0050066A"/>
    <w:rsid w:val="00501A68"/>
    <w:rsid w:val="00501EC6"/>
    <w:rsid w:val="0050357C"/>
    <w:rsid w:val="00504739"/>
    <w:rsid w:val="00504E76"/>
    <w:rsid w:val="005054C0"/>
    <w:rsid w:val="00506562"/>
    <w:rsid w:val="0050739B"/>
    <w:rsid w:val="00507ECC"/>
    <w:rsid w:val="005100BE"/>
    <w:rsid w:val="00510764"/>
    <w:rsid w:val="0051150D"/>
    <w:rsid w:val="00511F08"/>
    <w:rsid w:val="00512347"/>
    <w:rsid w:val="0051292C"/>
    <w:rsid w:val="00512E69"/>
    <w:rsid w:val="00513303"/>
    <w:rsid w:val="00513F73"/>
    <w:rsid w:val="00514E7B"/>
    <w:rsid w:val="0051568B"/>
    <w:rsid w:val="00515B13"/>
    <w:rsid w:val="0051609A"/>
    <w:rsid w:val="00516F37"/>
    <w:rsid w:val="005171A5"/>
    <w:rsid w:val="00517FFA"/>
    <w:rsid w:val="00520333"/>
    <w:rsid w:val="00520C04"/>
    <w:rsid w:val="00520FD5"/>
    <w:rsid w:val="005217EC"/>
    <w:rsid w:val="00524E68"/>
    <w:rsid w:val="00525ED0"/>
    <w:rsid w:val="00526097"/>
    <w:rsid w:val="00527503"/>
    <w:rsid w:val="00530DE9"/>
    <w:rsid w:val="0053120E"/>
    <w:rsid w:val="0053169C"/>
    <w:rsid w:val="005331C4"/>
    <w:rsid w:val="00533FC7"/>
    <w:rsid w:val="00535103"/>
    <w:rsid w:val="00535A4A"/>
    <w:rsid w:val="00536403"/>
    <w:rsid w:val="005367C2"/>
    <w:rsid w:val="005379FD"/>
    <w:rsid w:val="00542FBB"/>
    <w:rsid w:val="005460B7"/>
    <w:rsid w:val="00546A67"/>
    <w:rsid w:val="0054703D"/>
    <w:rsid w:val="005471B8"/>
    <w:rsid w:val="00547963"/>
    <w:rsid w:val="00547A01"/>
    <w:rsid w:val="00550251"/>
    <w:rsid w:val="0055131F"/>
    <w:rsid w:val="00553280"/>
    <w:rsid w:val="0055462B"/>
    <w:rsid w:val="00555273"/>
    <w:rsid w:val="00555A28"/>
    <w:rsid w:val="0056157C"/>
    <w:rsid w:val="00562BB2"/>
    <w:rsid w:val="00562DE5"/>
    <w:rsid w:val="0056503F"/>
    <w:rsid w:val="0056536D"/>
    <w:rsid w:val="005668C2"/>
    <w:rsid w:val="00567956"/>
    <w:rsid w:val="00570C26"/>
    <w:rsid w:val="00570C32"/>
    <w:rsid w:val="00571AA5"/>
    <w:rsid w:val="00571DD4"/>
    <w:rsid w:val="00572522"/>
    <w:rsid w:val="005747B8"/>
    <w:rsid w:val="00574AA8"/>
    <w:rsid w:val="00574BA0"/>
    <w:rsid w:val="00575420"/>
    <w:rsid w:val="005764C2"/>
    <w:rsid w:val="00577C14"/>
    <w:rsid w:val="00580B61"/>
    <w:rsid w:val="00581FB6"/>
    <w:rsid w:val="0058282B"/>
    <w:rsid w:val="0058381E"/>
    <w:rsid w:val="005848D7"/>
    <w:rsid w:val="00584AD5"/>
    <w:rsid w:val="00584E0B"/>
    <w:rsid w:val="00585A09"/>
    <w:rsid w:val="00585A46"/>
    <w:rsid w:val="00586C52"/>
    <w:rsid w:val="0058756C"/>
    <w:rsid w:val="005910D6"/>
    <w:rsid w:val="00591918"/>
    <w:rsid w:val="00593090"/>
    <w:rsid w:val="00593313"/>
    <w:rsid w:val="00594DE6"/>
    <w:rsid w:val="00595102"/>
    <w:rsid w:val="00597824"/>
    <w:rsid w:val="005A2AE0"/>
    <w:rsid w:val="005A3512"/>
    <w:rsid w:val="005A49A8"/>
    <w:rsid w:val="005A569A"/>
    <w:rsid w:val="005A5868"/>
    <w:rsid w:val="005A687E"/>
    <w:rsid w:val="005B0673"/>
    <w:rsid w:val="005B07AD"/>
    <w:rsid w:val="005B1235"/>
    <w:rsid w:val="005B15BA"/>
    <w:rsid w:val="005B1DF1"/>
    <w:rsid w:val="005B27AF"/>
    <w:rsid w:val="005B36B5"/>
    <w:rsid w:val="005B3D9D"/>
    <w:rsid w:val="005B4345"/>
    <w:rsid w:val="005B4C03"/>
    <w:rsid w:val="005B7FFC"/>
    <w:rsid w:val="005C0042"/>
    <w:rsid w:val="005C3033"/>
    <w:rsid w:val="005C3815"/>
    <w:rsid w:val="005C3B9C"/>
    <w:rsid w:val="005C4213"/>
    <w:rsid w:val="005C4847"/>
    <w:rsid w:val="005C4F3D"/>
    <w:rsid w:val="005C62D1"/>
    <w:rsid w:val="005C6F0C"/>
    <w:rsid w:val="005C78DD"/>
    <w:rsid w:val="005D0EF8"/>
    <w:rsid w:val="005D357F"/>
    <w:rsid w:val="005D3FA4"/>
    <w:rsid w:val="005D512D"/>
    <w:rsid w:val="005D592D"/>
    <w:rsid w:val="005D6882"/>
    <w:rsid w:val="005D730E"/>
    <w:rsid w:val="005D745C"/>
    <w:rsid w:val="005D7B80"/>
    <w:rsid w:val="005D7F7A"/>
    <w:rsid w:val="005E05E0"/>
    <w:rsid w:val="005E28E4"/>
    <w:rsid w:val="005E3D75"/>
    <w:rsid w:val="005E4F4B"/>
    <w:rsid w:val="005E6D38"/>
    <w:rsid w:val="005E6E68"/>
    <w:rsid w:val="005E6FB4"/>
    <w:rsid w:val="005E76D7"/>
    <w:rsid w:val="005F06D8"/>
    <w:rsid w:val="005F0DD3"/>
    <w:rsid w:val="005F15E9"/>
    <w:rsid w:val="005F4FF8"/>
    <w:rsid w:val="005F594B"/>
    <w:rsid w:val="005F5FB0"/>
    <w:rsid w:val="005F63CE"/>
    <w:rsid w:val="005F64BF"/>
    <w:rsid w:val="006006E8"/>
    <w:rsid w:val="0060116F"/>
    <w:rsid w:val="006024D5"/>
    <w:rsid w:val="00605D8E"/>
    <w:rsid w:val="00606557"/>
    <w:rsid w:val="006066D0"/>
    <w:rsid w:val="00606F15"/>
    <w:rsid w:val="00607917"/>
    <w:rsid w:val="00607D34"/>
    <w:rsid w:val="00607E21"/>
    <w:rsid w:val="0061020C"/>
    <w:rsid w:val="006106B3"/>
    <w:rsid w:val="006111B7"/>
    <w:rsid w:val="00612D97"/>
    <w:rsid w:val="0061305A"/>
    <w:rsid w:val="0061333B"/>
    <w:rsid w:val="006141BC"/>
    <w:rsid w:val="006150B1"/>
    <w:rsid w:val="00615CFD"/>
    <w:rsid w:val="00617437"/>
    <w:rsid w:val="0061793B"/>
    <w:rsid w:val="00617991"/>
    <w:rsid w:val="006206B3"/>
    <w:rsid w:val="00620C85"/>
    <w:rsid w:val="006212BC"/>
    <w:rsid w:val="006217D3"/>
    <w:rsid w:val="00621A45"/>
    <w:rsid w:val="00621A93"/>
    <w:rsid w:val="0062339A"/>
    <w:rsid w:val="00623AD0"/>
    <w:rsid w:val="00625754"/>
    <w:rsid w:val="006260A9"/>
    <w:rsid w:val="006265E7"/>
    <w:rsid w:val="00626921"/>
    <w:rsid w:val="00626CC1"/>
    <w:rsid w:val="0062719C"/>
    <w:rsid w:val="0062778F"/>
    <w:rsid w:val="00627DAB"/>
    <w:rsid w:val="00630EBD"/>
    <w:rsid w:val="00631809"/>
    <w:rsid w:val="00633321"/>
    <w:rsid w:val="00633C61"/>
    <w:rsid w:val="00633D9C"/>
    <w:rsid w:val="00634404"/>
    <w:rsid w:val="00634525"/>
    <w:rsid w:val="00634F4A"/>
    <w:rsid w:val="00636B71"/>
    <w:rsid w:val="00640294"/>
    <w:rsid w:val="00640725"/>
    <w:rsid w:val="00640A95"/>
    <w:rsid w:val="00640C36"/>
    <w:rsid w:val="00640E1F"/>
    <w:rsid w:val="0064141C"/>
    <w:rsid w:val="00641CF6"/>
    <w:rsid w:val="00641D87"/>
    <w:rsid w:val="00642FA5"/>
    <w:rsid w:val="00643576"/>
    <w:rsid w:val="00643C17"/>
    <w:rsid w:val="00643E51"/>
    <w:rsid w:val="0064491A"/>
    <w:rsid w:val="00645B9B"/>
    <w:rsid w:val="00645D4A"/>
    <w:rsid w:val="00646072"/>
    <w:rsid w:val="006460B9"/>
    <w:rsid w:val="006500A5"/>
    <w:rsid w:val="006500FA"/>
    <w:rsid w:val="0065099A"/>
    <w:rsid w:val="006509A5"/>
    <w:rsid w:val="00650CFC"/>
    <w:rsid w:val="00652AF9"/>
    <w:rsid w:val="00652D4E"/>
    <w:rsid w:val="006537C7"/>
    <w:rsid w:val="00655ABD"/>
    <w:rsid w:val="00655C77"/>
    <w:rsid w:val="006563CB"/>
    <w:rsid w:val="0065771F"/>
    <w:rsid w:val="00660179"/>
    <w:rsid w:val="00660490"/>
    <w:rsid w:val="006610B0"/>
    <w:rsid w:val="0066132C"/>
    <w:rsid w:val="00662BB9"/>
    <w:rsid w:val="00662C9E"/>
    <w:rsid w:val="006635C0"/>
    <w:rsid w:val="00665783"/>
    <w:rsid w:val="0066667E"/>
    <w:rsid w:val="00666C49"/>
    <w:rsid w:val="00666E4B"/>
    <w:rsid w:val="006672D8"/>
    <w:rsid w:val="006679E8"/>
    <w:rsid w:val="0067029C"/>
    <w:rsid w:val="00671A25"/>
    <w:rsid w:val="00671BC0"/>
    <w:rsid w:val="0067326B"/>
    <w:rsid w:val="00673E4D"/>
    <w:rsid w:val="00674F44"/>
    <w:rsid w:val="006758E3"/>
    <w:rsid w:val="00675B2F"/>
    <w:rsid w:val="006779E4"/>
    <w:rsid w:val="00681E42"/>
    <w:rsid w:val="006820A5"/>
    <w:rsid w:val="00682687"/>
    <w:rsid w:val="00682E23"/>
    <w:rsid w:val="006834F5"/>
    <w:rsid w:val="006847DB"/>
    <w:rsid w:val="0068561D"/>
    <w:rsid w:val="00687CE9"/>
    <w:rsid w:val="006918B5"/>
    <w:rsid w:val="00691E1B"/>
    <w:rsid w:val="00692C03"/>
    <w:rsid w:val="00692E8D"/>
    <w:rsid w:val="00694610"/>
    <w:rsid w:val="006965B7"/>
    <w:rsid w:val="0069723C"/>
    <w:rsid w:val="006A06AA"/>
    <w:rsid w:val="006A089E"/>
    <w:rsid w:val="006A14FC"/>
    <w:rsid w:val="006A2DE7"/>
    <w:rsid w:val="006A3C74"/>
    <w:rsid w:val="006A3D43"/>
    <w:rsid w:val="006A4A68"/>
    <w:rsid w:val="006A6564"/>
    <w:rsid w:val="006B246E"/>
    <w:rsid w:val="006B4C21"/>
    <w:rsid w:val="006B5350"/>
    <w:rsid w:val="006B56F8"/>
    <w:rsid w:val="006B5DD6"/>
    <w:rsid w:val="006B7013"/>
    <w:rsid w:val="006B7FFB"/>
    <w:rsid w:val="006C1952"/>
    <w:rsid w:val="006C19F2"/>
    <w:rsid w:val="006C25F9"/>
    <w:rsid w:val="006C278F"/>
    <w:rsid w:val="006C3513"/>
    <w:rsid w:val="006C376A"/>
    <w:rsid w:val="006C55FC"/>
    <w:rsid w:val="006C6CFA"/>
    <w:rsid w:val="006D07C1"/>
    <w:rsid w:val="006D0EB4"/>
    <w:rsid w:val="006D2235"/>
    <w:rsid w:val="006D2787"/>
    <w:rsid w:val="006D3357"/>
    <w:rsid w:val="006D4CFE"/>
    <w:rsid w:val="006D4DC1"/>
    <w:rsid w:val="006D747D"/>
    <w:rsid w:val="006D7AC9"/>
    <w:rsid w:val="006E053A"/>
    <w:rsid w:val="006E1314"/>
    <w:rsid w:val="006E2186"/>
    <w:rsid w:val="006E4630"/>
    <w:rsid w:val="006E5CA5"/>
    <w:rsid w:val="006E6DA6"/>
    <w:rsid w:val="006E6EE1"/>
    <w:rsid w:val="006E733A"/>
    <w:rsid w:val="006E7DFB"/>
    <w:rsid w:val="006F0548"/>
    <w:rsid w:val="006F3571"/>
    <w:rsid w:val="006F57C2"/>
    <w:rsid w:val="006F6489"/>
    <w:rsid w:val="006F6775"/>
    <w:rsid w:val="006F73CA"/>
    <w:rsid w:val="006F789D"/>
    <w:rsid w:val="00700A9D"/>
    <w:rsid w:val="00700ECE"/>
    <w:rsid w:val="00701478"/>
    <w:rsid w:val="007039C6"/>
    <w:rsid w:val="00703C4E"/>
    <w:rsid w:val="00703D84"/>
    <w:rsid w:val="00704104"/>
    <w:rsid w:val="00705494"/>
    <w:rsid w:val="0070581F"/>
    <w:rsid w:val="00705E9E"/>
    <w:rsid w:val="007061DC"/>
    <w:rsid w:val="00710D0C"/>
    <w:rsid w:val="00710F30"/>
    <w:rsid w:val="00713B43"/>
    <w:rsid w:val="00713F6A"/>
    <w:rsid w:val="00714A49"/>
    <w:rsid w:val="0071510F"/>
    <w:rsid w:val="00716DA0"/>
    <w:rsid w:val="00717312"/>
    <w:rsid w:val="007174D8"/>
    <w:rsid w:val="00717FF1"/>
    <w:rsid w:val="007206DF"/>
    <w:rsid w:val="0072072C"/>
    <w:rsid w:val="007225A6"/>
    <w:rsid w:val="00723C77"/>
    <w:rsid w:val="0072460D"/>
    <w:rsid w:val="007255D8"/>
    <w:rsid w:val="00726CDB"/>
    <w:rsid w:val="00731013"/>
    <w:rsid w:val="00731D36"/>
    <w:rsid w:val="007320D2"/>
    <w:rsid w:val="00732410"/>
    <w:rsid w:val="007325C1"/>
    <w:rsid w:val="00733A6F"/>
    <w:rsid w:val="007356BD"/>
    <w:rsid w:val="00735C3E"/>
    <w:rsid w:val="00737F3D"/>
    <w:rsid w:val="00740F59"/>
    <w:rsid w:val="00742254"/>
    <w:rsid w:val="00742F4F"/>
    <w:rsid w:val="00743CC2"/>
    <w:rsid w:val="00744110"/>
    <w:rsid w:val="00744AF4"/>
    <w:rsid w:val="007450D6"/>
    <w:rsid w:val="007452A5"/>
    <w:rsid w:val="007460C9"/>
    <w:rsid w:val="00746918"/>
    <w:rsid w:val="007472C5"/>
    <w:rsid w:val="00747665"/>
    <w:rsid w:val="00747926"/>
    <w:rsid w:val="00747C6F"/>
    <w:rsid w:val="00750971"/>
    <w:rsid w:val="00750CCA"/>
    <w:rsid w:val="0075183F"/>
    <w:rsid w:val="00751967"/>
    <w:rsid w:val="00751BF6"/>
    <w:rsid w:val="00753588"/>
    <w:rsid w:val="00753644"/>
    <w:rsid w:val="00754553"/>
    <w:rsid w:val="007548D2"/>
    <w:rsid w:val="00756896"/>
    <w:rsid w:val="00756AFD"/>
    <w:rsid w:val="007574D8"/>
    <w:rsid w:val="007577B3"/>
    <w:rsid w:val="00757AE9"/>
    <w:rsid w:val="00760F18"/>
    <w:rsid w:val="00762D11"/>
    <w:rsid w:val="007639F8"/>
    <w:rsid w:val="00763DE5"/>
    <w:rsid w:val="007642BC"/>
    <w:rsid w:val="007666CD"/>
    <w:rsid w:val="0076715A"/>
    <w:rsid w:val="00771157"/>
    <w:rsid w:val="00772DED"/>
    <w:rsid w:val="007748B1"/>
    <w:rsid w:val="00776842"/>
    <w:rsid w:val="00776FAB"/>
    <w:rsid w:val="0077739E"/>
    <w:rsid w:val="00777460"/>
    <w:rsid w:val="00777A15"/>
    <w:rsid w:val="007809A4"/>
    <w:rsid w:val="00782434"/>
    <w:rsid w:val="00783BE2"/>
    <w:rsid w:val="00783DCA"/>
    <w:rsid w:val="00784794"/>
    <w:rsid w:val="00784B8A"/>
    <w:rsid w:val="00785149"/>
    <w:rsid w:val="00785488"/>
    <w:rsid w:val="007855E1"/>
    <w:rsid w:val="0078590C"/>
    <w:rsid w:val="007866AC"/>
    <w:rsid w:val="00790E53"/>
    <w:rsid w:val="00793904"/>
    <w:rsid w:val="00793C41"/>
    <w:rsid w:val="0079551B"/>
    <w:rsid w:val="00795FE8"/>
    <w:rsid w:val="00796D71"/>
    <w:rsid w:val="00797358"/>
    <w:rsid w:val="007973B3"/>
    <w:rsid w:val="00797E2D"/>
    <w:rsid w:val="007A0246"/>
    <w:rsid w:val="007A0B95"/>
    <w:rsid w:val="007A1EF7"/>
    <w:rsid w:val="007A2A9B"/>
    <w:rsid w:val="007A2EF2"/>
    <w:rsid w:val="007A385A"/>
    <w:rsid w:val="007A45BF"/>
    <w:rsid w:val="007A513A"/>
    <w:rsid w:val="007A549A"/>
    <w:rsid w:val="007A6C8E"/>
    <w:rsid w:val="007A7E90"/>
    <w:rsid w:val="007B05C9"/>
    <w:rsid w:val="007B272E"/>
    <w:rsid w:val="007B3513"/>
    <w:rsid w:val="007B44DE"/>
    <w:rsid w:val="007B52A1"/>
    <w:rsid w:val="007B6A17"/>
    <w:rsid w:val="007B6F1C"/>
    <w:rsid w:val="007B7477"/>
    <w:rsid w:val="007C087E"/>
    <w:rsid w:val="007C11D1"/>
    <w:rsid w:val="007C2A6A"/>
    <w:rsid w:val="007C3848"/>
    <w:rsid w:val="007C5075"/>
    <w:rsid w:val="007C6284"/>
    <w:rsid w:val="007C641D"/>
    <w:rsid w:val="007C77E5"/>
    <w:rsid w:val="007C7D6B"/>
    <w:rsid w:val="007D4463"/>
    <w:rsid w:val="007D4A6D"/>
    <w:rsid w:val="007D6868"/>
    <w:rsid w:val="007E02CB"/>
    <w:rsid w:val="007E0B3E"/>
    <w:rsid w:val="007E0DD3"/>
    <w:rsid w:val="007E0E9F"/>
    <w:rsid w:val="007E0EEB"/>
    <w:rsid w:val="007E102C"/>
    <w:rsid w:val="007E1C42"/>
    <w:rsid w:val="007E2B7F"/>
    <w:rsid w:val="007E2CAF"/>
    <w:rsid w:val="007E3369"/>
    <w:rsid w:val="007E351F"/>
    <w:rsid w:val="007E35F9"/>
    <w:rsid w:val="007E421D"/>
    <w:rsid w:val="007E45A4"/>
    <w:rsid w:val="007E45CB"/>
    <w:rsid w:val="007E4F3B"/>
    <w:rsid w:val="007E5283"/>
    <w:rsid w:val="007E52C8"/>
    <w:rsid w:val="007E5D1D"/>
    <w:rsid w:val="007E6005"/>
    <w:rsid w:val="007E6EEB"/>
    <w:rsid w:val="007E79BF"/>
    <w:rsid w:val="007E7F49"/>
    <w:rsid w:val="007F0340"/>
    <w:rsid w:val="007F06CF"/>
    <w:rsid w:val="007F3136"/>
    <w:rsid w:val="007F4127"/>
    <w:rsid w:val="007F5486"/>
    <w:rsid w:val="007F638E"/>
    <w:rsid w:val="0080066F"/>
    <w:rsid w:val="0080085E"/>
    <w:rsid w:val="00801CA6"/>
    <w:rsid w:val="00803BAD"/>
    <w:rsid w:val="00803E2C"/>
    <w:rsid w:val="00804F07"/>
    <w:rsid w:val="00807FF9"/>
    <w:rsid w:val="00810409"/>
    <w:rsid w:val="0081111D"/>
    <w:rsid w:val="008125BB"/>
    <w:rsid w:val="0081281F"/>
    <w:rsid w:val="00812D4B"/>
    <w:rsid w:val="00816A8F"/>
    <w:rsid w:val="00817536"/>
    <w:rsid w:val="00817792"/>
    <w:rsid w:val="00820622"/>
    <w:rsid w:val="00821A72"/>
    <w:rsid w:val="0082231C"/>
    <w:rsid w:val="0082429A"/>
    <w:rsid w:val="0082481B"/>
    <w:rsid w:val="0082582A"/>
    <w:rsid w:val="008267B5"/>
    <w:rsid w:val="00827DE9"/>
    <w:rsid w:val="00830588"/>
    <w:rsid w:val="0083111C"/>
    <w:rsid w:val="008315AC"/>
    <w:rsid w:val="00831841"/>
    <w:rsid w:val="00831A8A"/>
    <w:rsid w:val="00832836"/>
    <w:rsid w:val="008333D6"/>
    <w:rsid w:val="008336DF"/>
    <w:rsid w:val="00835368"/>
    <w:rsid w:val="008356AE"/>
    <w:rsid w:val="00836818"/>
    <w:rsid w:val="00837185"/>
    <w:rsid w:val="00840D43"/>
    <w:rsid w:val="00840E32"/>
    <w:rsid w:val="00841274"/>
    <w:rsid w:val="00844738"/>
    <w:rsid w:val="00845325"/>
    <w:rsid w:val="00845487"/>
    <w:rsid w:val="00845FFF"/>
    <w:rsid w:val="00846010"/>
    <w:rsid w:val="00847535"/>
    <w:rsid w:val="0085036F"/>
    <w:rsid w:val="0085107C"/>
    <w:rsid w:val="008520AC"/>
    <w:rsid w:val="00852D5A"/>
    <w:rsid w:val="00855A79"/>
    <w:rsid w:val="00855AD2"/>
    <w:rsid w:val="00855B49"/>
    <w:rsid w:val="00855D17"/>
    <w:rsid w:val="00856C34"/>
    <w:rsid w:val="00857902"/>
    <w:rsid w:val="00860099"/>
    <w:rsid w:val="0086023B"/>
    <w:rsid w:val="00861BDE"/>
    <w:rsid w:val="00863727"/>
    <w:rsid w:val="00864271"/>
    <w:rsid w:val="00864691"/>
    <w:rsid w:val="00866B62"/>
    <w:rsid w:val="008709E5"/>
    <w:rsid w:val="0087246F"/>
    <w:rsid w:val="0087269A"/>
    <w:rsid w:val="008737C7"/>
    <w:rsid w:val="008739F6"/>
    <w:rsid w:val="0087439D"/>
    <w:rsid w:val="008745CD"/>
    <w:rsid w:val="0087563B"/>
    <w:rsid w:val="0087657A"/>
    <w:rsid w:val="00880DD9"/>
    <w:rsid w:val="008812B8"/>
    <w:rsid w:val="008815F7"/>
    <w:rsid w:val="00881671"/>
    <w:rsid w:val="008838D2"/>
    <w:rsid w:val="008838DA"/>
    <w:rsid w:val="008842D4"/>
    <w:rsid w:val="00884783"/>
    <w:rsid w:val="00886428"/>
    <w:rsid w:val="00886CBF"/>
    <w:rsid w:val="00890BD5"/>
    <w:rsid w:val="00890FB1"/>
    <w:rsid w:val="00892A30"/>
    <w:rsid w:val="00892CDC"/>
    <w:rsid w:val="00892D40"/>
    <w:rsid w:val="00895720"/>
    <w:rsid w:val="008957D0"/>
    <w:rsid w:val="00895A09"/>
    <w:rsid w:val="0089635B"/>
    <w:rsid w:val="00896C93"/>
    <w:rsid w:val="00897564"/>
    <w:rsid w:val="00897B7A"/>
    <w:rsid w:val="00897C99"/>
    <w:rsid w:val="008A048C"/>
    <w:rsid w:val="008A0B02"/>
    <w:rsid w:val="008A19A5"/>
    <w:rsid w:val="008A1F52"/>
    <w:rsid w:val="008A202B"/>
    <w:rsid w:val="008A202C"/>
    <w:rsid w:val="008A2DA9"/>
    <w:rsid w:val="008A3038"/>
    <w:rsid w:val="008A32BB"/>
    <w:rsid w:val="008A36B0"/>
    <w:rsid w:val="008A3B72"/>
    <w:rsid w:val="008A5187"/>
    <w:rsid w:val="008A5CDA"/>
    <w:rsid w:val="008A783A"/>
    <w:rsid w:val="008A78B5"/>
    <w:rsid w:val="008A7D08"/>
    <w:rsid w:val="008B071B"/>
    <w:rsid w:val="008B51A9"/>
    <w:rsid w:val="008B545D"/>
    <w:rsid w:val="008B683F"/>
    <w:rsid w:val="008B7559"/>
    <w:rsid w:val="008C3E54"/>
    <w:rsid w:val="008C4037"/>
    <w:rsid w:val="008C4095"/>
    <w:rsid w:val="008C490A"/>
    <w:rsid w:val="008C4F2F"/>
    <w:rsid w:val="008C5BAC"/>
    <w:rsid w:val="008C5BF4"/>
    <w:rsid w:val="008C7406"/>
    <w:rsid w:val="008D1CA9"/>
    <w:rsid w:val="008D1FB0"/>
    <w:rsid w:val="008D27E7"/>
    <w:rsid w:val="008D2E87"/>
    <w:rsid w:val="008D3DCF"/>
    <w:rsid w:val="008D42A9"/>
    <w:rsid w:val="008D6795"/>
    <w:rsid w:val="008D6DB5"/>
    <w:rsid w:val="008E005E"/>
    <w:rsid w:val="008E01CC"/>
    <w:rsid w:val="008E0476"/>
    <w:rsid w:val="008E08A0"/>
    <w:rsid w:val="008E0F73"/>
    <w:rsid w:val="008E188D"/>
    <w:rsid w:val="008E2005"/>
    <w:rsid w:val="008E2E87"/>
    <w:rsid w:val="008E4411"/>
    <w:rsid w:val="008E4C11"/>
    <w:rsid w:val="008E5019"/>
    <w:rsid w:val="008E554E"/>
    <w:rsid w:val="008E5E7E"/>
    <w:rsid w:val="008E5F6D"/>
    <w:rsid w:val="008E7BC9"/>
    <w:rsid w:val="008F15DA"/>
    <w:rsid w:val="008F3A88"/>
    <w:rsid w:val="008F5FED"/>
    <w:rsid w:val="008F6250"/>
    <w:rsid w:val="008F7507"/>
    <w:rsid w:val="008F7EB7"/>
    <w:rsid w:val="00900A00"/>
    <w:rsid w:val="0090125C"/>
    <w:rsid w:val="00901B55"/>
    <w:rsid w:val="00903182"/>
    <w:rsid w:val="00903B4C"/>
    <w:rsid w:val="009040E7"/>
    <w:rsid w:val="0090422D"/>
    <w:rsid w:val="00904AA1"/>
    <w:rsid w:val="0090713B"/>
    <w:rsid w:val="00907369"/>
    <w:rsid w:val="0090739A"/>
    <w:rsid w:val="009100E3"/>
    <w:rsid w:val="00910FA0"/>
    <w:rsid w:val="00911804"/>
    <w:rsid w:val="00912654"/>
    <w:rsid w:val="00912893"/>
    <w:rsid w:val="009129A0"/>
    <w:rsid w:val="00912BE8"/>
    <w:rsid w:val="00913C4C"/>
    <w:rsid w:val="00914AEC"/>
    <w:rsid w:val="00915F71"/>
    <w:rsid w:val="009167C9"/>
    <w:rsid w:val="00916FCA"/>
    <w:rsid w:val="009178F5"/>
    <w:rsid w:val="00917C16"/>
    <w:rsid w:val="00920039"/>
    <w:rsid w:val="0092179A"/>
    <w:rsid w:val="009226C7"/>
    <w:rsid w:val="00922E86"/>
    <w:rsid w:val="00923684"/>
    <w:rsid w:val="00923AB9"/>
    <w:rsid w:val="009244F9"/>
    <w:rsid w:val="0092481F"/>
    <w:rsid w:val="00926408"/>
    <w:rsid w:val="00930B6A"/>
    <w:rsid w:val="00933219"/>
    <w:rsid w:val="0093381E"/>
    <w:rsid w:val="009340D1"/>
    <w:rsid w:val="009345FC"/>
    <w:rsid w:val="009349C7"/>
    <w:rsid w:val="00935081"/>
    <w:rsid w:val="009372E9"/>
    <w:rsid w:val="009377E5"/>
    <w:rsid w:val="009378EC"/>
    <w:rsid w:val="00937EDE"/>
    <w:rsid w:val="009405EF"/>
    <w:rsid w:val="00940666"/>
    <w:rsid w:val="00941556"/>
    <w:rsid w:val="0094264C"/>
    <w:rsid w:val="00942C4A"/>
    <w:rsid w:val="0094472C"/>
    <w:rsid w:val="00944FDC"/>
    <w:rsid w:val="0094598C"/>
    <w:rsid w:val="00945C3E"/>
    <w:rsid w:val="00946852"/>
    <w:rsid w:val="00946A1D"/>
    <w:rsid w:val="00946F7B"/>
    <w:rsid w:val="00947CD1"/>
    <w:rsid w:val="00952D48"/>
    <w:rsid w:val="00953C21"/>
    <w:rsid w:val="00954382"/>
    <w:rsid w:val="00955002"/>
    <w:rsid w:val="00955E73"/>
    <w:rsid w:val="00956A36"/>
    <w:rsid w:val="00960A5E"/>
    <w:rsid w:val="00962AA9"/>
    <w:rsid w:val="0096382F"/>
    <w:rsid w:val="009642EF"/>
    <w:rsid w:val="00966290"/>
    <w:rsid w:val="00967A82"/>
    <w:rsid w:val="009713E3"/>
    <w:rsid w:val="0097161A"/>
    <w:rsid w:val="00971F9A"/>
    <w:rsid w:val="009723DA"/>
    <w:rsid w:val="009724AF"/>
    <w:rsid w:val="0097310B"/>
    <w:rsid w:val="00974727"/>
    <w:rsid w:val="0097520C"/>
    <w:rsid w:val="00975B9F"/>
    <w:rsid w:val="0097731C"/>
    <w:rsid w:val="00977E61"/>
    <w:rsid w:val="00981923"/>
    <w:rsid w:val="00982457"/>
    <w:rsid w:val="00983DF6"/>
    <w:rsid w:val="00984FCD"/>
    <w:rsid w:val="0098768B"/>
    <w:rsid w:val="009924CD"/>
    <w:rsid w:val="0099273A"/>
    <w:rsid w:val="009934E5"/>
    <w:rsid w:val="00994373"/>
    <w:rsid w:val="009952CD"/>
    <w:rsid w:val="00996157"/>
    <w:rsid w:val="009962D9"/>
    <w:rsid w:val="009962E0"/>
    <w:rsid w:val="00996381"/>
    <w:rsid w:val="00996610"/>
    <w:rsid w:val="009970D3"/>
    <w:rsid w:val="009A0008"/>
    <w:rsid w:val="009A08F5"/>
    <w:rsid w:val="009A1FE7"/>
    <w:rsid w:val="009A385E"/>
    <w:rsid w:val="009A4F7D"/>
    <w:rsid w:val="009A6EA2"/>
    <w:rsid w:val="009A728B"/>
    <w:rsid w:val="009A7886"/>
    <w:rsid w:val="009A7BA7"/>
    <w:rsid w:val="009A7BB2"/>
    <w:rsid w:val="009B09BA"/>
    <w:rsid w:val="009B1DB5"/>
    <w:rsid w:val="009B41EF"/>
    <w:rsid w:val="009B5567"/>
    <w:rsid w:val="009B72A0"/>
    <w:rsid w:val="009C3D28"/>
    <w:rsid w:val="009C62DD"/>
    <w:rsid w:val="009C62E6"/>
    <w:rsid w:val="009C6502"/>
    <w:rsid w:val="009C654D"/>
    <w:rsid w:val="009D062F"/>
    <w:rsid w:val="009D2C3B"/>
    <w:rsid w:val="009D30F3"/>
    <w:rsid w:val="009D3215"/>
    <w:rsid w:val="009D3EAB"/>
    <w:rsid w:val="009D4E78"/>
    <w:rsid w:val="009D516D"/>
    <w:rsid w:val="009D54B7"/>
    <w:rsid w:val="009D7501"/>
    <w:rsid w:val="009E049C"/>
    <w:rsid w:val="009E0837"/>
    <w:rsid w:val="009E1CCE"/>
    <w:rsid w:val="009E2F3C"/>
    <w:rsid w:val="009E4EC7"/>
    <w:rsid w:val="009E52F9"/>
    <w:rsid w:val="009E5DA3"/>
    <w:rsid w:val="009E63F0"/>
    <w:rsid w:val="009E6AEA"/>
    <w:rsid w:val="009F21D2"/>
    <w:rsid w:val="009F40F9"/>
    <w:rsid w:val="009F4F34"/>
    <w:rsid w:val="009F659A"/>
    <w:rsid w:val="009F6EF1"/>
    <w:rsid w:val="009F7B56"/>
    <w:rsid w:val="009F7D0F"/>
    <w:rsid w:val="00A0009A"/>
    <w:rsid w:val="00A00735"/>
    <w:rsid w:val="00A00A56"/>
    <w:rsid w:val="00A0172B"/>
    <w:rsid w:val="00A02AFB"/>
    <w:rsid w:val="00A0356D"/>
    <w:rsid w:val="00A03886"/>
    <w:rsid w:val="00A05537"/>
    <w:rsid w:val="00A06446"/>
    <w:rsid w:val="00A0677B"/>
    <w:rsid w:val="00A10572"/>
    <w:rsid w:val="00A14807"/>
    <w:rsid w:val="00A14DF9"/>
    <w:rsid w:val="00A14EE3"/>
    <w:rsid w:val="00A16733"/>
    <w:rsid w:val="00A16D84"/>
    <w:rsid w:val="00A17463"/>
    <w:rsid w:val="00A17C30"/>
    <w:rsid w:val="00A17E9E"/>
    <w:rsid w:val="00A205A5"/>
    <w:rsid w:val="00A2184B"/>
    <w:rsid w:val="00A221DE"/>
    <w:rsid w:val="00A25D98"/>
    <w:rsid w:val="00A261DD"/>
    <w:rsid w:val="00A26BFD"/>
    <w:rsid w:val="00A2757A"/>
    <w:rsid w:val="00A27DA1"/>
    <w:rsid w:val="00A3069A"/>
    <w:rsid w:val="00A311D8"/>
    <w:rsid w:val="00A3183B"/>
    <w:rsid w:val="00A33D21"/>
    <w:rsid w:val="00A3426D"/>
    <w:rsid w:val="00A34C15"/>
    <w:rsid w:val="00A364EA"/>
    <w:rsid w:val="00A369E1"/>
    <w:rsid w:val="00A36DD0"/>
    <w:rsid w:val="00A37018"/>
    <w:rsid w:val="00A37DB8"/>
    <w:rsid w:val="00A415C8"/>
    <w:rsid w:val="00A4166D"/>
    <w:rsid w:val="00A41C52"/>
    <w:rsid w:val="00A425E6"/>
    <w:rsid w:val="00A4316A"/>
    <w:rsid w:val="00A4468C"/>
    <w:rsid w:val="00A45B57"/>
    <w:rsid w:val="00A45C6E"/>
    <w:rsid w:val="00A45F95"/>
    <w:rsid w:val="00A46516"/>
    <w:rsid w:val="00A50A76"/>
    <w:rsid w:val="00A515DE"/>
    <w:rsid w:val="00A52496"/>
    <w:rsid w:val="00A53C52"/>
    <w:rsid w:val="00A53E80"/>
    <w:rsid w:val="00A53E96"/>
    <w:rsid w:val="00A53F10"/>
    <w:rsid w:val="00A545AA"/>
    <w:rsid w:val="00A55B89"/>
    <w:rsid w:val="00A56318"/>
    <w:rsid w:val="00A5668A"/>
    <w:rsid w:val="00A573D1"/>
    <w:rsid w:val="00A57617"/>
    <w:rsid w:val="00A600C2"/>
    <w:rsid w:val="00A626AE"/>
    <w:rsid w:val="00A63AE3"/>
    <w:rsid w:val="00A63EFB"/>
    <w:rsid w:val="00A66535"/>
    <w:rsid w:val="00A66B13"/>
    <w:rsid w:val="00A67596"/>
    <w:rsid w:val="00A67A64"/>
    <w:rsid w:val="00A67DAD"/>
    <w:rsid w:val="00A72B19"/>
    <w:rsid w:val="00A72B73"/>
    <w:rsid w:val="00A73222"/>
    <w:rsid w:val="00A7322A"/>
    <w:rsid w:val="00A74232"/>
    <w:rsid w:val="00A74FD3"/>
    <w:rsid w:val="00A77E70"/>
    <w:rsid w:val="00A809A2"/>
    <w:rsid w:val="00A81CA1"/>
    <w:rsid w:val="00A82BEA"/>
    <w:rsid w:val="00A82D54"/>
    <w:rsid w:val="00A843BB"/>
    <w:rsid w:val="00A84662"/>
    <w:rsid w:val="00A8527D"/>
    <w:rsid w:val="00A85D57"/>
    <w:rsid w:val="00A86830"/>
    <w:rsid w:val="00A90374"/>
    <w:rsid w:val="00A90E11"/>
    <w:rsid w:val="00A92148"/>
    <w:rsid w:val="00A927B9"/>
    <w:rsid w:val="00A9529D"/>
    <w:rsid w:val="00A95A65"/>
    <w:rsid w:val="00A97004"/>
    <w:rsid w:val="00A97651"/>
    <w:rsid w:val="00AA2382"/>
    <w:rsid w:val="00AA3796"/>
    <w:rsid w:val="00AA39D1"/>
    <w:rsid w:val="00AA3B05"/>
    <w:rsid w:val="00AA77F6"/>
    <w:rsid w:val="00AB1378"/>
    <w:rsid w:val="00AB47F8"/>
    <w:rsid w:val="00AB4BE4"/>
    <w:rsid w:val="00AC0455"/>
    <w:rsid w:val="00AC050A"/>
    <w:rsid w:val="00AC0DA2"/>
    <w:rsid w:val="00AC1F92"/>
    <w:rsid w:val="00AC2391"/>
    <w:rsid w:val="00AC343B"/>
    <w:rsid w:val="00AC5AA5"/>
    <w:rsid w:val="00AD0B21"/>
    <w:rsid w:val="00AD0C97"/>
    <w:rsid w:val="00AD0C9D"/>
    <w:rsid w:val="00AD1B7C"/>
    <w:rsid w:val="00AD2C7C"/>
    <w:rsid w:val="00AD2F17"/>
    <w:rsid w:val="00AD4C82"/>
    <w:rsid w:val="00AD5505"/>
    <w:rsid w:val="00AD55F0"/>
    <w:rsid w:val="00AD60E5"/>
    <w:rsid w:val="00AD6DE3"/>
    <w:rsid w:val="00AE0499"/>
    <w:rsid w:val="00AE05AD"/>
    <w:rsid w:val="00AE100B"/>
    <w:rsid w:val="00AE123E"/>
    <w:rsid w:val="00AE2778"/>
    <w:rsid w:val="00AE2EA6"/>
    <w:rsid w:val="00AE51DF"/>
    <w:rsid w:val="00AE55BB"/>
    <w:rsid w:val="00AE6022"/>
    <w:rsid w:val="00AE665E"/>
    <w:rsid w:val="00AE6C0A"/>
    <w:rsid w:val="00AE7B7B"/>
    <w:rsid w:val="00AE7D6D"/>
    <w:rsid w:val="00AF34EE"/>
    <w:rsid w:val="00AF5398"/>
    <w:rsid w:val="00AF586A"/>
    <w:rsid w:val="00AF5FAC"/>
    <w:rsid w:val="00AF6AC3"/>
    <w:rsid w:val="00AF7A7D"/>
    <w:rsid w:val="00AF7EF9"/>
    <w:rsid w:val="00B024A8"/>
    <w:rsid w:val="00B02DEC"/>
    <w:rsid w:val="00B03035"/>
    <w:rsid w:val="00B0392F"/>
    <w:rsid w:val="00B0426B"/>
    <w:rsid w:val="00B04D4C"/>
    <w:rsid w:val="00B04FCE"/>
    <w:rsid w:val="00B05D49"/>
    <w:rsid w:val="00B064E5"/>
    <w:rsid w:val="00B0720A"/>
    <w:rsid w:val="00B07E70"/>
    <w:rsid w:val="00B103A0"/>
    <w:rsid w:val="00B1084C"/>
    <w:rsid w:val="00B109AE"/>
    <w:rsid w:val="00B10D1A"/>
    <w:rsid w:val="00B126A1"/>
    <w:rsid w:val="00B12C5C"/>
    <w:rsid w:val="00B13DBE"/>
    <w:rsid w:val="00B14690"/>
    <w:rsid w:val="00B1498F"/>
    <w:rsid w:val="00B14A9F"/>
    <w:rsid w:val="00B14DB4"/>
    <w:rsid w:val="00B162CC"/>
    <w:rsid w:val="00B1683F"/>
    <w:rsid w:val="00B17144"/>
    <w:rsid w:val="00B21C82"/>
    <w:rsid w:val="00B233C2"/>
    <w:rsid w:val="00B242DF"/>
    <w:rsid w:val="00B26A35"/>
    <w:rsid w:val="00B30AA5"/>
    <w:rsid w:val="00B31BF2"/>
    <w:rsid w:val="00B31C54"/>
    <w:rsid w:val="00B32139"/>
    <w:rsid w:val="00B33BD0"/>
    <w:rsid w:val="00B36975"/>
    <w:rsid w:val="00B379E0"/>
    <w:rsid w:val="00B401A7"/>
    <w:rsid w:val="00B4065C"/>
    <w:rsid w:val="00B4069B"/>
    <w:rsid w:val="00B411CD"/>
    <w:rsid w:val="00B4266D"/>
    <w:rsid w:val="00B42B02"/>
    <w:rsid w:val="00B44009"/>
    <w:rsid w:val="00B453EE"/>
    <w:rsid w:val="00B460E4"/>
    <w:rsid w:val="00B462E7"/>
    <w:rsid w:val="00B46DEF"/>
    <w:rsid w:val="00B47489"/>
    <w:rsid w:val="00B508A1"/>
    <w:rsid w:val="00B513DB"/>
    <w:rsid w:val="00B528FA"/>
    <w:rsid w:val="00B533E7"/>
    <w:rsid w:val="00B55603"/>
    <w:rsid w:val="00B557C0"/>
    <w:rsid w:val="00B61CD2"/>
    <w:rsid w:val="00B61E9E"/>
    <w:rsid w:val="00B6256F"/>
    <w:rsid w:val="00B6376E"/>
    <w:rsid w:val="00B63EC0"/>
    <w:rsid w:val="00B646AB"/>
    <w:rsid w:val="00B656BC"/>
    <w:rsid w:val="00B65B94"/>
    <w:rsid w:val="00B66536"/>
    <w:rsid w:val="00B6757F"/>
    <w:rsid w:val="00B67C37"/>
    <w:rsid w:val="00B67F02"/>
    <w:rsid w:val="00B70497"/>
    <w:rsid w:val="00B70EB1"/>
    <w:rsid w:val="00B7147A"/>
    <w:rsid w:val="00B721A0"/>
    <w:rsid w:val="00B725EC"/>
    <w:rsid w:val="00B73056"/>
    <w:rsid w:val="00B73A5A"/>
    <w:rsid w:val="00B73BF7"/>
    <w:rsid w:val="00B73CE3"/>
    <w:rsid w:val="00B74C1F"/>
    <w:rsid w:val="00B75F97"/>
    <w:rsid w:val="00B811AE"/>
    <w:rsid w:val="00B81917"/>
    <w:rsid w:val="00B82184"/>
    <w:rsid w:val="00B82DE4"/>
    <w:rsid w:val="00B83B3E"/>
    <w:rsid w:val="00B84690"/>
    <w:rsid w:val="00B8544F"/>
    <w:rsid w:val="00B863A8"/>
    <w:rsid w:val="00B8736B"/>
    <w:rsid w:val="00B93245"/>
    <w:rsid w:val="00B938FA"/>
    <w:rsid w:val="00B94FA5"/>
    <w:rsid w:val="00B95898"/>
    <w:rsid w:val="00B96E4B"/>
    <w:rsid w:val="00B977C3"/>
    <w:rsid w:val="00B97CA0"/>
    <w:rsid w:val="00BA0AAD"/>
    <w:rsid w:val="00BA12AD"/>
    <w:rsid w:val="00BA2ABF"/>
    <w:rsid w:val="00BA2BC4"/>
    <w:rsid w:val="00BA337D"/>
    <w:rsid w:val="00BA4888"/>
    <w:rsid w:val="00BA5D5E"/>
    <w:rsid w:val="00BA629E"/>
    <w:rsid w:val="00BA64CC"/>
    <w:rsid w:val="00BB0787"/>
    <w:rsid w:val="00BB1752"/>
    <w:rsid w:val="00BB2940"/>
    <w:rsid w:val="00BB4100"/>
    <w:rsid w:val="00BB49B2"/>
    <w:rsid w:val="00BB5401"/>
    <w:rsid w:val="00BB58E7"/>
    <w:rsid w:val="00BB6ED3"/>
    <w:rsid w:val="00BC026B"/>
    <w:rsid w:val="00BC0832"/>
    <w:rsid w:val="00BC15CD"/>
    <w:rsid w:val="00BC1D5C"/>
    <w:rsid w:val="00BC3BDC"/>
    <w:rsid w:val="00BC3ED1"/>
    <w:rsid w:val="00BC764E"/>
    <w:rsid w:val="00BC7CA9"/>
    <w:rsid w:val="00BD01A2"/>
    <w:rsid w:val="00BD02AA"/>
    <w:rsid w:val="00BD0C71"/>
    <w:rsid w:val="00BD1772"/>
    <w:rsid w:val="00BD20F0"/>
    <w:rsid w:val="00BD2CFE"/>
    <w:rsid w:val="00BD39F7"/>
    <w:rsid w:val="00BD5A8E"/>
    <w:rsid w:val="00BD630F"/>
    <w:rsid w:val="00BD65E9"/>
    <w:rsid w:val="00BE079E"/>
    <w:rsid w:val="00BE2D8F"/>
    <w:rsid w:val="00BE4EF0"/>
    <w:rsid w:val="00BE50F3"/>
    <w:rsid w:val="00BE5DBF"/>
    <w:rsid w:val="00BE65F4"/>
    <w:rsid w:val="00BE6AB3"/>
    <w:rsid w:val="00BF2281"/>
    <w:rsid w:val="00BF356D"/>
    <w:rsid w:val="00BF50FF"/>
    <w:rsid w:val="00BF64AF"/>
    <w:rsid w:val="00BF725B"/>
    <w:rsid w:val="00BF764C"/>
    <w:rsid w:val="00BF7BB6"/>
    <w:rsid w:val="00C00593"/>
    <w:rsid w:val="00C027DD"/>
    <w:rsid w:val="00C02F7B"/>
    <w:rsid w:val="00C03B74"/>
    <w:rsid w:val="00C03CEA"/>
    <w:rsid w:val="00C04996"/>
    <w:rsid w:val="00C04B71"/>
    <w:rsid w:val="00C065D0"/>
    <w:rsid w:val="00C06725"/>
    <w:rsid w:val="00C07585"/>
    <w:rsid w:val="00C07AB9"/>
    <w:rsid w:val="00C11B3D"/>
    <w:rsid w:val="00C13166"/>
    <w:rsid w:val="00C13A78"/>
    <w:rsid w:val="00C14C63"/>
    <w:rsid w:val="00C15460"/>
    <w:rsid w:val="00C159BB"/>
    <w:rsid w:val="00C17D9C"/>
    <w:rsid w:val="00C20DAD"/>
    <w:rsid w:val="00C22014"/>
    <w:rsid w:val="00C2305A"/>
    <w:rsid w:val="00C2362E"/>
    <w:rsid w:val="00C24667"/>
    <w:rsid w:val="00C247A5"/>
    <w:rsid w:val="00C249B4"/>
    <w:rsid w:val="00C24A8E"/>
    <w:rsid w:val="00C2522D"/>
    <w:rsid w:val="00C265CE"/>
    <w:rsid w:val="00C26A39"/>
    <w:rsid w:val="00C27BF2"/>
    <w:rsid w:val="00C302D6"/>
    <w:rsid w:val="00C32B9D"/>
    <w:rsid w:val="00C32F23"/>
    <w:rsid w:val="00C3467C"/>
    <w:rsid w:val="00C34AF2"/>
    <w:rsid w:val="00C34F09"/>
    <w:rsid w:val="00C35327"/>
    <w:rsid w:val="00C35667"/>
    <w:rsid w:val="00C360D4"/>
    <w:rsid w:val="00C37FE3"/>
    <w:rsid w:val="00C45DB4"/>
    <w:rsid w:val="00C46A56"/>
    <w:rsid w:val="00C50324"/>
    <w:rsid w:val="00C503C2"/>
    <w:rsid w:val="00C5066B"/>
    <w:rsid w:val="00C51141"/>
    <w:rsid w:val="00C51C1A"/>
    <w:rsid w:val="00C5227A"/>
    <w:rsid w:val="00C52CA9"/>
    <w:rsid w:val="00C55510"/>
    <w:rsid w:val="00C55AEE"/>
    <w:rsid w:val="00C56919"/>
    <w:rsid w:val="00C56947"/>
    <w:rsid w:val="00C57E4C"/>
    <w:rsid w:val="00C61D07"/>
    <w:rsid w:val="00C63708"/>
    <w:rsid w:val="00C64318"/>
    <w:rsid w:val="00C65809"/>
    <w:rsid w:val="00C65D7F"/>
    <w:rsid w:val="00C65F80"/>
    <w:rsid w:val="00C66709"/>
    <w:rsid w:val="00C67D4E"/>
    <w:rsid w:val="00C704B2"/>
    <w:rsid w:val="00C709FA"/>
    <w:rsid w:val="00C70CCA"/>
    <w:rsid w:val="00C71392"/>
    <w:rsid w:val="00C722DF"/>
    <w:rsid w:val="00C72429"/>
    <w:rsid w:val="00C738E5"/>
    <w:rsid w:val="00C73984"/>
    <w:rsid w:val="00C74DEA"/>
    <w:rsid w:val="00C75266"/>
    <w:rsid w:val="00C75809"/>
    <w:rsid w:val="00C7643A"/>
    <w:rsid w:val="00C77239"/>
    <w:rsid w:val="00C80EB5"/>
    <w:rsid w:val="00C824B0"/>
    <w:rsid w:val="00C82AF7"/>
    <w:rsid w:val="00C82DEF"/>
    <w:rsid w:val="00C832BB"/>
    <w:rsid w:val="00C850DA"/>
    <w:rsid w:val="00C851F9"/>
    <w:rsid w:val="00C87518"/>
    <w:rsid w:val="00C91167"/>
    <w:rsid w:val="00C94008"/>
    <w:rsid w:val="00C94039"/>
    <w:rsid w:val="00C95070"/>
    <w:rsid w:val="00C950D2"/>
    <w:rsid w:val="00C967E1"/>
    <w:rsid w:val="00CA0BFD"/>
    <w:rsid w:val="00CA1322"/>
    <w:rsid w:val="00CA29B4"/>
    <w:rsid w:val="00CA2CE7"/>
    <w:rsid w:val="00CA4F1D"/>
    <w:rsid w:val="00CA54D4"/>
    <w:rsid w:val="00CA54D7"/>
    <w:rsid w:val="00CA5728"/>
    <w:rsid w:val="00CA6C56"/>
    <w:rsid w:val="00CA7E59"/>
    <w:rsid w:val="00CB0E48"/>
    <w:rsid w:val="00CB1341"/>
    <w:rsid w:val="00CB1529"/>
    <w:rsid w:val="00CB1FE3"/>
    <w:rsid w:val="00CB2C1A"/>
    <w:rsid w:val="00CB2F7D"/>
    <w:rsid w:val="00CB2FAC"/>
    <w:rsid w:val="00CB3A58"/>
    <w:rsid w:val="00CB6310"/>
    <w:rsid w:val="00CB6796"/>
    <w:rsid w:val="00CB6C18"/>
    <w:rsid w:val="00CC1835"/>
    <w:rsid w:val="00CC1A57"/>
    <w:rsid w:val="00CC1A9E"/>
    <w:rsid w:val="00CC2166"/>
    <w:rsid w:val="00CC294F"/>
    <w:rsid w:val="00CC2F7C"/>
    <w:rsid w:val="00CC3C22"/>
    <w:rsid w:val="00CC4CE5"/>
    <w:rsid w:val="00CC5E8C"/>
    <w:rsid w:val="00CC6136"/>
    <w:rsid w:val="00CC67E6"/>
    <w:rsid w:val="00CD045D"/>
    <w:rsid w:val="00CD0BBF"/>
    <w:rsid w:val="00CD28C4"/>
    <w:rsid w:val="00CD48FB"/>
    <w:rsid w:val="00CD6689"/>
    <w:rsid w:val="00CD6DF8"/>
    <w:rsid w:val="00CE074D"/>
    <w:rsid w:val="00CE1543"/>
    <w:rsid w:val="00CE18A5"/>
    <w:rsid w:val="00CE2838"/>
    <w:rsid w:val="00CE2F63"/>
    <w:rsid w:val="00CE464F"/>
    <w:rsid w:val="00CE50FC"/>
    <w:rsid w:val="00CE685E"/>
    <w:rsid w:val="00CE7638"/>
    <w:rsid w:val="00CE7A49"/>
    <w:rsid w:val="00CF1090"/>
    <w:rsid w:val="00CF168E"/>
    <w:rsid w:val="00CF2391"/>
    <w:rsid w:val="00CF4CB5"/>
    <w:rsid w:val="00CF4FA9"/>
    <w:rsid w:val="00CF58C8"/>
    <w:rsid w:val="00CF6B2A"/>
    <w:rsid w:val="00CF6EED"/>
    <w:rsid w:val="00D0038A"/>
    <w:rsid w:val="00D00F98"/>
    <w:rsid w:val="00D04069"/>
    <w:rsid w:val="00D06190"/>
    <w:rsid w:val="00D079ED"/>
    <w:rsid w:val="00D07D48"/>
    <w:rsid w:val="00D07E77"/>
    <w:rsid w:val="00D10DA1"/>
    <w:rsid w:val="00D1122A"/>
    <w:rsid w:val="00D1330E"/>
    <w:rsid w:val="00D13E76"/>
    <w:rsid w:val="00D14E92"/>
    <w:rsid w:val="00D17796"/>
    <w:rsid w:val="00D20236"/>
    <w:rsid w:val="00D20B9E"/>
    <w:rsid w:val="00D2150B"/>
    <w:rsid w:val="00D233D4"/>
    <w:rsid w:val="00D24178"/>
    <w:rsid w:val="00D2564A"/>
    <w:rsid w:val="00D276FD"/>
    <w:rsid w:val="00D30957"/>
    <w:rsid w:val="00D3196C"/>
    <w:rsid w:val="00D3230B"/>
    <w:rsid w:val="00D32F65"/>
    <w:rsid w:val="00D3300D"/>
    <w:rsid w:val="00D336C9"/>
    <w:rsid w:val="00D33EDE"/>
    <w:rsid w:val="00D35964"/>
    <w:rsid w:val="00D35B61"/>
    <w:rsid w:val="00D363EA"/>
    <w:rsid w:val="00D36837"/>
    <w:rsid w:val="00D37A5A"/>
    <w:rsid w:val="00D37E4B"/>
    <w:rsid w:val="00D40CFF"/>
    <w:rsid w:val="00D40F04"/>
    <w:rsid w:val="00D42046"/>
    <w:rsid w:val="00D4262E"/>
    <w:rsid w:val="00D42AB7"/>
    <w:rsid w:val="00D42DA9"/>
    <w:rsid w:val="00D42F9F"/>
    <w:rsid w:val="00D441B5"/>
    <w:rsid w:val="00D44651"/>
    <w:rsid w:val="00D451D7"/>
    <w:rsid w:val="00D4541A"/>
    <w:rsid w:val="00D456C2"/>
    <w:rsid w:val="00D45ACA"/>
    <w:rsid w:val="00D45D23"/>
    <w:rsid w:val="00D471FE"/>
    <w:rsid w:val="00D4792F"/>
    <w:rsid w:val="00D50C98"/>
    <w:rsid w:val="00D51266"/>
    <w:rsid w:val="00D512E0"/>
    <w:rsid w:val="00D51660"/>
    <w:rsid w:val="00D52C55"/>
    <w:rsid w:val="00D54FB0"/>
    <w:rsid w:val="00D57371"/>
    <w:rsid w:val="00D57608"/>
    <w:rsid w:val="00D60241"/>
    <w:rsid w:val="00D60B36"/>
    <w:rsid w:val="00D60F8D"/>
    <w:rsid w:val="00D63731"/>
    <w:rsid w:val="00D63814"/>
    <w:rsid w:val="00D64807"/>
    <w:rsid w:val="00D64809"/>
    <w:rsid w:val="00D649E9"/>
    <w:rsid w:val="00D64F4C"/>
    <w:rsid w:val="00D6683B"/>
    <w:rsid w:val="00D66B2A"/>
    <w:rsid w:val="00D70D83"/>
    <w:rsid w:val="00D71097"/>
    <w:rsid w:val="00D72D4C"/>
    <w:rsid w:val="00D75383"/>
    <w:rsid w:val="00D7576F"/>
    <w:rsid w:val="00D76172"/>
    <w:rsid w:val="00D76DD4"/>
    <w:rsid w:val="00D7745A"/>
    <w:rsid w:val="00D77632"/>
    <w:rsid w:val="00D80946"/>
    <w:rsid w:val="00D81C17"/>
    <w:rsid w:val="00D8514E"/>
    <w:rsid w:val="00D8572F"/>
    <w:rsid w:val="00D87033"/>
    <w:rsid w:val="00D87CFE"/>
    <w:rsid w:val="00D90178"/>
    <w:rsid w:val="00D901E6"/>
    <w:rsid w:val="00D90DB4"/>
    <w:rsid w:val="00D919BA"/>
    <w:rsid w:val="00D924AF"/>
    <w:rsid w:val="00D93723"/>
    <w:rsid w:val="00D9429A"/>
    <w:rsid w:val="00D94990"/>
    <w:rsid w:val="00D9666E"/>
    <w:rsid w:val="00D96C6B"/>
    <w:rsid w:val="00D96DE0"/>
    <w:rsid w:val="00DA0887"/>
    <w:rsid w:val="00DA113A"/>
    <w:rsid w:val="00DA118E"/>
    <w:rsid w:val="00DA11C3"/>
    <w:rsid w:val="00DA1FFD"/>
    <w:rsid w:val="00DA286D"/>
    <w:rsid w:val="00DA3033"/>
    <w:rsid w:val="00DA357C"/>
    <w:rsid w:val="00DA48F2"/>
    <w:rsid w:val="00DA530B"/>
    <w:rsid w:val="00DA54CB"/>
    <w:rsid w:val="00DA5A0E"/>
    <w:rsid w:val="00DA62CF"/>
    <w:rsid w:val="00DA737D"/>
    <w:rsid w:val="00DA7779"/>
    <w:rsid w:val="00DA7FC8"/>
    <w:rsid w:val="00DB0F39"/>
    <w:rsid w:val="00DB2267"/>
    <w:rsid w:val="00DB2B8F"/>
    <w:rsid w:val="00DB38C0"/>
    <w:rsid w:val="00DB4AC4"/>
    <w:rsid w:val="00DB4DAE"/>
    <w:rsid w:val="00DB5009"/>
    <w:rsid w:val="00DB622D"/>
    <w:rsid w:val="00DB783D"/>
    <w:rsid w:val="00DC1363"/>
    <w:rsid w:val="00DC48E5"/>
    <w:rsid w:val="00DC5C01"/>
    <w:rsid w:val="00DD0EC6"/>
    <w:rsid w:val="00DD167B"/>
    <w:rsid w:val="00DD1EFD"/>
    <w:rsid w:val="00DD3C55"/>
    <w:rsid w:val="00DD3EAE"/>
    <w:rsid w:val="00DD46C8"/>
    <w:rsid w:val="00DD55FF"/>
    <w:rsid w:val="00DD619C"/>
    <w:rsid w:val="00DD7C07"/>
    <w:rsid w:val="00DD7F6B"/>
    <w:rsid w:val="00DD7F6C"/>
    <w:rsid w:val="00DD7FF8"/>
    <w:rsid w:val="00DE0080"/>
    <w:rsid w:val="00DE161C"/>
    <w:rsid w:val="00DE1E36"/>
    <w:rsid w:val="00DE3B64"/>
    <w:rsid w:val="00DE58AE"/>
    <w:rsid w:val="00DE5966"/>
    <w:rsid w:val="00DE77B4"/>
    <w:rsid w:val="00DF2D7C"/>
    <w:rsid w:val="00DF3E3F"/>
    <w:rsid w:val="00DF5D5F"/>
    <w:rsid w:val="00DF774C"/>
    <w:rsid w:val="00DF780B"/>
    <w:rsid w:val="00E0010D"/>
    <w:rsid w:val="00E01563"/>
    <w:rsid w:val="00E01E48"/>
    <w:rsid w:val="00E03491"/>
    <w:rsid w:val="00E04597"/>
    <w:rsid w:val="00E04A9B"/>
    <w:rsid w:val="00E0503A"/>
    <w:rsid w:val="00E06F41"/>
    <w:rsid w:val="00E1138E"/>
    <w:rsid w:val="00E11EE9"/>
    <w:rsid w:val="00E12AA3"/>
    <w:rsid w:val="00E13221"/>
    <w:rsid w:val="00E1381D"/>
    <w:rsid w:val="00E14AB5"/>
    <w:rsid w:val="00E14DB2"/>
    <w:rsid w:val="00E15050"/>
    <w:rsid w:val="00E1624B"/>
    <w:rsid w:val="00E16379"/>
    <w:rsid w:val="00E16BB7"/>
    <w:rsid w:val="00E1752C"/>
    <w:rsid w:val="00E17D22"/>
    <w:rsid w:val="00E200FD"/>
    <w:rsid w:val="00E207D9"/>
    <w:rsid w:val="00E22F31"/>
    <w:rsid w:val="00E23990"/>
    <w:rsid w:val="00E23DFB"/>
    <w:rsid w:val="00E24767"/>
    <w:rsid w:val="00E24AEE"/>
    <w:rsid w:val="00E25554"/>
    <w:rsid w:val="00E25CDB"/>
    <w:rsid w:val="00E2601A"/>
    <w:rsid w:val="00E268D6"/>
    <w:rsid w:val="00E277EE"/>
    <w:rsid w:val="00E2784D"/>
    <w:rsid w:val="00E31DF8"/>
    <w:rsid w:val="00E356C1"/>
    <w:rsid w:val="00E35ED0"/>
    <w:rsid w:val="00E361B4"/>
    <w:rsid w:val="00E36E33"/>
    <w:rsid w:val="00E4040B"/>
    <w:rsid w:val="00E4069B"/>
    <w:rsid w:val="00E41A66"/>
    <w:rsid w:val="00E428F4"/>
    <w:rsid w:val="00E42AC6"/>
    <w:rsid w:val="00E42D4B"/>
    <w:rsid w:val="00E43243"/>
    <w:rsid w:val="00E443EF"/>
    <w:rsid w:val="00E46F68"/>
    <w:rsid w:val="00E47431"/>
    <w:rsid w:val="00E50503"/>
    <w:rsid w:val="00E50907"/>
    <w:rsid w:val="00E50D6E"/>
    <w:rsid w:val="00E51900"/>
    <w:rsid w:val="00E52321"/>
    <w:rsid w:val="00E530D5"/>
    <w:rsid w:val="00E5324D"/>
    <w:rsid w:val="00E5331C"/>
    <w:rsid w:val="00E5397F"/>
    <w:rsid w:val="00E5436E"/>
    <w:rsid w:val="00E5541A"/>
    <w:rsid w:val="00E558BC"/>
    <w:rsid w:val="00E55A5C"/>
    <w:rsid w:val="00E56A6B"/>
    <w:rsid w:val="00E56F2C"/>
    <w:rsid w:val="00E56F8E"/>
    <w:rsid w:val="00E5732D"/>
    <w:rsid w:val="00E575B5"/>
    <w:rsid w:val="00E60429"/>
    <w:rsid w:val="00E61062"/>
    <w:rsid w:val="00E616EE"/>
    <w:rsid w:val="00E620A2"/>
    <w:rsid w:val="00E6266E"/>
    <w:rsid w:val="00E63608"/>
    <w:rsid w:val="00E639D2"/>
    <w:rsid w:val="00E63C5F"/>
    <w:rsid w:val="00E643F5"/>
    <w:rsid w:val="00E656E2"/>
    <w:rsid w:val="00E66632"/>
    <w:rsid w:val="00E66873"/>
    <w:rsid w:val="00E706CB"/>
    <w:rsid w:val="00E70B0C"/>
    <w:rsid w:val="00E70BB5"/>
    <w:rsid w:val="00E714D1"/>
    <w:rsid w:val="00E73534"/>
    <w:rsid w:val="00E73AE6"/>
    <w:rsid w:val="00E74BD7"/>
    <w:rsid w:val="00E751A9"/>
    <w:rsid w:val="00E75AF6"/>
    <w:rsid w:val="00E82199"/>
    <w:rsid w:val="00E8347D"/>
    <w:rsid w:val="00E83808"/>
    <w:rsid w:val="00E8548A"/>
    <w:rsid w:val="00E85592"/>
    <w:rsid w:val="00E860E0"/>
    <w:rsid w:val="00E86E22"/>
    <w:rsid w:val="00E87508"/>
    <w:rsid w:val="00E87E0B"/>
    <w:rsid w:val="00E90249"/>
    <w:rsid w:val="00E90778"/>
    <w:rsid w:val="00E92D82"/>
    <w:rsid w:val="00E9316C"/>
    <w:rsid w:val="00E96065"/>
    <w:rsid w:val="00E97430"/>
    <w:rsid w:val="00E97559"/>
    <w:rsid w:val="00EA0501"/>
    <w:rsid w:val="00EA1523"/>
    <w:rsid w:val="00EA35F9"/>
    <w:rsid w:val="00EA662E"/>
    <w:rsid w:val="00EA6B24"/>
    <w:rsid w:val="00EA707D"/>
    <w:rsid w:val="00EB009D"/>
    <w:rsid w:val="00EB0F7A"/>
    <w:rsid w:val="00EB1137"/>
    <w:rsid w:val="00EB178C"/>
    <w:rsid w:val="00EB21D6"/>
    <w:rsid w:val="00EB2DA2"/>
    <w:rsid w:val="00EB3B1D"/>
    <w:rsid w:val="00EB3BDB"/>
    <w:rsid w:val="00EB470A"/>
    <w:rsid w:val="00EB5FE1"/>
    <w:rsid w:val="00EC0B06"/>
    <w:rsid w:val="00EC2F23"/>
    <w:rsid w:val="00EC366C"/>
    <w:rsid w:val="00EC3C90"/>
    <w:rsid w:val="00EC3E01"/>
    <w:rsid w:val="00EC4154"/>
    <w:rsid w:val="00EC42CE"/>
    <w:rsid w:val="00EC4DB9"/>
    <w:rsid w:val="00EC526C"/>
    <w:rsid w:val="00EC560E"/>
    <w:rsid w:val="00EC68E8"/>
    <w:rsid w:val="00EC6FA3"/>
    <w:rsid w:val="00EC7FA6"/>
    <w:rsid w:val="00ED0C6D"/>
    <w:rsid w:val="00ED202D"/>
    <w:rsid w:val="00ED342E"/>
    <w:rsid w:val="00ED3646"/>
    <w:rsid w:val="00ED41B1"/>
    <w:rsid w:val="00ED439E"/>
    <w:rsid w:val="00ED439F"/>
    <w:rsid w:val="00ED4E50"/>
    <w:rsid w:val="00ED651F"/>
    <w:rsid w:val="00ED6F93"/>
    <w:rsid w:val="00ED753B"/>
    <w:rsid w:val="00EE0701"/>
    <w:rsid w:val="00EE0B11"/>
    <w:rsid w:val="00EE3EDA"/>
    <w:rsid w:val="00EE4408"/>
    <w:rsid w:val="00EE4F55"/>
    <w:rsid w:val="00EE637F"/>
    <w:rsid w:val="00EE6B34"/>
    <w:rsid w:val="00EE6EDC"/>
    <w:rsid w:val="00EE702E"/>
    <w:rsid w:val="00EE7BD8"/>
    <w:rsid w:val="00EF08A6"/>
    <w:rsid w:val="00EF0CD1"/>
    <w:rsid w:val="00EF0F99"/>
    <w:rsid w:val="00EF1AB9"/>
    <w:rsid w:val="00EF291A"/>
    <w:rsid w:val="00EF44D0"/>
    <w:rsid w:val="00EF5B33"/>
    <w:rsid w:val="00EF6743"/>
    <w:rsid w:val="00EF7F38"/>
    <w:rsid w:val="00EF7F69"/>
    <w:rsid w:val="00F007A2"/>
    <w:rsid w:val="00F00BB6"/>
    <w:rsid w:val="00F01B1B"/>
    <w:rsid w:val="00F05346"/>
    <w:rsid w:val="00F0574E"/>
    <w:rsid w:val="00F0697F"/>
    <w:rsid w:val="00F07B0B"/>
    <w:rsid w:val="00F10507"/>
    <w:rsid w:val="00F10776"/>
    <w:rsid w:val="00F10AAF"/>
    <w:rsid w:val="00F12536"/>
    <w:rsid w:val="00F1321F"/>
    <w:rsid w:val="00F14688"/>
    <w:rsid w:val="00F15507"/>
    <w:rsid w:val="00F172C6"/>
    <w:rsid w:val="00F177E6"/>
    <w:rsid w:val="00F17A6D"/>
    <w:rsid w:val="00F17D03"/>
    <w:rsid w:val="00F204AB"/>
    <w:rsid w:val="00F22F77"/>
    <w:rsid w:val="00F26580"/>
    <w:rsid w:val="00F26D3A"/>
    <w:rsid w:val="00F30558"/>
    <w:rsid w:val="00F30C55"/>
    <w:rsid w:val="00F30DF7"/>
    <w:rsid w:val="00F31250"/>
    <w:rsid w:val="00F31ED6"/>
    <w:rsid w:val="00F338F0"/>
    <w:rsid w:val="00F344FD"/>
    <w:rsid w:val="00F35272"/>
    <w:rsid w:val="00F358D7"/>
    <w:rsid w:val="00F40E67"/>
    <w:rsid w:val="00F420C2"/>
    <w:rsid w:val="00F4419B"/>
    <w:rsid w:val="00F446FB"/>
    <w:rsid w:val="00F45A1E"/>
    <w:rsid w:val="00F460EC"/>
    <w:rsid w:val="00F46220"/>
    <w:rsid w:val="00F46855"/>
    <w:rsid w:val="00F47319"/>
    <w:rsid w:val="00F47C9D"/>
    <w:rsid w:val="00F501D2"/>
    <w:rsid w:val="00F507FA"/>
    <w:rsid w:val="00F51832"/>
    <w:rsid w:val="00F51E6A"/>
    <w:rsid w:val="00F51F44"/>
    <w:rsid w:val="00F52970"/>
    <w:rsid w:val="00F532A1"/>
    <w:rsid w:val="00F53BBB"/>
    <w:rsid w:val="00F55DA3"/>
    <w:rsid w:val="00F565E0"/>
    <w:rsid w:val="00F569FE"/>
    <w:rsid w:val="00F574D8"/>
    <w:rsid w:val="00F609B7"/>
    <w:rsid w:val="00F61D28"/>
    <w:rsid w:val="00F62DE1"/>
    <w:rsid w:val="00F63A2F"/>
    <w:rsid w:val="00F63A99"/>
    <w:rsid w:val="00F66504"/>
    <w:rsid w:val="00F667AE"/>
    <w:rsid w:val="00F66E29"/>
    <w:rsid w:val="00F67625"/>
    <w:rsid w:val="00F70922"/>
    <w:rsid w:val="00F71FD1"/>
    <w:rsid w:val="00F72E4A"/>
    <w:rsid w:val="00F73712"/>
    <w:rsid w:val="00F7425F"/>
    <w:rsid w:val="00F743A5"/>
    <w:rsid w:val="00F745DE"/>
    <w:rsid w:val="00F74F51"/>
    <w:rsid w:val="00F75DFB"/>
    <w:rsid w:val="00F76C59"/>
    <w:rsid w:val="00F77903"/>
    <w:rsid w:val="00F77BB8"/>
    <w:rsid w:val="00F80B82"/>
    <w:rsid w:val="00F80D2A"/>
    <w:rsid w:val="00F81085"/>
    <w:rsid w:val="00F81AFE"/>
    <w:rsid w:val="00F8276A"/>
    <w:rsid w:val="00F83F8B"/>
    <w:rsid w:val="00F85A0C"/>
    <w:rsid w:val="00F86087"/>
    <w:rsid w:val="00F91868"/>
    <w:rsid w:val="00F9312A"/>
    <w:rsid w:val="00F935B0"/>
    <w:rsid w:val="00F967A6"/>
    <w:rsid w:val="00F97829"/>
    <w:rsid w:val="00FA053B"/>
    <w:rsid w:val="00FA0F68"/>
    <w:rsid w:val="00FA2BB8"/>
    <w:rsid w:val="00FA2EBB"/>
    <w:rsid w:val="00FA3C91"/>
    <w:rsid w:val="00FA5F7A"/>
    <w:rsid w:val="00FA67D2"/>
    <w:rsid w:val="00FA6C15"/>
    <w:rsid w:val="00FA6DA4"/>
    <w:rsid w:val="00FB0087"/>
    <w:rsid w:val="00FB0292"/>
    <w:rsid w:val="00FB0AEE"/>
    <w:rsid w:val="00FB3C4D"/>
    <w:rsid w:val="00FB5F60"/>
    <w:rsid w:val="00FB7018"/>
    <w:rsid w:val="00FB78BF"/>
    <w:rsid w:val="00FC0FCA"/>
    <w:rsid w:val="00FC1211"/>
    <w:rsid w:val="00FC1575"/>
    <w:rsid w:val="00FC2E3C"/>
    <w:rsid w:val="00FC4415"/>
    <w:rsid w:val="00FC4F36"/>
    <w:rsid w:val="00FC55EC"/>
    <w:rsid w:val="00FC5A8A"/>
    <w:rsid w:val="00FC634E"/>
    <w:rsid w:val="00FC6B6E"/>
    <w:rsid w:val="00FC7318"/>
    <w:rsid w:val="00FC7B11"/>
    <w:rsid w:val="00FD0016"/>
    <w:rsid w:val="00FD0295"/>
    <w:rsid w:val="00FD1477"/>
    <w:rsid w:val="00FD217B"/>
    <w:rsid w:val="00FD224A"/>
    <w:rsid w:val="00FD2981"/>
    <w:rsid w:val="00FD38A4"/>
    <w:rsid w:val="00FD5259"/>
    <w:rsid w:val="00FD7AE4"/>
    <w:rsid w:val="00FD7D04"/>
    <w:rsid w:val="00FE16CC"/>
    <w:rsid w:val="00FE2DCD"/>
    <w:rsid w:val="00FE3BC3"/>
    <w:rsid w:val="00FE5CF8"/>
    <w:rsid w:val="00FE62AF"/>
    <w:rsid w:val="00FE681B"/>
    <w:rsid w:val="00FE72B9"/>
    <w:rsid w:val="00FE7D5E"/>
    <w:rsid w:val="00FF0D2B"/>
    <w:rsid w:val="00FF1598"/>
    <w:rsid w:val="00FF1687"/>
    <w:rsid w:val="00FF3939"/>
    <w:rsid w:val="00FF4F21"/>
    <w:rsid w:val="00FF5704"/>
    <w:rsid w:val="00FF61BC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aaeae,gray,#5f5f5f"/>
    </o:shapedefaults>
    <o:shapelayout v:ext="edit">
      <o:idmap v:ext="edit" data="2"/>
    </o:shapelayout>
  </w:shapeDefaults>
  <w:decimalSymbol w:val=","/>
  <w:listSeparator w:val=";"/>
  <w14:docId w14:val="10B54746"/>
  <w15:chartTrackingRefBased/>
  <w15:docId w15:val="{03938902-32C7-4B02-97DA-58963C3B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Univers" w:hAnsi="Univers" w:cs="Arial"/>
      <w:color w:val="000000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993"/>
      </w:tabs>
      <w:ind w:left="426"/>
      <w:outlineLvl w:val="0"/>
    </w:pPr>
    <w:rPr>
      <w:rFonts w:cs="Times New Roman"/>
      <w:b/>
      <w:color w:val="auto"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cs="Times New Roman"/>
      <w:b/>
      <w:color w:val="auto"/>
    </w:rPr>
  </w:style>
  <w:style w:type="paragraph" w:styleId="berschrift3">
    <w:name w:val="heading 3"/>
    <w:basedOn w:val="Standard"/>
    <w:next w:val="Standard"/>
    <w:qFormat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420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395"/>
        <w:tab w:val="left" w:pos="7088"/>
      </w:tabs>
      <w:ind w:left="284"/>
      <w:jc w:val="center"/>
      <w:outlineLvl w:val="5"/>
    </w:pPr>
    <w:rPr>
      <w:rFonts w:ascii="Arial" w:hAnsi="Arial" w:cs="Times New Roman"/>
      <w:b/>
      <w:color w:val="auto"/>
      <w:sz w:val="28"/>
      <w:u w:val="single"/>
      <w:lang w:val="it-IT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Arial" w:hAnsi="Arial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jc w:val="both"/>
      <w:outlineLvl w:val="7"/>
    </w:pPr>
    <w:rPr>
      <w:rFonts w:ascii="Arial" w:hAnsi="Arial"/>
      <w:b/>
    </w:rPr>
  </w:style>
  <w:style w:type="paragraph" w:styleId="berschrift9">
    <w:name w:val="heading 9"/>
    <w:basedOn w:val="Standard"/>
    <w:next w:val="Standard"/>
    <w:qFormat/>
    <w:pPr>
      <w:keepNext/>
      <w:jc w:val="both"/>
      <w:outlineLvl w:val="8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berschrift">
    <w:name w:val="Überschrift"/>
    <w:rPr>
      <w:b/>
      <w:sz w:val="28"/>
    </w:rPr>
  </w:style>
  <w:style w:type="paragraph" w:styleId="Funotentext">
    <w:name w:val="footnote text"/>
    <w:basedOn w:val="Standard"/>
    <w:semiHidden/>
    <w:rPr>
      <w:rFonts w:cs="Times New Roman"/>
      <w:color w:val="auto"/>
      <w:sz w:val="20"/>
    </w:rPr>
  </w:style>
  <w:style w:type="paragraph" w:styleId="Verzeichnis1">
    <w:name w:val="toc 1"/>
    <w:basedOn w:val="Standard"/>
    <w:next w:val="Standard"/>
    <w:autoRedefine/>
    <w:semiHidden/>
    <w:pPr>
      <w:ind w:left="1080"/>
    </w:pPr>
    <w:rPr>
      <w:rFonts w:cs="Times New Roman"/>
      <w:b/>
      <w:bCs/>
      <w:color w:val="auto"/>
    </w:rPr>
  </w:style>
  <w:style w:type="paragraph" w:styleId="Aufzhlungszeichen">
    <w:name w:val="List Bullet"/>
    <w:basedOn w:val="Standard"/>
    <w:autoRedefine/>
    <w:pPr>
      <w:numPr>
        <w:numId w:val="1"/>
      </w:numPr>
    </w:pPr>
    <w:rPr>
      <w:rFonts w:cs="Times New Roman"/>
      <w:color w:val="auto"/>
    </w:rPr>
  </w:style>
  <w:style w:type="paragraph" w:styleId="Aufzhlungszeichen2">
    <w:name w:val="List Bullet 2"/>
    <w:basedOn w:val="Standard"/>
    <w:autoRedefine/>
    <w:pPr>
      <w:numPr>
        <w:numId w:val="2"/>
      </w:numPr>
    </w:pPr>
    <w:rPr>
      <w:rFonts w:cs="Times New Roman"/>
      <w:color w:val="auto"/>
    </w:rPr>
  </w:style>
  <w:style w:type="paragraph" w:styleId="Aufzhlungszeichen3">
    <w:name w:val="List Bullet 3"/>
    <w:basedOn w:val="Standard"/>
    <w:autoRedefine/>
    <w:pPr>
      <w:numPr>
        <w:numId w:val="3"/>
      </w:numPr>
    </w:pPr>
    <w:rPr>
      <w:rFonts w:cs="Times New Roman"/>
      <w:color w:val="auto"/>
    </w:rPr>
  </w:style>
  <w:style w:type="paragraph" w:styleId="Aufzhlungszeichen4">
    <w:name w:val="List Bullet 4"/>
    <w:basedOn w:val="Standard"/>
    <w:autoRedefine/>
    <w:pPr>
      <w:numPr>
        <w:numId w:val="4"/>
      </w:numPr>
    </w:pPr>
    <w:rPr>
      <w:rFonts w:cs="Times New Roman"/>
      <w:color w:val="auto"/>
    </w:rPr>
  </w:style>
  <w:style w:type="paragraph" w:styleId="Aufzhlungszeichen5">
    <w:name w:val="List Bullet 5"/>
    <w:basedOn w:val="Standard"/>
    <w:autoRedefine/>
    <w:pPr>
      <w:numPr>
        <w:numId w:val="5"/>
      </w:numPr>
    </w:pPr>
    <w:rPr>
      <w:rFonts w:cs="Times New Roman"/>
      <w:color w:val="auto"/>
    </w:rPr>
  </w:style>
  <w:style w:type="paragraph" w:styleId="Listennummer">
    <w:name w:val="List Number"/>
    <w:basedOn w:val="Standard"/>
    <w:pPr>
      <w:numPr>
        <w:numId w:val="6"/>
      </w:numPr>
    </w:pPr>
    <w:rPr>
      <w:rFonts w:cs="Times New Roman"/>
      <w:color w:val="auto"/>
    </w:rPr>
  </w:style>
  <w:style w:type="paragraph" w:styleId="Listennummer2">
    <w:name w:val="List Number 2"/>
    <w:basedOn w:val="Standard"/>
    <w:pPr>
      <w:numPr>
        <w:numId w:val="7"/>
      </w:numPr>
    </w:pPr>
    <w:rPr>
      <w:rFonts w:cs="Times New Roman"/>
      <w:color w:val="auto"/>
    </w:rPr>
  </w:style>
  <w:style w:type="paragraph" w:styleId="Listennummer3">
    <w:name w:val="List Number 3"/>
    <w:basedOn w:val="Standard"/>
    <w:pPr>
      <w:numPr>
        <w:numId w:val="8"/>
      </w:numPr>
    </w:pPr>
    <w:rPr>
      <w:rFonts w:cs="Times New Roman"/>
      <w:color w:val="auto"/>
    </w:rPr>
  </w:style>
  <w:style w:type="paragraph" w:styleId="Listennummer4">
    <w:name w:val="List Number 4"/>
    <w:basedOn w:val="Standard"/>
    <w:pPr>
      <w:numPr>
        <w:numId w:val="9"/>
      </w:numPr>
    </w:pPr>
    <w:rPr>
      <w:rFonts w:cs="Times New Roman"/>
      <w:color w:val="auto"/>
    </w:rPr>
  </w:style>
  <w:style w:type="paragraph" w:styleId="Listennummer5">
    <w:name w:val="List Number 5"/>
    <w:basedOn w:val="Standard"/>
    <w:pPr>
      <w:numPr>
        <w:numId w:val="10"/>
      </w:numPr>
    </w:pPr>
    <w:rPr>
      <w:rFonts w:cs="Times New Roman"/>
      <w:color w:val="auto"/>
    </w:rPr>
  </w:style>
  <w:style w:type="paragraph" w:styleId="Textkrper-Zeileneinzug">
    <w:name w:val="Body Text Indent"/>
    <w:basedOn w:val="Standard"/>
    <w:pPr>
      <w:tabs>
        <w:tab w:val="left" w:pos="567"/>
        <w:tab w:val="left" w:pos="4395"/>
        <w:tab w:val="left" w:pos="7088"/>
      </w:tabs>
      <w:ind w:left="993"/>
    </w:pPr>
    <w:rPr>
      <w:rFonts w:cs="Times New Roman"/>
      <w:color w:val="auto"/>
    </w:rPr>
  </w:style>
  <w:style w:type="paragraph" w:customStyle="1" w:styleId="Textkrper21">
    <w:name w:val="Textkörper 21"/>
    <w:basedOn w:val="Standard"/>
    <w:pPr>
      <w:spacing w:after="120"/>
      <w:ind w:left="283"/>
    </w:pPr>
    <w:rPr>
      <w:rFonts w:cs="Times New Roman"/>
      <w:color w:val="auto"/>
    </w:rPr>
  </w:style>
  <w:style w:type="character" w:customStyle="1" w:styleId="news2">
    <w:name w:val="news2"/>
    <w:rPr>
      <w:rFonts w:ascii="Arial" w:hAnsi="Arial" w:hint="default"/>
      <w:sz w:val="20"/>
      <w:szCs w:val="20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  <w:rPr>
      <w:rFonts w:ascii="Arial Narrow" w:hAnsi="Arial Narrow" w:cs="Times New Roman"/>
      <w:color w:val="auto"/>
      <w:szCs w:val="24"/>
    </w:rPr>
  </w:style>
  <w:style w:type="paragraph" w:styleId="Textkrper2">
    <w:name w:val="Body Text 2"/>
    <w:basedOn w:val="Standard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</w:pPr>
    <w:rPr>
      <w:rFonts w:ascii="Arial Narrow" w:hAnsi="Arial Narrow" w:cs="Times New Roman"/>
      <w:b/>
      <w:bCs/>
      <w:color w:val="auto"/>
      <w:szCs w:val="24"/>
    </w:rPr>
  </w:style>
  <w:style w:type="paragraph" w:styleId="Textkrper-Einzug2">
    <w:name w:val="Body Text Indent 2"/>
    <w:basedOn w:val="Standard"/>
    <w:pPr>
      <w:ind w:left="964"/>
    </w:pPr>
    <w:rPr>
      <w:szCs w:val="24"/>
    </w:rPr>
  </w:style>
  <w:style w:type="paragraph" w:styleId="Textkrper-Einzug3">
    <w:name w:val="Body Text Indent 3"/>
    <w:basedOn w:val="Standard"/>
    <w:pPr>
      <w:ind w:left="993"/>
    </w:pPr>
  </w:style>
  <w:style w:type="paragraph" w:styleId="Textkrper3">
    <w:name w:val="Body Text 3"/>
    <w:basedOn w:val="Standard"/>
    <w:pPr>
      <w:jc w:val="center"/>
    </w:pPr>
    <w:rPr>
      <w:b/>
      <w:bCs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6B56F8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BC3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05690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56903"/>
    <w:rPr>
      <w:rFonts w:cs="Times New Roman"/>
      <w:sz w:val="20"/>
      <w:lang w:val="x-none" w:eastAsia="x-none"/>
    </w:rPr>
  </w:style>
  <w:style w:type="character" w:customStyle="1" w:styleId="KommentartextZchn">
    <w:name w:val="Kommentartext Zchn"/>
    <w:link w:val="Kommentartext"/>
    <w:rsid w:val="00056903"/>
    <w:rPr>
      <w:rFonts w:ascii="Univers" w:hAnsi="Univers" w:cs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056903"/>
    <w:rPr>
      <w:b/>
      <w:bCs/>
    </w:rPr>
  </w:style>
  <w:style w:type="character" w:customStyle="1" w:styleId="KommentarthemaZchn">
    <w:name w:val="Kommentarthema Zchn"/>
    <w:link w:val="Kommentarthema"/>
    <w:rsid w:val="00056903"/>
    <w:rPr>
      <w:rFonts w:ascii="Univers" w:hAnsi="Univers" w:cs="Arial"/>
      <w:b/>
      <w:bCs/>
      <w:color w:val="000000"/>
    </w:rPr>
  </w:style>
  <w:style w:type="paragraph" w:styleId="StandardWeb">
    <w:name w:val="Normal (Web)"/>
    <w:basedOn w:val="Standard"/>
    <w:uiPriority w:val="99"/>
    <w:rsid w:val="00163BA2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</w:rPr>
  </w:style>
  <w:style w:type="paragraph" w:customStyle="1" w:styleId="Default">
    <w:name w:val="Default"/>
    <w:rsid w:val="005460B7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character" w:customStyle="1" w:styleId="system-pagebreak">
    <w:name w:val="system-pagebreak"/>
    <w:basedOn w:val="Absatz-Standardschriftart"/>
    <w:rsid w:val="00BF356D"/>
  </w:style>
  <w:style w:type="paragraph" w:styleId="Listenabsatz">
    <w:name w:val="List Paragraph"/>
    <w:basedOn w:val="Standard"/>
    <w:uiPriority w:val="34"/>
    <w:qFormat/>
    <w:rsid w:val="003E431E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NichtaufgelsteErwhnung">
    <w:name w:val="Unresolved Mention"/>
    <w:uiPriority w:val="99"/>
    <w:semiHidden/>
    <w:unhideWhenUsed/>
    <w:rsid w:val="00D32F65"/>
    <w:rPr>
      <w:color w:val="605E5C"/>
      <w:shd w:val="clear" w:color="auto" w:fill="E1DFDD"/>
    </w:rPr>
  </w:style>
  <w:style w:type="character" w:customStyle="1" w:styleId="tt">
    <w:name w:val="tt"/>
    <w:rsid w:val="00036F6D"/>
  </w:style>
  <w:style w:type="paragraph" w:customStyle="1" w:styleId="align-justify">
    <w:name w:val="align-justify"/>
    <w:basedOn w:val="Standard"/>
    <w:rsid w:val="00036F6D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</w:rPr>
  </w:style>
  <w:style w:type="character" w:customStyle="1" w:styleId="font-white">
    <w:name w:val="font-white"/>
    <w:rsid w:val="00036F6D"/>
  </w:style>
  <w:style w:type="character" w:customStyle="1" w:styleId="article-headingtitle">
    <w:name w:val="article-heading__title"/>
    <w:rsid w:val="00036F6D"/>
  </w:style>
  <w:style w:type="character" w:styleId="Hervorhebung">
    <w:name w:val="Emphasis"/>
    <w:uiPriority w:val="20"/>
    <w:qFormat/>
    <w:rsid w:val="00036F6D"/>
    <w:rPr>
      <w:i/>
      <w:iCs/>
    </w:rPr>
  </w:style>
  <w:style w:type="paragraph" w:customStyle="1" w:styleId="Pressetext">
    <w:name w:val="Pressetext"/>
    <w:rsid w:val="00086DF2"/>
    <w:pPr>
      <w:spacing w:after="200" w:line="288" w:lineRule="auto"/>
    </w:pPr>
    <w:rPr>
      <w:rFonts w:ascii="Arial" w:hAnsi="Arial" w:cs="Arial"/>
    </w:rPr>
  </w:style>
  <w:style w:type="character" w:styleId="HTMLZitat">
    <w:name w:val="HTML Cite"/>
    <w:uiPriority w:val="99"/>
    <w:semiHidden/>
    <w:unhideWhenUsed/>
    <w:rsid w:val="00D363EA"/>
    <w:rPr>
      <w:i/>
      <w:iCs/>
    </w:rPr>
  </w:style>
  <w:style w:type="character" w:customStyle="1" w:styleId="highlight">
    <w:name w:val="highlight"/>
    <w:basedOn w:val="Absatz-Standardschriftart"/>
    <w:rsid w:val="00510764"/>
  </w:style>
  <w:style w:type="character" w:styleId="Funotenzeichen">
    <w:name w:val="footnote reference"/>
    <w:uiPriority w:val="99"/>
    <w:semiHidden/>
    <w:unhideWhenUsed/>
    <w:rsid w:val="00B064E5"/>
    <w:rPr>
      <w:vertAlign w:val="superscript"/>
    </w:rPr>
  </w:style>
  <w:style w:type="character" w:styleId="Fett">
    <w:name w:val="Strong"/>
    <w:uiPriority w:val="22"/>
    <w:qFormat/>
    <w:rsid w:val="0092481F"/>
    <w:rPr>
      <w:b/>
      <w:bCs/>
    </w:rPr>
  </w:style>
  <w:style w:type="paragraph" w:styleId="berarbeitung">
    <w:name w:val="Revision"/>
    <w:hidden/>
    <w:uiPriority w:val="99"/>
    <w:semiHidden/>
    <w:rsid w:val="008D42A9"/>
    <w:rPr>
      <w:rFonts w:ascii="Univers" w:hAnsi="Univers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9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9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hnungs-lueftung.de" TargetMode="External"/><Relationship Id="rId13" Type="http://schemas.openxmlformats.org/officeDocument/2006/relationships/hyperlink" Target="http://www.wohnungs-lueftung.d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ge-schreibe.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yperlink" Target="http://www.wohnungs-lueftung.d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dh-industrie.de/fileadmin/user_upload/Positionspapiere/BDH_Stellungnahme_zur_Aenderung_der_BEG_Richtlini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93C2A-0A92-445D-A03A-7D71ADB1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797</Words>
  <Characters>5685</Characters>
  <Application>Microsoft Office Word</Application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BDH29304B</vt:lpstr>
    </vt:vector>
  </TitlesOfParts>
  <Company>BDH</Company>
  <LinksUpToDate>false</LinksUpToDate>
  <CharactersWithSpaces>6470</CharactersWithSpaces>
  <SharedDoc>false</SharedDoc>
  <HLinks>
    <vt:vector size="36" baseType="variant">
      <vt:variant>
        <vt:i4>4259860</vt:i4>
      </vt:variant>
      <vt:variant>
        <vt:i4>15</vt:i4>
      </vt:variant>
      <vt:variant>
        <vt:i4>0</vt:i4>
      </vt:variant>
      <vt:variant>
        <vt:i4>5</vt:i4>
      </vt:variant>
      <vt:variant>
        <vt:lpwstr>http://www.wohnungs-lueftung.de/</vt:lpwstr>
      </vt:variant>
      <vt:variant>
        <vt:lpwstr/>
      </vt:variant>
      <vt:variant>
        <vt:i4>4259860</vt:i4>
      </vt:variant>
      <vt:variant>
        <vt:i4>12</vt:i4>
      </vt:variant>
      <vt:variant>
        <vt:i4>0</vt:i4>
      </vt:variant>
      <vt:variant>
        <vt:i4>5</vt:i4>
      </vt:variant>
      <vt:variant>
        <vt:lpwstr>http://www.wohnungs-lueftung.de/</vt:lpwstr>
      </vt:variant>
      <vt:variant>
        <vt:lpwstr/>
      </vt:variant>
      <vt:variant>
        <vt:i4>4259860</vt:i4>
      </vt:variant>
      <vt:variant>
        <vt:i4>9</vt:i4>
      </vt:variant>
      <vt:variant>
        <vt:i4>0</vt:i4>
      </vt:variant>
      <vt:variant>
        <vt:i4>5</vt:i4>
      </vt:variant>
      <vt:variant>
        <vt:lpwstr>http://www.wohnungs-lueftung.de/</vt:lpwstr>
      </vt:variant>
      <vt:variant>
        <vt:lpwstr/>
      </vt:variant>
      <vt:variant>
        <vt:i4>8257547</vt:i4>
      </vt:variant>
      <vt:variant>
        <vt:i4>6</vt:i4>
      </vt:variant>
      <vt:variant>
        <vt:i4>0</vt:i4>
      </vt:variant>
      <vt:variant>
        <vt:i4>5</vt:i4>
      </vt:variant>
      <vt:variant>
        <vt:lpwstr>mailto:info@sage-schreibe.de</vt:lpwstr>
      </vt:variant>
      <vt:variant>
        <vt:lpwstr/>
      </vt:variant>
      <vt:variant>
        <vt:i4>4259860</vt:i4>
      </vt:variant>
      <vt:variant>
        <vt:i4>3</vt:i4>
      </vt:variant>
      <vt:variant>
        <vt:i4>0</vt:i4>
      </vt:variant>
      <vt:variant>
        <vt:i4>5</vt:i4>
      </vt:variant>
      <vt:variant>
        <vt:lpwstr>http://www.wohnungs-lueftung.de/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http://www.wohnungs-lueftung.de/allgemeines/foerdermoeglichkeiten.html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BDH29304B</dc:title>
  <dc:subject>BAFA - MAP</dc:subject>
  <dc:creator>Andrea Hammes</dc:creator>
  <cp:keywords/>
  <cp:lastModifiedBy>Theresa Plank</cp:lastModifiedBy>
  <cp:revision>11</cp:revision>
  <cp:lastPrinted>2020-10-22T08:10:00Z</cp:lastPrinted>
  <dcterms:created xsi:type="dcterms:W3CDTF">2023-01-18T16:18:00Z</dcterms:created>
  <dcterms:modified xsi:type="dcterms:W3CDTF">2023-01-26T10:13:00Z</dcterms:modified>
</cp:coreProperties>
</file>