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8B7" w14:textId="671805CE" w:rsidR="007447E4" w:rsidRDefault="0015077A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Gepresst, nicht geschraubt</w:t>
      </w:r>
    </w:p>
    <w:p w14:paraId="188830AF" w14:textId="5CBC5B08" w:rsidR="00FC67FF" w:rsidRDefault="00FD7195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Neu im Aschl-Sortiment:</w:t>
      </w:r>
      <w:r w:rsidRPr="00F64E89">
        <w:rPr>
          <w:rFonts w:cs="Arial"/>
          <w:bCs/>
          <w:sz w:val="26"/>
          <w:szCs w:val="26"/>
        </w:rPr>
        <w:t xml:space="preserve"> </w:t>
      </w:r>
      <w:r w:rsidR="00F64E89" w:rsidRPr="00F64E89">
        <w:rPr>
          <w:rFonts w:cs="Arial"/>
          <w:bCs/>
          <w:sz w:val="26"/>
          <w:szCs w:val="26"/>
        </w:rPr>
        <w:t>Edelstahl-</w:t>
      </w:r>
      <w:r w:rsidR="00B67192">
        <w:rPr>
          <w:rFonts w:cs="Arial"/>
          <w:bCs/>
          <w:sz w:val="26"/>
          <w:szCs w:val="26"/>
        </w:rPr>
        <w:t xml:space="preserve">Presskugelhähne </w:t>
      </w:r>
      <w:r w:rsidRPr="00FD7195">
        <w:rPr>
          <w:rFonts w:cs="Arial"/>
          <w:bCs/>
          <w:sz w:val="26"/>
          <w:szCs w:val="26"/>
        </w:rPr>
        <w:t xml:space="preserve">für </w:t>
      </w:r>
      <w:r w:rsidR="00F64E89">
        <w:rPr>
          <w:rFonts w:cs="Arial"/>
          <w:bCs/>
          <w:sz w:val="26"/>
          <w:szCs w:val="26"/>
        </w:rPr>
        <w:t xml:space="preserve">die </w:t>
      </w:r>
      <w:r w:rsidRPr="00FD7195">
        <w:rPr>
          <w:rFonts w:cs="Arial"/>
          <w:bCs/>
          <w:sz w:val="26"/>
          <w:szCs w:val="26"/>
        </w:rPr>
        <w:t>schnelle und sichere Montage</w:t>
      </w:r>
      <w:r>
        <w:rPr>
          <w:rFonts w:cs="Arial"/>
          <w:bCs/>
          <w:sz w:val="26"/>
          <w:szCs w:val="26"/>
        </w:rPr>
        <w:t xml:space="preserve"> von </w:t>
      </w:r>
      <w:r w:rsidRPr="00FD7195">
        <w:rPr>
          <w:rFonts w:cs="Arial"/>
          <w:bCs/>
          <w:sz w:val="26"/>
          <w:szCs w:val="26"/>
        </w:rPr>
        <w:t>Trinkwasser-</w:t>
      </w:r>
      <w:r>
        <w:rPr>
          <w:rFonts w:cs="Arial"/>
          <w:bCs/>
          <w:sz w:val="26"/>
          <w:szCs w:val="26"/>
        </w:rPr>
        <w:t xml:space="preserve">, </w:t>
      </w:r>
      <w:r w:rsidRPr="00FD7195">
        <w:rPr>
          <w:rFonts w:cs="Arial"/>
          <w:bCs/>
          <w:sz w:val="26"/>
          <w:szCs w:val="26"/>
        </w:rPr>
        <w:t xml:space="preserve">Kühl- </w:t>
      </w:r>
      <w:r>
        <w:rPr>
          <w:rFonts w:cs="Arial"/>
          <w:bCs/>
          <w:sz w:val="26"/>
          <w:szCs w:val="26"/>
        </w:rPr>
        <w:t>und</w:t>
      </w:r>
      <w:r w:rsidRPr="00FD7195">
        <w:rPr>
          <w:rFonts w:cs="Arial"/>
          <w:bCs/>
          <w:sz w:val="26"/>
          <w:szCs w:val="26"/>
        </w:rPr>
        <w:t xml:space="preserve"> Heizsysteme</w:t>
      </w:r>
      <w:r>
        <w:rPr>
          <w:rFonts w:cs="Arial"/>
          <w:bCs/>
          <w:sz w:val="26"/>
          <w:szCs w:val="26"/>
        </w:rPr>
        <w:t>n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47C438D" w14:textId="19889344" w:rsidR="00491DB7" w:rsidRPr="00491DB7" w:rsidRDefault="007349BB" w:rsidP="00491DB7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F81DDE">
        <w:rPr>
          <w:rFonts w:cs="Arial"/>
          <w:b/>
          <w:bCs/>
          <w:sz w:val="21"/>
          <w:szCs w:val="21"/>
        </w:rPr>
        <w:t>Ju</w:t>
      </w:r>
      <w:r w:rsidR="004F0815">
        <w:rPr>
          <w:rFonts w:cs="Arial"/>
          <w:b/>
          <w:bCs/>
          <w:sz w:val="21"/>
          <w:szCs w:val="21"/>
        </w:rPr>
        <w:t>l</w:t>
      </w:r>
      <w:r w:rsidR="00F81DDE">
        <w:rPr>
          <w:rFonts w:cs="Arial"/>
          <w:b/>
          <w:bCs/>
          <w:sz w:val="21"/>
          <w:szCs w:val="21"/>
        </w:rPr>
        <w:t>i</w:t>
      </w:r>
      <w:r w:rsidR="00EF05D5">
        <w:rPr>
          <w:rFonts w:cs="Arial"/>
          <w:b/>
          <w:bCs/>
          <w:sz w:val="21"/>
          <w:szCs w:val="21"/>
        </w:rPr>
        <w:t xml:space="preserve"> 2023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463DC8">
        <w:rPr>
          <w:rFonts w:cs="Arial"/>
          <w:b/>
          <w:bCs/>
          <w:sz w:val="21"/>
          <w:szCs w:val="21"/>
        </w:rPr>
        <w:t xml:space="preserve">Der </w:t>
      </w:r>
      <w:r w:rsidR="00463DC8" w:rsidRPr="00463DC8">
        <w:rPr>
          <w:rFonts w:cs="Arial"/>
          <w:b/>
          <w:bCs/>
          <w:sz w:val="21"/>
          <w:szCs w:val="21"/>
        </w:rPr>
        <w:t>Entwässerungs- und Rohrleitungsspezialist Aschl (1A Edelstahl GmbH)</w:t>
      </w:r>
      <w:r w:rsidR="00463DC8">
        <w:rPr>
          <w:rFonts w:cs="Arial"/>
          <w:b/>
          <w:bCs/>
          <w:sz w:val="21"/>
          <w:szCs w:val="21"/>
        </w:rPr>
        <w:t xml:space="preserve"> </w:t>
      </w:r>
      <w:r w:rsidR="002A0BC6">
        <w:rPr>
          <w:rFonts w:cs="Arial"/>
          <w:b/>
          <w:bCs/>
          <w:sz w:val="21"/>
          <w:szCs w:val="21"/>
        </w:rPr>
        <w:t xml:space="preserve">präsentiert eine Produktneuheit im Sortiment: </w:t>
      </w:r>
      <w:r w:rsidR="005E6CA4">
        <w:rPr>
          <w:rFonts w:cs="Arial"/>
          <w:b/>
          <w:bCs/>
          <w:sz w:val="21"/>
          <w:szCs w:val="21"/>
        </w:rPr>
        <w:t xml:space="preserve">Ab sofort sind Presskugelhähne aus Edelstahl für die </w:t>
      </w:r>
      <w:r w:rsidR="00491DB7" w:rsidRPr="00491DB7">
        <w:rPr>
          <w:rFonts w:cs="Arial"/>
          <w:b/>
          <w:bCs/>
          <w:sz w:val="21"/>
          <w:szCs w:val="21"/>
        </w:rPr>
        <w:t>Trinkwasser-Hausinstallation</w:t>
      </w:r>
      <w:r w:rsidR="00491DB7">
        <w:rPr>
          <w:rFonts w:cs="Arial"/>
          <w:b/>
          <w:bCs/>
          <w:sz w:val="21"/>
          <w:szCs w:val="21"/>
        </w:rPr>
        <w:t xml:space="preserve">, </w:t>
      </w:r>
      <w:r w:rsidR="00491DB7" w:rsidRPr="00491DB7">
        <w:rPr>
          <w:rFonts w:cs="Arial"/>
          <w:b/>
          <w:bCs/>
          <w:sz w:val="21"/>
          <w:szCs w:val="21"/>
        </w:rPr>
        <w:t>für Kühl- &amp; Heizsysteme</w:t>
      </w:r>
      <w:r w:rsidR="005E6CA4">
        <w:rPr>
          <w:rFonts w:cs="Arial"/>
          <w:b/>
          <w:bCs/>
          <w:sz w:val="21"/>
          <w:szCs w:val="21"/>
        </w:rPr>
        <w:t xml:space="preserve"> </w:t>
      </w:r>
      <w:r w:rsidR="00491DB7">
        <w:rPr>
          <w:rFonts w:cs="Arial"/>
          <w:b/>
          <w:bCs/>
          <w:sz w:val="21"/>
          <w:szCs w:val="21"/>
        </w:rPr>
        <w:t xml:space="preserve">sowie für entölte Druckluft </w:t>
      </w:r>
      <w:r w:rsidR="005E6CA4">
        <w:rPr>
          <w:rFonts w:cs="Arial"/>
          <w:b/>
          <w:bCs/>
          <w:sz w:val="21"/>
          <w:szCs w:val="21"/>
        </w:rPr>
        <w:t xml:space="preserve">verfügbar. </w:t>
      </w:r>
      <w:r w:rsidR="00491DB7">
        <w:rPr>
          <w:rFonts w:cs="Arial"/>
          <w:b/>
          <w:bCs/>
          <w:sz w:val="21"/>
          <w:szCs w:val="21"/>
        </w:rPr>
        <w:t xml:space="preserve">Die Presskugelhähne besitzen eine DVGW-Zulassung und </w:t>
      </w:r>
      <w:r w:rsidR="0064454D" w:rsidRPr="00491DB7">
        <w:rPr>
          <w:rFonts w:cs="Arial"/>
          <w:b/>
          <w:bCs/>
          <w:sz w:val="21"/>
          <w:szCs w:val="21"/>
        </w:rPr>
        <w:t>können direkt in die Leitung eingepresst werden.</w:t>
      </w:r>
      <w:r w:rsidR="00491DB7" w:rsidRPr="00491DB7">
        <w:rPr>
          <w:rFonts w:cs="Arial"/>
          <w:b/>
          <w:bCs/>
          <w:sz w:val="21"/>
          <w:szCs w:val="21"/>
        </w:rPr>
        <w:t xml:space="preserve"> </w:t>
      </w:r>
      <w:r w:rsidR="00F65EB3">
        <w:rPr>
          <w:rFonts w:cs="Arial"/>
          <w:b/>
          <w:bCs/>
          <w:sz w:val="21"/>
          <w:szCs w:val="21"/>
        </w:rPr>
        <w:t>So geht die Installation noch schneller und be</w:t>
      </w:r>
      <w:r w:rsidR="00206E9C">
        <w:rPr>
          <w:rFonts w:cs="Arial"/>
          <w:b/>
          <w:bCs/>
          <w:sz w:val="21"/>
          <w:szCs w:val="21"/>
        </w:rPr>
        <w:t>nutzer</w:t>
      </w:r>
      <w:r w:rsidR="00F65EB3">
        <w:rPr>
          <w:rFonts w:cs="Arial"/>
          <w:b/>
          <w:bCs/>
          <w:sz w:val="21"/>
          <w:szCs w:val="21"/>
        </w:rPr>
        <w:t xml:space="preserve">freundlicher von der Hand. </w:t>
      </w:r>
      <w:r w:rsidR="00491DB7">
        <w:rPr>
          <w:rFonts w:cs="Arial"/>
          <w:b/>
          <w:bCs/>
          <w:sz w:val="21"/>
          <w:szCs w:val="21"/>
        </w:rPr>
        <w:t xml:space="preserve">Da </w:t>
      </w:r>
      <w:r w:rsidR="00491DB7" w:rsidRPr="00491DB7">
        <w:rPr>
          <w:rFonts w:cs="Arial"/>
          <w:b/>
          <w:bCs/>
          <w:sz w:val="21"/>
          <w:szCs w:val="21"/>
        </w:rPr>
        <w:t>Kugel und Gehäuse aus V4A Edelstahl</w:t>
      </w:r>
      <w:r w:rsidR="00491DB7">
        <w:rPr>
          <w:rFonts w:cs="Arial"/>
          <w:b/>
          <w:bCs/>
          <w:sz w:val="21"/>
          <w:szCs w:val="21"/>
        </w:rPr>
        <w:t xml:space="preserve"> </w:t>
      </w:r>
      <w:r w:rsidR="008F6D2E">
        <w:rPr>
          <w:rFonts w:cs="Arial"/>
          <w:b/>
          <w:bCs/>
          <w:sz w:val="21"/>
          <w:szCs w:val="21"/>
        </w:rPr>
        <w:t xml:space="preserve">bestehen und hochwertige Dichtungen verwendet werden, ist eine lange Lebensdauer garantiert. </w:t>
      </w:r>
    </w:p>
    <w:p w14:paraId="68CAC3CD" w14:textId="378D7CAA" w:rsidR="0023704C" w:rsidRDefault="0026783D" w:rsidP="00B4031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„Bei der Installation ist klar die Geschwindigkeit der ausschlagbebende Faktor“, erklärt </w:t>
      </w:r>
      <w:r w:rsidR="009C1F9F" w:rsidRPr="009C1F9F">
        <w:rPr>
          <w:rFonts w:eastAsia="Calibri" w:cs="Arial"/>
          <w:sz w:val="21"/>
          <w:szCs w:val="21"/>
          <w:lang w:eastAsia="en-US"/>
        </w:rPr>
        <w:t>Mario Kokot</w:t>
      </w:r>
      <w:r w:rsidRPr="0026783D">
        <w:rPr>
          <w:rFonts w:eastAsia="Calibri" w:cs="Arial"/>
          <w:sz w:val="21"/>
          <w:szCs w:val="21"/>
          <w:lang w:eastAsia="en-US"/>
        </w:rPr>
        <w:t xml:space="preserve">, </w:t>
      </w:r>
      <w:r w:rsidR="009C1F9F" w:rsidRPr="009C1F9F">
        <w:rPr>
          <w:rFonts w:eastAsia="Calibri" w:cs="Arial"/>
          <w:sz w:val="21"/>
          <w:szCs w:val="21"/>
          <w:lang w:eastAsia="en-US"/>
        </w:rPr>
        <w:t>Vertriebsleiter</w:t>
      </w:r>
      <w:r w:rsidR="009C1F9F" w:rsidRPr="0026783D">
        <w:rPr>
          <w:rFonts w:eastAsia="Calibri" w:cs="Arial"/>
          <w:sz w:val="21"/>
          <w:szCs w:val="21"/>
          <w:lang w:eastAsia="en-US"/>
        </w:rPr>
        <w:t xml:space="preserve"> </w:t>
      </w:r>
      <w:r w:rsidRPr="0026783D">
        <w:rPr>
          <w:rFonts w:eastAsia="Calibri" w:cs="Arial"/>
          <w:sz w:val="21"/>
          <w:szCs w:val="21"/>
          <w:lang w:eastAsia="en-US"/>
        </w:rPr>
        <w:t>bei Aschl</w:t>
      </w:r>
      <w:r w:rsidR="00B45D75">
        <w:rPr>
          <w:rFonts w:eastAsia="Calibri" w:cs="Arial"/>
          <w:sz w:val="21"/>
          <w:szCs w:val="21"/>
          <w:lang w:eastAsia="en-US"/>
        </w:rPr>
        <w:t xml:space="preserve"> (1A Edelstahl GmbH)</w:t>
      </w:r>
      <w:r>
        <w:rPr>
          <w:rFonts w:eastAsia="Calibri" w:cs="Arial"/>
          <w:sz w:val="21"/>
          <w:szCs w:val="21"/>
          <w:lang w:eastAsia="en-US"/>
        </w:rPr>
        <w:t xml:space="preserve">. </w:t>
      </w:r>
      <w:r w:rsidR="003E63CD">
        <w:rPr>
          <w:rFonts w:eastAsia="Calibri" w:cs="Arial"/>
          <w:sz w:val="21"/>
          <w:szCs w:val="21"/>
          <w:lang w:eastAsia="en-US"/>
        </w:rPr>
        <w:t xml:space="preserve">Für die schnelle Installation von </w:t>
      </w:r>
      <w:r w:rsidR="00B3550D">
        <w:rPr>
          <w:rFonts w:eastAsia="Calibri" w:cs="Arial"/>
          <w:sz w:val="21"/>
          <w:szCs w:val="21"/>
          <w:lang w:eastAsia="en-US"/>
        </w:rPr>
        <w:t xml:space="preserve">Trinkwasser-, Heizungs- und Kühlanlagen </w:t>
      </w:r>
      <w:r w:rsidR="003E63CD">
        <w:rPr>
          <w:rFonts w:eastAsia="Calibri" w:cs="Arial"/>
          <w:sz w:val="21"/>
          <w:szCs w:val="21"/>
          <w:lang w:eastAsia="en-US"/>
        </w:rPr>
        <w:t xml:space="preserve">hat der Edelstahlspezialist ab sofort hochwertige Presskugelhähne im Produktsortiment. </w:t>
      </w:r>
      <w:r w:rsidR="00860971">
        <w:rPr>
          <w:rFonts w:eastAsia="Calibri" w:cs="Arial"/>
          <w:sz w:val="21"/>
          <w:szCs w:val="21"/>
          <w:lang w:eastAsia="en-US"/>
        </w:rPr>
        <w:t xml:space="preserve">„Bisher haben wir </w:t>
      </w:r>
      <w:r w:rsidR="00860971" w:rsidRPr="00860971">
        <w:rPr>
          <w:rFonts w:eastAsia="Calibri" w:cs="Arial"/>
          <w:sz w:val="21"/>
          <w:szCs w:val="21"/>
          <w:lang w:eastAsia="en-US"/>
        </w:rPr>
        <w:t xml:space="preserve">als Kundenservice in beide Gewindeanschlüsse ein auf Pressmuffe </w:t>
      </w:r>
      <w:proofErr w:type="spellStart"/>
      <w:r w:rsidR="00860971" w:rsidRPr="00860971">
        <w:rPr>
          <w:rFonts w:eastAsia="Calibri" w:cs="Arial"/>
          <w:sz w:val="21"/>
          <w:szCs w:val="21"/>
          <w:lang w:eastAsia="en-US"/>
        </w:rPr>
        <w:t>aufgedichtetes</w:t>
      </w:r>
      <w:proofErr w:type="spellEnd"/>
      <w:r w:rsidR="00860971" w:rsidRPr="00860971">
        <w:rPr>
          <w:rFonts w:eastAsia="Calibri" w:cs="Arial"/>
          <w:sz w:val="21"/>
          <w:szCs w:val="21"/>
          <w:lang w:eastAsia="en-US"/>
        </w:rPr>
        <w:t xml:space="preserve"> Übergangstück eingeschraubt“, so </w:t>
      </w:r>
      <w:r w:rsidR="00F632CA" w:rsidRPr="009C1F9F">
        <w:rPr>
          <w:rFonts w:eastAsia="Calibri" w:cs="Arial"/>
          <w:sz w:val="21"/>
          <w:szCs w:val="21"/>
          <w:lang w:eastAsia="en-US"/>
        </w:rPr>
        <w:t>Mario Kokot</w:t>
      </w:r>
      <w:r w:rsidR="00860971" w:rsidRPr="00860971">
        <w:rPr>
          <w:rFonts w:eastAsia="Calibri" w:cs="Arial"/>
          <w:sz w:val="21"/>
          <w:szCs w:val="21"/>
          <w:lang w:eastAsia="en-US"/>
        </w:rPr>
        <w:t xml:space="preserve">. </w:t>
      </w:r>
      <w:r w:rsidR="00673261">
        <w:rPr>
          <w:rFonts w:eastAsia="Calibri" w:cs="Arial"/>
          <w:sz w:val="21"/>
          <w:szCs w:val="21"/>
          <w:lang w:eastAsia="en-US"/>
        </w:rPr>
        <w:t>„</w:t>
      </w:r>
      <w:r w:rsidR="00296224">
        <w:rPr>
          <w:rFonts w:eastAsia="Calibri" w:cs="Arial"/>
          <w:sz w:val="21"/>
          <w:szCs w:val="21"/>
          <w:lang w:eastAsia="en-US"/>
        </w:rPr>
        <w:t xml:space="preserve">Die neuen Presskugelhähne </w:t>
      </w:r>
      <w:r w:rsidR="00673261" w:rsidRPr="00673261">
        <w:rPr>
          <w:rFonts w:eastAsia="Calibri" w:cs="Arial"/>
          <w:sz w:val="21"/>
          <w:szCs w:val="21"/>
          <w:lang w:eastAsia="en-US"/>
        </w:rPr>
        <w:t>ersparen uns das und können</w:t>
      </w:r>
      <w:r w:rsidR="00565EA0">
        <w:rPr>
          <w:rFonts w:eastAsia="Calibri" w:cs="Arial"/>
          <w:sz w:val="21"/>
          <w:szCs w:val="21"/>
          <w:lang w:eastAsia="en-US"/>
        </w:rPr>
        <w:t xml:space="preserve"> bei der Installation </w:t>
      </w:r>
      <w:r w:rsidR="00673261" w:rsidRPr="00673261">
        <w:rPr>
          <w:rFonts w:eastAsia="Calibri" w:cs="Arial"/>
          <w:sz w:val="21"/>
          <w:szCs w:val="21"/>
          <w:lang w:eastAsia="en-US"/>
        </w:rPr>
        <w:t>ganz easy direkt in die Leitung eingepresst werden</w:t>
      </w:r>
      <w:r w:rsidR="00673261">
        <w:rPr>
          <w:rFonts w:eastAsia="Calibri" w:cs="Arial"/>
          <w:sz w:val="21"/>
          <w:szCs w:val="21"/>
          <w:lang w:eastAsia="en-US"/>
        </w:rPr>
        <w:t>.“</w:t>
      </w:r>
      <w:r w:rsidR="00745820">
        <w:rPr>
          <w:rFonts w:eastAsia="Calibri" w:cs="Arial"/>
          <w:sz w:val="21"/>
          <w:szCs w:val="21"/>
          <w:lang w:eastAsia="en-US"/>
        </w:rPr>
        <w:t xml:space="preserve"> Das Absperrventil steuert so den Durchfluss einer Flüssigkeit mithilfe der drehbaren Kugel. </w:t>
      </w:r>
    </w:p>
    <w:p w14:paraId="55217C37" w14:textId="57121A9F" w:rsidR="00D40CEF" w:rsidRDefault="001C661B" w:rsidP="00717697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Die Presskugelhähne </w:t>
      </w:r>
      <w:r w:rsidR="00B32C9D">
        <w:rPr>
          <w:rFonts w:eastAsia="Calibri" w:cs="Arial"/>
          <w:sz w:val="21"/>
          <w:szCs w:val="21"/>
          <w:lang w:eastAsia="en-US"/>
        </w:rPr>
        <w:t xml:space="preserve">mit DVGW-Zulassung </w:t>
      </w:r>
      <w:r>
        <w:rPr>
          <w:rFonts w:eastAsia="Calibri" w:cs="Arial"/>
          <w:sz w:val="21"/>
          <w:szCs w:val="21"/>
          <w:lang w:eastAsia="en-US"/>
        </w:rPr>
        <w:t xml:space="preserve">sind mit unterschiedlichen Durchmessern von </w:t>
      </w:r>
      <w:r w:rsidRPr="001C661B">
        <w:rPr>
          <w:rFonts w:eastAsia="Calibri" w:cs="Arial"/>
          <w:sz w:val="21"/>
          <w:szCs w:val="21"/>
          <w:lang w:eastAsia="en-US"/>
        </w:rPr>
        <w:t>15 mm bis 54 mm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EA3C67">
        <w:rPr>
          <w:rFonts w:eastAsia="Calibri" w:cs="Arial"/>
          <w:sz w:val="21"/>
          <w:szCs w:val="21"/>
          <w:lang w:eastAsia="en-US"/>
        </w:rPr>
        <w:t>erhältlich</w:t>
      </w:r>
      <w:r>
        <w:rPr>
          <w:rFonts w:eastAsia="Calibri" w:cs="Arial"/>
          <w:sz w:val="21"/>
          <w:szCs w:val="21"/>
          <w:lang w:eastAsia="en-US"/>
        </w:rPr>
        <w:t xml:space="preserve">. </w:t>
      </w:r>
      <w:r w:rsidR="004D18F8" w:rsidRPr="004D18F8">
        <w:rPr>
          <w:rFonts w:eastAsia="Calibri" w:cs="Arial"/>
          <w:sz w:val="21"/>
          <w:szCs w:val="21"/>
          <w:lang w:eastAsia="en-US"/>
        </w:rPr>
        <w:t xml:space="preserve">Kugel und Gehäuse </w:t>
      </w:r>
      <w:r w:rsidR="00DB6F10">
        <w:rPr>
          <w:rFonts w:eastAsia="Calibri" w:cs="Arial"/>
          <w:sz w:val="21"/>
          <w:szCs w:val="21"/>
          <w:lang w:eastAsia="en-US"/>
        </w:rPr>
        <w:t xml:space="preserve">bestehen </w:t>
      </w:r>
      <w:r w:rsidR="004D18F8" w:rsidRPr="004D18F8">
        <w:rPr>
          <w:rFonts w:eastAsia="Calibri" w:cs="Arial"/>
          <w:sz w:val="21"/>
          <w:szCs w:val="21"/>
          <w:lang w:eastAsia="en-US"/>
        </w:rPr>
        <w:t xml:space="preserve">aus </w:t>
      </w:r>
      <w:r w:rsidR="004D18F8">
        <w:rPr>
          <w:rFonts w:eastAsia="Calibri" w:cs="Arial"/>
          <w:sz w:val="21"/>
          <w:szCs w:val="21"/>
          <w:lang w:eastAsia="en-US"/>
        </w:rPr>
        <w:t xml:space="preserve">hochwertigem </w:t>
      </w:r>
      <w:r w:rsidR="004D18F8" w:rsidRPr="004D18F8">
        <w:rPr>
          <w:rFonts w:eastAsia="Calibri" w:cs="Arial"/>
          <w:sz w:val="21"/>
          <w:szCs w:val="21"/>
          <w:lang w:eastAsia="en-US"/>
        </w:rPr>
        <w:t>V4A Edelstahl</w:t>
      </w:r>
      <w:r w:rsidR="00717697">
        <w:rPr>
          <w:rFonts w:eastAsia="Calibri" w:cs="Arial"/>
          <w:sz w:val="21"/>
          <w:szCs w:val="21"/>
          <w:lang w:eastAsia="en-US"/>
        </w:rPr>
        <w:t xml:space="preserve"> und sind deshalb für Trinkwasser-Installationen sowie für </w:t>
      </w:r>
      <w:r w:rsidR="00EF05D5" w:rsidRPr="00717697">
        <w:rPr>
          <w:rFonts w:eastAsia="Calibri" w:cs="Arial"/>
          <w:sz w:val="21"/>
          <w:szCs w:val="21"/>
          <w:lang w:eastAsia="en-US"/>
        </w:rPr>
        <w:t>entölte Druckluft</w:t>
      </w:r>
      <w:r w:rsidR="00D40CEF" w:rsidRPr="00717697">
        <w:rPr>
          <w:rFonts w:eastAsia="Calibri" w:cs="Arial"/>
          <w:sz w:val="21"/>
          <w:szCs w:val="21"/>
          <w:lang w:eastAsia="en-US"/>
        </w:rPr>
        <w:t xml:space="preserve"> </w:t>
      </w:r>
      <w:r w:rsidR="00D460F4">
        <w:rPr>
          <w:rFonts w:eastAsia="Calibri" w:cs="Arial"/>
          <w:sz w:val="21"/>
          <w:szCs w:val="21"/>
          <w:lang w:eastAsia="en-US"/>
        </w:rPr>
        <w:t>(druckbeständig bis 16 bar)</w:t>
      </w:r>
      <w:r w:rsidR="00D21687">
        <w:rPr>
          <w:rFonts w:eastAsia="Calibri" w:cs="Arial"/>
          <w:sz w:val="21"/>
          <w:szCs w:val="21"/>
          <w:lang w:eastAsia="en-US"/>
        </w:rPr>
        <w:t xml:space="preserve"> </w:t>
      </w:r>
      <w:r w:rsidR="00D21687" w:rsidRPr="00717697">
        <w:rPr>
          <w:rFonts w:eastAsia="Calibri" w:cs="Arial"/>
          <w:sz w:val="21"/>
          <w:szCs w:val="21"/>
          <w:lang w:eastAsia="en-US"/>
        </w:rPr>
        <w:t>geeignet</w:t>
      </w:r>
      <w:r w:rsidR="00717697" w:rsidRPr="00717697">
        <w:rPr>
          <w:rFonts w:eastAsia="Calibri" w:cs="Arial"/>
          <w:sz w:val="21"/>
          <w:szCs w:val="21"/>
          <w:lang w:eastAsia="en-US"/>
        </w:rPr>
        <w:t xml:space="preserve">. </w:t>
      </w:r>
    </w:p>
    <w:p w14:paraId="0BDB2486" w14:textId="77777777" w:rsidR="005B7A1B" w:rsidRDefault="001A7D80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lastRenderedPageBreak/>
        <w:t xml:space="preserve">Mit den neuen Presskugelhähnen lassen sich </w:t>
      </w:r>
      <w:r w:rsidRPr="001A7D80">
        <w:rPr>
          <w:rFonts w:eastAsia="Calibri" w:cs="Arial"/>
          <w:sz w:val="21"/>
          <w:szCs w:val="21"/>
          <w:lang w:eastAsia="en-US"/>
        </w:rPr>
        <w:t>Heizungs-, Kühl-, und Trinkwasseranlagen</w:t>
      </w:r>
      <w:r>
        <w:rPr>
          <w:rFonts w:eastAsia="Calibri" w:cs="Arial"/>
          <w:sz w:val="21"/>
          <w:szCs w:val="21"/>
          <w:lang w:eastAsia="en-US"/>
        </w:rPr>
        <w:t xml:space="preserve"> schnell und einfach installieren. </w:t>
      </w:r>
      <w:r w:rsidR="00FF6C14">
        <w:rPr>
          <w:rFonts w:eastAsia="Calibri" w:cs="Arial"/>
          <w:sz w:val="21"/>
          <w:szCs w:val="21"/>
          <w:lang w:eastAsia="en-US"/>
        </w:rPr>
        <w:t xml:space="preserve">Der Kugelhahn ist als </w:t>
      </w:r>
      <w:r w:rsidR="00EF05D5" w:rsidRPr="00FF6C14">
        <w:rPr>
          <w:rFonts w:eastAsia="Calibri" w:cs="Arial"/>
          <w:sz w:val="21"/>
          <w:szCs w:val="21"/>
          <w:lang w:eastAsia="en-US"/>
        </w:rPr>
        <w:t xml:space="preserve">Absperrarmatur </w:t>
      </w:r>
      <w:r w:rsidR="00FF6C14" w:rsidRPr="00FF6C14">
        <w:rPr>
          <w:rFonts w:eastAsia="Calibri" w:cs="Arial"/>
          <w:sz w:val="21"/>
          <w:szCs w:val="21"/>
          <w:lang w:eastAsia="en-US"/>
        </w:rPr>
        <w:t xml:space="preserve">bereits </w:t>
      </w:r>
      <w:r w:rsidR="00EF05D5" w:rsidRPr="00FF6C14">
        <w:rPr>
          <w:rFonts w:eastAsia="Calibri" w:cs="Arial"/>
          <w:sz w:val="21"/>
          <w:szCs w:val="21"/>
          <w:lang w:eastAsia="en-US"/>
        </w:rPr>
        <w:t>fix und fertig zum Verpressen in der Leitung</w:t>
      </w:r>
      <w:r w:rsidR="00FF6C14" w:rsidRPr="00FF6C14">
        <w:rPr>
          <w:rFonts w:eastAsia="Calibri" w:cs="Arial"/>
          <w:sz w:val="21"/>
          <w:szCs w:val="21"/>
          <w:lang w:eastAsia="en-US"/>
        </w:rPr>
        <w:t>, es sind k</w:t>
      </w:r>
      <w:r w:rsidR="00EF05D5" w:rsidRPr="00FF6C14">
        <w:rPr>
          <w:rFonts w:eastAsia="Calibri" w:cs="Arial"/>
          <w:sz w:val="21"/>
          <w:szCs w:val="21"/>
          <w:lang w:eastAsia="en-US"/>
        </w:rPr>
        <w:t xml:space="preserve">eine Übergänge auf Gewinde </w:t>
      </w:r>
      <w:r w:rsidR="00FF6C14" w:rsidRPr="00FF6C14">
        <w:rPr>
          <w:rFonts w:eastAsia="Calibri" w:cs="Arial"/>
          <w:sz w:val="21"/>
          <w:szCs w:val="21"/>
          <w:lang w:eastAsia="en-US"/>
        </w:rPr>
        <w:t xml:space="preserve">nötig. </w:t>
      </w:r>
    </w:p>
    <w:p w14:paraId="37AA798E" w14:textId="34AA7F1C" w:rsidR="00EF05D5" w:rsidRDefault="003900AD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Wie bei allen Produkten von Aschl wird eine lange Lebensdauer garantiert. Der Werkstoff Edelstahl sowie die hochwertigen EPDM-Dichtungen </w:t>
      </w:r>
      <w:r w:rsidR="00EE747E">
        <w:rPr>
          <w:rFonts w:eastAsia="Calibri" w:cs="Arial"/>
          <w:sz w:val="21"/>
          <w:szCs w:val="21"/>
          <w:lang w:eastAsia="en-US"/>
        </w:rPr>
        <w:t>machen die Presskugelhähne</w:t>
      </w:r>
      <w:r w:rsidR="00732569">
        <w:rPr>
          <w:rFonts w:eastAsia="Calibri" w:cs="Arial"/>
          <w:sz w:val="21"/>
          <w:szCs w:val="21"/>
          <w:lang w:eastAsia="en-US"/>
        </w:rPr>
        <w:t xml:space="preserve"> dauerhaft</w:t>
      </w:r>
      <w:r w:rsidR="00EE747E">
        <w:rPr>
          <w:rFonts w:eastAsia="Calibri" w:cs="Arial"/>
          <w:sz w:val="21"/>
          <w:szCs w:val="21"/>
          <w:lang w:eastAsia="en-US"/>
        </w:rPr>
        <w:t xml:space="preserve"> temperatur- und korrosionsbeständig</w:t>
      </w:r>
      <w:r w:rsidR="00732569">
        <w:rPr>
          <w:rFonts w:eastAsia="Calibri" w:cs="Arial"/>
          <w:sz w:val="21"/>
          <w:szCs w:val="21"/>
          <w:lang w:eastAsia="en-US"/>
        </w:rPr>
        <w:t xml:space="preserve">. </w:t>
      </w:r>
    </w:p>
    <w:p w14:paraId="61BC6AED" w14:textId="68C2EBE6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gibt es im Aschl Onlineshop unter </w:t>
      </w:r>
      <w:hyperlink r:id="rId11" w:history="1">
        <w:r w:rsidR="00A40CDC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17B8420C" w14:textId="77777777" w:rsidR="00FA2C33" w:rsidRPr="00FA2C33" w:rsidRDefault="00FA2C33" w:rsidP="00FF6C14">
      <w:pPr>
        <w:spacing w:after="160" w:line="360" w:lineRule="auto"/>
        <w:jc w:val="both"/>
        <w:rPr>
          <w:rFonts w:eastAsia="Calibri" w:cs="Arial"/>
          <w:sz w:val="10"/>
          <w:szCs w:val="10"/>
          <w:lang w:eastAsia="en-US"/>
        </w:rPr>
      </w:pPr>
    </w:p>
    <w:p w14:paraId="7CD37C27" w14:textId="1A0F8CFA" w:rsidR="0041366B" w:rsidRDefault="00840F99" w:rsidP="00D06EFD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48640C27" w14:textId="15A9F99C" w:rsidR="006B1AF8" w:rsidRDefault="006B1AF8" w:rsidP="00BC0690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34D98062" w14:textId="77777777" w:rsidR="0009492A" w:rsidRDefault="0009492A" w:rsidP="00BC0690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47077BCA" w14:textId="4955B324" w:rsidR="0041366B" w:rsidRPr="0041366B" w:rsidRDefault="003D52ED" w:rsidP="003D52ED">
      <w:pPr>
        <w:spacing w:before="120"/>
        <w:jc w:val="both"/>
        <w:rPr>
          <w:rFonts w:cs="Arial"/>
          <w:iCs/>
          <w:sz w:val="21"/>
          <w:szCs w:val="21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AD4747F" w14:textId="4AA01E1C" w:rsidR="00B958AD" w:rsidRDefault="00B958AD" w:rsidP="00D06EFD">
      <w:pPr>
        <w:spacing w:before="120" w:line="360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br w:type="page"/>
      </w:r>
    </w:p>
    <w:p w14:paraId="3FCC7F71" w14:textId="18EFE03A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2A4D75" w:rsidRPr="002A4D75">
        <w:rPr>
          <w:rFonts w:cs="Arial"/>
          <w:b/>
          <w:bCs/>
          <w:sz w:val="21"/>
          <w:szCs w:val="21"/>
        </w:rPr>
        <w:t>Gepresst, nicht geschraubt</w:t>
      </w:r>
      <w:r w:rsidR="001D15C1" w:rsidRPr="00EB352D">
        <w:rPr>
          <w:rFonts w:cs="Arial"/>
          <w:b/>
          <w:bCs/>
          <w:sz w:val="21"/>
          <w:szCs w:val="21"/>
        </w:rPr>
        <w:t xml:space="preserve"> –</w:t>
      </w:r>
      <w:r w:rsidR="006215EF" w:rsidRPr="00EB352D">
        <w:rPr>
          <w:rFonts w:cs="Arial"/>
          <w:b/>
          <w:bCs/>
          <w:sz w:val="21"/>
          <w:szCs w:val="21"/>
        </w:rPr>
        <w:t xml:space="preserve"> 1/</w:t>
      </w:r>
      <w:r w:rsidR="00DA7D1A">
        <w:rPr>
          <w:rFonts w:cs="Arial"/>
          <w:b/>
          <w:bCs/>
          <w:sz w:val="21"/>
          <w:szCs w:val="21"/>
        </w:rPr>
        <w:t>2</w:t>
      </w:r>
    </w:p>
    <w:p w14:paraId="2341F542" w14:textId="04DEB81B" w:rsidR="00DB79D0" w:rsidRDefault="00DB79D0" w:rsidP="00AC5E02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43AE5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70D22593" w:rsidR="000B59D9" w:rsidRPr="009035CB" w:rsidRDefault="00EF05D5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77551CE" wp14:editId="5900D1D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163195</wp:posOffset>
                  </wp:positionV>
                  <wp:extent cx="2743200" cy="1339456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3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BCB38" w14:textId="48FE78B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F02066" w14:textId="69B03EF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6D66F66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28C147E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786E84B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4A85389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0E4F3431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42E65944" w:rsidR="000B59D9" w:rsidRPr="009035CB" w:rsidRDefault="009C4EE8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C0990B" wp14:editId="317CFEE1">
                  <wp:simplePos x="0" y="0"/>
                  <wp:positionH relativeFrom="column">
                    <wp:posOffset>337811</wp:posOffset>
                  </wp:positionH>
                  <wp:positionV relativeFrom="paragraph">
                    <wp:posOffset>162486</wp:posOffset>
                  </wp:positionV>
                  <wp:extent cx="2000992" cy="1781748"/>
                  <wp:effectExtent l="0" t="0" r="0" b="9525"/>
                  <wp:wrapNone/>
                  <wp:docPr id="7846844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92" cy="178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B0675F" w14:textId="368A4E3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7A6075" w14:textId="45B18AE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CD34424" w14:textId="36D78F0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3122640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1B4A0FB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2194ECC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2BF8888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41912013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77777777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FBA850" w14:textId="5038662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9D0B69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9339C4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70E99707" w14:textId="37373245" w:rsidR="00395858" w:rsidRDefault="007A573D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Aschl hat neue Presskugelhähne </w:t>
            </w:r>
            <w:r w:rsidRPr="007A573D">
              <w:rPr>
                <w:rFonts w:cs="Arial"/>
                <w:sz w:val="16"/>
              </w:rPr>
              <w:t xml:space="preserve">aus Edelstahl für die Trinkwasser-Hausinstallation, für Kühl- &amp; Heizsysteme sowie für entölte Druckluft </w:t>
            </w:r>
            <w:r>
              <w:rPr>
                <w:rFonts w:cs="Arial"/>
                <w:sz w:val="16"/>
              </w:rPr>
              <w:t xml:space="preserve">im Sortiment. </w:t>
            </w:r>
            <w:r w:rsidR="00A40CDC">
              <w:rPr>
                <w:rFonts w:cs="Arial"/>
                <w:sz w:val="16"/>
              </w:rPr>
              <w:t xml:space="preserve">Mehr unter </w:t>
            </w:r>
            <w:hyperlink r:id="rId14" w:history="1">
              <w:r w:rsidR="00A40CDC" w:rsidRPr="00E30C2D">
                <w:rPr>
                  <w:rStyle w:val="Hyperlink"/>
                  <w:rFonts w:cs="Arial"/>
                  <w:sz w:val="16"/>
                </w:rPr>
                <w:t>www.aschl-edelstahl.com/shop</w:t>
              </w:r>
            </w:hyperlink>
            <w:r w:rsidR="00A40CDC">
              <w:rPr>
                <w:rFonts w:cs="Arial"/>
                <w:sz w:val="16"/>
              </w:rPr>
              <w:t xml:space="preserve">. </w:t>
            </w:r>
          </w:p>
          <w:p w14:paraId="7E0D2E1B" w14:textId="77777777" w:rsidR="00DA7D1A" w:rsidRDefault="00DA7D1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39CF9151" w14:textId="6B0697AE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6F5E472" w14:textId="5249DB87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AB2AB10" w14:textId="2AA4724F" w:rsidR="004A61EE" w:rsidRDefault="004A61EE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1C21419" w14:textId="77777777" w:rsidR="002F455E" w:rsidRDefault="002F455E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AC7CBB4" w14:textId="0E54B709" w:rsidR="009D0B69" w:rsidRPr="009035CB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6DDE89D6" w14:textId="77777777" w:rsidR="009D0B69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75C0A8E" w14:textId="1DACB6E8" w:rsidR="005934E9" w:rsidRDefault="00DD2FE0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Querschnitt durch einen Presskugelhahn. </w:t>
            </w:r>
            <w:r w:rsidRPr="00DD2FE0">
              <w:rPr>
                <w:rFonts w:cs="Arial"/>
                <w:sz w:val="16"/>
                <w:szCs w:val="16"/>
              </w:rPr>
              <w:t xml:space="preserve">Das Absperrventil steuert den Durchfluss mithilfe der drehbaren Kugel. </w:t>
            </w:r>
            <w:r w:rsidR="005934E9" w:rsidRPr="005934E9">
              <w:rPr>
                <w:rFonts w:cs="Arial"/>
                <w:sz w:val="16"/>
                <w:szCs w:val="16"/>
              </w:rPr>
              <w:t>Der Kugelhahn ist als Absperrarmatur bereits fix und fertig zum Verpressen in der Leitung</w:t>
            </w:r>
            <w:r w:rsidR="005934E9">
              <w:rPr>
                <w:rFonts w:cs="Arial"/>
                <w:sz w:val="16"/>
                <w:szCs w:val="16"/>
              </w:rPr>
              <w:t xml:space="preserve">. </w:t>
            </w:r>
          </w:p>
          <w:p w14:paraId="1C624DEB" w14:textId="30E3CEA8" w:rsidR="00DD2FE0" w:rsidRPr="00DD2FE0" w:rsidRDefault="00DD2FE0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15CB728" w14:textId="66E0E655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CF12850" w14:textId="77777777" w:rsidR="002F455E" w:rsidRDefault="002F455E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9035CB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7B433DF" w14:textId="3B10FC6F" w:rsidR="00541971" w:rsidRDefault="00541971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0736E495" w14:textId="6DBF5474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61AD3B7" w14:textId="5E38E8D3" w:rsidR="00062DAE" w:rsidRDefault="000B59D9" w:rsidP="004522A4">
      <w:pPr>
        <w:ind w:right="3969"/>
        <w:rPr>
          <w:rFonts w:cs="Arial"/>
          <w:b/>
          <w:bCs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062DAE">
        <w:rPr>
          <w:rFonts w:cs="Arial"/>
          <w:b/>
          <w:bCs/>
          <w:sz w:val="16"/>
          <w:szCs w:val="16"/>
        </w:rPr>
        <w:t xml:space="preserve"> Motive 1-3</w:t>
      </w:r>
      <w:r w:rsidR="00A968EC">
        <w:rPr>
          <w:rFonts w:cs="Arial"/>
          <w:b/>
          <w:bCs/>
          <w:sz w:val="16"/>
          <w:szCs w:val="16"/>
        </w:rPr>
        <w:t>:</w:t>
      </w:r>
    </w:p>
    <w:p w14:paraId="5FEBD130" w14:textId="6AD3B02E" w:rsidR="000B59D9" w:rsidRDefault="0098692D" w:rsidP="004522A4">
      <w:pPr>
        <w:ind w:right="3969"/>
        <w:rPr>
          <w:rFonts w:cs="Arial"/>
          <w:sz w:val="16"/>
          <w:szCs w:val="16"/>
        </w:rPr>
      </w:pPr>
      <w:r w:rsidRPr="0098692D">
        <w:rPr>
          <w:rFonts w:cs="Arial"/>
          <w:sz w:val="16"/>
          <w:szCs w:val="16"/>
        </w:rPr>
        <w:t>ASCHL (eine Marke der 1A Edelstahl GmbH)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468EE9C5" w14:textId="113F3B0D" w:rsidR="00382F00" w:rsidRDefault="00382F00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73AB1197" w14:textId="228FDFF7" w:rsidR="007B6D93" w:rsidRPr="00DB79D0" w:rsidRDefault="007B6D93" w:rsidP="007B6D93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2A4D75" w:rsidRPr="002A4D75">
        <w:rPr>
          <w:rFonts w:cs="Arial"/>
          <w:b/>
          <w:bCs/>
          <w:sz w:val="21"/>
          <w:szCs w:val="21"/>
        </w:rPr>
        <w:t>Gepresst, nicht geschraubt</w:t>
      </w:r>
      <w:r w:rsidR="00764E31" w:rsidRPr="00EB352D">
        <w:rPr>
          <w:rFonts w:cs="Arial"/>
          <w:b/>
          <w:bCs/>
          <w:sz w:val="21"/>
          <w:szCs w:val="21"/>
        </w:rPr>
        <w:t xml:space="preserve"> </w:t>
      </w:r>
      <w:r w:rsidR="001D15C1">
        <w:rPr>
          <w:rFonts w:cs="Arial"/>
          <w:b/>
          <w:bCs/>
          <w:sz w:val="21"/>
          <w:szCs w:val="21"/>
        </w:rPr>
        <w:t>–</w:t>
      </w:r>
      <w:r w:rsidR="006215EF">
        <w:rPr>
          <w:rFonts w:cs="Arial"/>
          <w:b/>
          <w:bCs/>
          <w:sz w:val="21"/>
          <w:szCs w:val="21"/>
        </w:rPr>
        <w:t xml:space="preserve"> 2/</w:t>
      </w:r>
      <w:r w:rsidR="006677C5">
        <w:rPr>
          <w:rFonts w:cs="Arial"/>
          <w:b/>
          <w:bCs/>
          <w:sz w:val="21"/>
          <w:szCs w:val="21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2A3EBC" w:rsidRPr="009035CB" w14:paraId="4C4C35C8" w14:textId="77777777" w:rsidTr="00755E29">
        <w:tc>
          <w:tcPr>
            <w:tcW w:w="4503" w:type="dxa"/>
            <w:shd w:val="clear" w:color="auto" w:fill="auto"/>
          </w:tcPr>
          <w:p w14:paraId="04CEC4B2" w14:textId="663E94C9" w:rsidR="007B6D93" w:rsidRPr="009035CB" w:rsidRDefault="00B637A4" w:rsidP="00581CE1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8BD337" wp14:editId="3E5149FA">
                  <wp:simplePos x="0" y="0"/>
                  <wp:positionH relativeFrom="column">
                    <wp:posOffset>-68239</wp:posOffset>
                  </wp:positionH>
                  <wp:positionV relativeFrom="paragraph">
                    <wp:posOffset>233510</wp:posOffset>
                  </wp:positionV>
                  <wp:extent cx="2191571" cy="2033517"/>
                  <wp:effectExtent l="0" t="0" r="0" b="508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71" cy="203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5C9771" w14:textId="2C268B5B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2A750E" w14:textId="1BCF46A6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9D9A454" w14:textId="3EFAA9FF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82094D" w14:textId="34AF4B0F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0ABA032" w14:textId="54846330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2D741C" w14:textId="55257E1C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1CC16C2" w14:textId="6F4810B5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920059" w14:textId="6B34DE3C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5241114" w14:textId="7774922D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3AFEF53" w14:textId="1BDD6118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F7D32CC" w14:textId="16E29171" w:rsidR="007B6D93" w:rsidRPr="009035CB" w:rsidRDefault="00027670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99D8CA" wp14:editId="65BBF07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216829</wp:posOffset>
                  </wp:positionV>
                  <wp:extent cx="2633472" cy="1408993"/>
                  <wp:effectExtent l="0" t="0" r="0" b="127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140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28850" w14:textId="0DD6287C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F04347C" w14:textId="2257AC03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5E6791" w14:textId="7FE3B74B" w:rsidR="007B6D93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3B7FC72" w14:textId="5F24D93A" w:rsidR="00DD55FD" w:rsidRDefault="00DD55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45C61ED" w14:textId="4C5F4355" w:rsidR="00DD55FD" w:rsidRDefault="00DD55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725A9FF" w14:textId="3E0E7472" w:rsidR="00111EE0" w:rsidRDefault="00111EE0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A775CD" w14:textId="77777777" w:rsidR="007B6D93" w:rsidRPr="009035CB" w:rsidRDefault="007B6D93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705F2D62" w14:textId="77777777" w:rsidR="00AD5B1B" w:rsidRDefault="00AD5B1B" w:rsidP="00284B46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5D08BB" w14:textId="28C0CA1D" w:rsidR="00766624" w:rsidRPr="009035CB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9D0B69">
              <w:rPr>
                <w:rFonts w:cs="Arial"/>
                <w:b/>
                <w:sz w:val="16"/>
                <w:szCs w:val="16"/>
              </w:rPr>
              <w:t>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2224B8CA" w14:textId="77777777" w:rsidR="00766624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2CE1304" w14:textId="0EE2BD7C" w:rsidR="006677C5" w:rsidRDefault="00806509" w:rsidP="00CE1E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806509">
              <w:rPr>
                <w:rFonts w:cs="Arial"/>
                <w:sz w:val="16"/>
                <w:szCs w:val="16"/>
              </w:rPr>
              <w:t xml:space="preserve">„Bei der Installation ist klar die Geschwindigkeit der ausschlagbebende Faktor“, </w:t>
            </w:r>
            <w:r>
              <w:rPr>
                <w:rFonts w:cs="Arial"/>
                <w:sz w:val="16"/>
                <w:szCs w:val="16"/>
              </w:rPr>
              <w:t>so</w:t>
            </w:r>
            <w:r w:rsidRPr="00806509">
              <w:rPr>
                <w:rFonts w:cs="Arial"/>
                <w:sz w:val="16"/>
                <w:szCs w:val="16"/>
              </w:rPr>
              <w:t xml:space="preserve"> </w:t>
            </w:r>
            <w:r w:rsidR="003043FB" w:rsidRPr="003043FB">
              <w:rPr>
                <w:rFonts w:cs="Arial"/>
                <w:sz w:val="16"/>
                <w:szCs w:val="16"/>
              </w:rPr>
              <w:t xml:space="preserve">Mario Kokot, Vertriebsleiter bei Aschl </w:t>
            </w:r>
            <w:r w:rsidRPr="00806509">
              <w:rPr>
                <w:rFonts w:cs="Arial"/>
                <w:sz w:val="16"/>
                <w:szCs w:val="16"/>
              </w:rPr>
              <w:t xml:space="preserve">bei Aschl. </w:t>
            </w:r>
            <w:r w:rsidR="00D870F4" w:rsidRPr="00D870F4">
              <w:rPr>
                <w:rFonts w:cs="Arial"/>
                <w:sz w:val="16"/>
                <w:szCs w:val="16"/>
              </w:rPr>
              <w:t>(1A Edelstahl GmbH).</w:t>
            </w:r>
            <w:r w:rsidR="00D870F4">
              <w:rPr>
                <w:rFonts w:cs="Arial"/>
                <w:sz w:val="16"/>
                <w:szCs w:val="16"/>
              </w:rPr>
              <w:t xml:space="preserve"> </w:t>
            </w:r>
          </w:p>
          <w:p w14:paraId="440BB378" w14:textId="77777777" w:rsidR="006677C5" w:rsidRDefault="006677C5" w:rsidP="00CE1E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F817354" w14:textId="4432218D" w:rsidR="00855610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23DF55D" w14:textId="6892F882" w:rsidR="00855610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9548005" w14:textId="65B808EE" w:rsidR="00D7493E" w:rsidRDefault="00D7493E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03B8912" w14:textId="77777777" w:rsidR="00D7493E" w:rsidRDefault="00D7493E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76CF55F" w14:textId="650CA7B3" w:rsidR="00F72C0C" w:rsidRDefault="00F72C0C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18A67AD" w14:textId="6CF1DFCC" w:rsidR="00CF6803" w:rsidRDefault="00CF6803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20779A9" w14:textId="7FC4616F" w:rsidR="00D65C3F" w:rsidRPr="006677C5" w:rsidRDefault="00D65C3F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6F1CD77" w14:textId="3B1B7E15" w:rsidR="00D65C3F" w:rsidRPr="006677C5" w:rsidRDefault="00D65C3F" w:rsidP="00D65C3F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6677C5"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B5585F" w:rsidRPr="006677C5">
              <w:rPr>
                <w:rFonts w:cs="Arial"/>
                <w:b/>
                <w:sz w:val="16"/>
                <w:szCs w:val="16"/>
              </w:rPr>
              <w:t>4</w:t>
            </w:r>
            <w:r w:rsidRPr="006677C5">
              <w:rPr>
                <w:rFonts w:cs="Arial"/>
                <w:b/>
                <w:sz w:val="16"/>
                <w:szCs w:val="16"/>
              </w:rPr>
              <w:t>:</w:t>
            </w:r>
          </w:p>
          <w:p w14:paraId="05640AC7" w14:textId="77777777" w:rsidR="00D65C3F" w:rsidRPr="006677C5" w:rsidRDefault="00D65C3F" w:rsidP="00D65C3F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4B8CCB36" w14:textId="27553CC3" w:rsidR="00BF44ED" w:rsidRPr="006677C5" w:rsidRDefault="004627E8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Für die Trinkwasser-Installation sind korrosions</w:t>
            </w:r>
            <w:r>
              <w:rPr>
                <w:rFonts w:cs="Arial"/>
                <w:sz w:val="16"/>
                <w:szCs w:val="16"/>
              </w:rPr>
              <w:softHyphen/>
              <w:t xml:space="preserve">beständige Rohrleitungskomponenten gefragt. Die neuen Presskugelhähne von Aschl </w:t>
            </w:r>
            <w:r w:rsidR="00D666D3">
              <w:rPr>
                <w:rFonts w:cs="Arial"/>
                <w:sz w:val="16"/>
                <w:szCs w:val="16"/>
              </w:rPr>
              <w:t xml:space="preserve">bestehen komplett </w:t>
            </w:r>
            <w:r>
              <w:rPr>
                <w:rFonts w:cs="Arial"/>
                <w:sz w:val="16"/>
                <w:szCs w:val="16"/>
              </w:rPr>
              <w:t xml:space="preserve">aus Edelstahl und besitzen hochwertige EPDM-Dichtungen für eine lange Lebensdauer. </w:t>
            </w:r>
          </w:p>
          <w:p w14:paraId="4AF9D9A2" w14:textId="6E1EFAA2" w:rsidR="006677C5" w:rsidRDefault="006677C5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25C8469" w14:textId="77777777" w:rsidR="005B324E" w:rsidRDefault="005B324E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7F96C56" w14:textId="77777777" w:rsidR="005034E6" w:rsidRDefault="005034E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DC7D1CE" w14:textId="77777777" w:rsidR="005034E6" w:rsidRPr="00A03B40" w:rsidRDefault="005034E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B9B34FA" w14:textId="77777777" w:rsidR="007B6D93" w:rsidRPr="009035CB" w:rsidRDefault="007B6D93" w:rsidP="00CD6115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53652209" w14:textId="32C8FD6B" w:rsidR="00062DAE" w:rsidRDefault="0054452C" w:rsidP="0054452C">
      <w:pPr>
        <w:ind w:right="3969"/>
        <w:rPr>
          <w:rFonts w:cs="Arial"/>
          <w:b/>
          <w:bCs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062DAE">
        <w:rPr>
          <w:rFonts w:cs="Arial"/>
          <w:b/>
          <w:bCs/>
          <w:sz w:val="16"/>
          <w:szCs w:val="16"/>
        </w:rPr>
        <w:t>n</w:t>
      </w:r>
      <w:r>
        <w:rPr>
          <w:rFonts w:cs="Arial"/>
          <w:b/>
          <w:bCs/>
          <w:sz w:val="16"/>
          <w:szCs w:val="16"/>
        </w:rPr>
        <w:t>:</w:t>
      </w:r>
    </w:p>
    <w:p w14:paraId="2B049666" w14:textId="15C4FDFC" w:rsidR="0054452C" w:rsidRDefault="00062DAE" w:rsidP="0054452C">
      <w:pPr>
        <w:ind w:right="3969"/>
        <w:rPr>
          <w:rFonts w:cs="Arial"/>
          <w:sz w:val="16"/>
          <w:szCs w:val="16"/>
        </w:rPr>
      </w:pPr>
      <w:r w:rsidRPr="00826BD7">
        <w:rPr>
          <w:rFonts w:cs="Arial"/>
          <w:b/>
          <w:bCs/>
          <w:sz w:val="16"/>
          <w:szCs w:val="16"/>
        </w:rPr>
        <w:t>Motiv 3:</w:t>
      </w:r>
      <w:r w:rsidRPr="00DD0766">
        <w:rPr>
          <w:rFonts w:cs="Arial"/>
          <w:sz w:val="16"/>
          <w:szCs w:val="16"/>
        </w:rPr>
        <w:t xml:space="preserve"> </w:t>
      </w:r>
      <w:r w:rsidR="0098692D" w:rsidRPr="0098692D">
        <w:rPr>
          <w:rFonts w:cs="Arial"/>
          <w:sz w:val="16"/>
          <w:szCs w:val="16"/>
        </w:rPr>
        <w:t>ASCHL (eine Marke der 1A Edelstahl GmbH)</w:t>
      </w:r>
    </w:p>
    <w:p w14:paraId="41507680" w14:textId="6E8038FB" w:rsidR="00062DAE" w:rsidRPr="008638C4" w:rsidRDefault="00062DAE" w:rsidP="0054452C">
      <w:pPr>
        <w:ind w:right="3969"/>
        <w:rPr>
          <w:rFonts w:cs="Arial"/>
          <w:sz w:val="16"/>
          <w:szCs w:val="16"/>
        </w:rPr>
      </w:pPr>
      <w:r w:rsidRPr="00062DAE">
        <w:rPr>
          <w:rFonts w:cs="Arial"/>
          <w:b/>
          <w:bCs/>
          <w:sz w:val="16"/>
          <w:szCs w:val="16"/>
        </w:rPr>
        <w:t>Motiv 4:</w:t>
      </w:r>
      <w:r>
        <w:rPr>
          <w:rFonts w:cs="Arial"/>
          <w:sz w:val="16"/>
          <w:szCs w:val="16"/>
        </w:rPr>
        <w:t xml:space="preserve"> </w:t>
      </w:r>
      <w:proofErr w:type="spellStart"/>
      <w:r>
        <w:rPr>
          <w:rFonts w:cs="Arial"/>
          <w:sz w:val="16"/>
          <w:szCs w:val="16"/>
        </w:rPr>
        <w:t>Pexels</w:t>
      </w:r>
      <w:proofErr w:type="spellEnd"/>
      <w:r>
        <w:rPr>
          <w:rFonts w:cs="Arial"/>
          <w:sz w:val="16"/>
          <w:szCs w:val="16"/>
        </w:rPr>
        <w:t xml:space="preserve"> / </w:t>
      </w:r>
      <w:proofErr w:type="spellStart"/>
      <w:r>
        <w:rPr>
          <w:rFonts w:cs="Arial"/>
          <w:sz w:val="16"/>
          <w:szCs w:val="16"/>
        </w:rPr>
        <w:t>Pixabay</w:t>
      </w:r>
      <w:proofErr w:type="spellEnd"/>
    </w:p>
    <w:p w14:paraId="6A0A88EA" w14:textId="77777777" w:rsidR="0054452C" w:rsidRDefault="0054452C" w:rsidP="0054452C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6191FDF1" w14:textId="08FB7100" w:rsidR="00635A31" w:rsidRDefault="00635A31">
      <w:pPr>
        <w:rPr>
          <w:rFonts w:cs="Arial"/>
          <w:b/>
          <w:bCs/>
          <w:sz w:val="21"/>
          <w:szCs w:val="21"/>
        </w:rPr>
      </w:pPr>
    </w:p>
    <w:sectPr w:rsidR="00635A31" w:rsidSect="00FC77F8">
      <w:headerReference w:type="default" r:id="rId17"/>
      <w:footerReference w:type="default" r:id="rId18"/>
      <w:headerReference w:type="first" r:id="rId19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5D69CA3D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68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27670"/>
    <w:rsid w:val="0003092F"/>
    <w:rsid w:val="00030C59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E00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61B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83D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5303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236F"/>
    <w:rsid w:val="002F2FAC"/>
    <w:rsid w:val="002F30EA"/>
    <w:rsid w:val="002F3BC3"/>
    <w:rsid w:val="002F3EED"/>
    <w:rsid w:val="002F416A"/>
    <w:rsid w:val="002F455E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3FB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18C"/>
    <w:rsid w:val="003249EB"/>
    <w:rsid w:val="00324C91"/>
    <w:rsid w:val="00325252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B9C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72BF"/>
    <w:rsid w:val="004E78FD"/>
    <w:rsid w:val="004F0815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A1B"/>
    <w:rsid w:val="005B7B87"/>
    <w:rsid w:val="005C01E9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691"/>
    <w:rsid w:val="00602753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76CF"/>
    <w:rsid w:val="00680D03"/>
    <w:rsid w:val="00681BAD"/>
    <w:rsid w:val="006821C2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3052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69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573D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662"/>
    <w:rsid w:val="008B377B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E0D"/>
    <w:rsid w:val="00920963"/>
    <w:rsid w:val="009213A4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AB3"/>
    <w:rsid w:val="009430EB"/>
    <w:rsid w:val="00943233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368F"/>
    <w:rsid w:val="009758AC"/>
    <w:rsid w:val="00975D0B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3B1C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303F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4CD3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B7A"/>
    <w:rsid w:val="00B64F41"/>
    <w:rsid w:val="00B657FD"/>
    <w:rsid w:val="00B65CC7"/>
    <w:rsid w:val="00B66F7D"/>
    <w:rsid w:val="00B66FAE"/>
    <w:rsid w:val="00B67192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34F"/>
    <w:rsid w:val="00B801EF"/>
    <w:rsid w:val="00B80C8B"/>
    <w:rsid w:val="00B81694"/>
    <w:rsid w:val="00B818E8"/>
    <w:rsid w:val="00B81BDA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C7D19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E7822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0CEF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0F4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3063"/>
    <w:rsid w:val="00D65887"/>
    <w:rsid w:val="00D65C3F"/>
    <w:rsid w:val="00D65F5D"/>
    <w:rsid w:val="00D666D3"/>
    <w:rsid w:val="00D672B5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0F4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2FE0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13D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5EE"/>
    <w:rsid w:val="00EE75F0"/>
    <w:rsid w:val="00EF056B"/>
    <w:rsid w:val="00EF05D5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29"/>
    <w:rsid w:val="00F46B81"/>
    <w:rsid w:val="00F47991"/>
    <w:rsid w:val="00F47E32"/>
    <w:rsid w:val="00F518DB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DDE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schl-edelstahl.com/sh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564</Words>
  <Characters>3560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Theresa Plank</cp:lastModifiedBy>
  <cp:revision>243</cp:revision>
  <cp:lastPrinted>2019-10-15T11:00:00Z</cp:lastPrinted>
  <dcterms:created xsi:type="dcterms:W3CDTF">2019-08-14T16:55:00Z</dcterms:created>
  <dcterms:modified xsi:type="dcterms:W3CDTF">2023-06-29T10:29:00Z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